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E4" w:rsidRPr="00B22C2C" w:rsidRDefault="005938E4" w:rsidP="005938E4">
      <w:pPr>
        <w:rPr>
          <w:color w:val="000000" w:themeColor="text1"/>
          <w:sz w:val="24"/>
          <w:szCs w:val="24"/>
        </w:rPr>
      </w:pPr>
      <w:r w:rsidRPr="00B22C2C">
        <w:rPr>
          <w:color w:val="000000" w:themeColor="text1"/>
          <w:sz w:val="24"/>
          <w:szCs w:val="24"/>
        </w:rPr>
        <w:t xml:space="preserve"> </w:t>
      </w:r>
    </w:p>
    <w:p w:rsidR="005938E4" w:rsidRPr="00B22C2C" w:rsidRDefault="008F66CE" w:rsidP="005938E4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PHỤ LỤC V: T</w:t>
      </w:r>
      <w:r w:rsidR="005938E4" w:rsidRPr="00B22C2C">
        <w:rPr>
          <w:b/>
          <w:color w:val="000000" w:themeColor="text1"/>
          <w:sz w:val="26"/>
          <w:szCs w:val="26"/>
        </w:rPr>
        <w:t>ỔNG HỢP DANH MỤC ĐỊNH HƯỚNG NGHIÊN CỨU VÀ DANH SÁCH</w:t>
      </w:r>
      <w:r>
        <w:rPr>
          <w:b/>
          <w:color w:val="000000" w:themeColor="text1"/>
          <w:sz w:val="26"/>
          <w:szCs w:val="26"/>
        </w:rPr>
        <w:t xml:space="preserve"> </w:t>
      </w:r>
      <w:r w:rsidR="005938E4" w:rsidRPr="00B22C2C">
        <w:rPr>
          <w:b/>
          <w:color w:val="000000" w:themeColor="text1"/>
          <w:sz w:val="26"/>
          <w:szCs w:val="26"/>
        </w:rPr>
        <w:t xml:space="preserve">NGƯỜI HƯỚNG DẪN KHOA HỌC CHO NGHIÊN CỨU SINH NĂM </w:t>
      </w:r>
      <w:r w:rsidR="00800B4B">
        <w:rPr>
          <w:b/>
          <w:color w:val="000000" w:themeColor="text1"/>
          <w:sz w:val="26"/>
          <w:szCs w:val="26"/>
        </w:rPr>
        <w:t>2020</w:t>
      </w:r>
    </w:p>
    <w:p w:rsidR="005938E4" w:rsidRPr="00B22C2C" w:rsidRDefault="005938E4" w:rsidP="005938E4">
      <w:pPr>
        <w:rPr>
          <w:b/>
          <w:color w:val="000000" w:themeColor="text1"/>
          <w:sz w:val="24"/>
          <w:szCs w:val="24"/>
        </w:rPr>
      </w:pPr>
    </w:p>
    <w:p w:rsidR="005938E4" w:rsidRPr="00B22C2C" w:rsidRDefault="005938E4" w:rsidP="00715761">
      <w:pPr>
        <w:pStyle w:val="ListParagraph"/>
        <w:numPr>
          <w:ilvl w:val="0"/>
          <w:numId w:val="12"/>
        </w:numPr>
        <w:spacing w:after="240"/>
        <w:rPr>
          <w:b/>
          <w:color w:val="000000" w:themeColor="text1"/>
          <w:sz w:val="24"/>
          <w:szCs w:val="24"/>
        </w:rPr>
      </w:pPr>
      <w:r w:rsidRPr="00B22C2C">
        <w:rPr>
          <w:b/>
          <w:color w:val="000000" w:themeColor="text1"/>
          <w:sz w:val="24"/>
          <w:szCs w:val="24"/>
        </w:rPr>
        <w:t>Chuyên ngành Kỹ thuật điện tử</w:t>
      </w:r>
    </w:p>
    <w:tbl>
      <w:tblPr>
        <w:tblStyle w:val="TableGrid"/>
        <w:tblW w:w="9951" w:type="dxa"/>
        <w:tblInd w:w="-176" w:type="dxa"/>
        <w:tblLook w:val="04A0" w:firstRow="1" w:lastRow="0" w:firstColumn="1" w:lastColumn="0" w:noHBand="0" w:noVBand="1"/>
      </w:tblPr>
      <w:tblGrid>
        <w:gridCol w:w="817"/>
        <w:gridCol w:w="3890"/>
        <w:gridCol w:w="2835"/>
        <w:gridCol w:w="1417"/>
        <w:gridCol w:w="992"/>
      </w:tblGrid>
      <w:tr w:rsidR="00800B4B" w:rsidRPr="00B22C2C" w:rsidTr="002C793A">
        <w:tc>
          <w:tcPr>
            <w:tcW w:w="817" w:type="dxa"/>
            <w:vAlign w:val="center"/>
          </w:tcPr>
          <w:p w:rsidR="00800B4B" w:rsidRPr="00B22C2C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890" w:type="dxa"/>
            <w:vAlign w:val="center"/>
          </w:tcPr>
          <w:p w:rsidR="00800B4B" w:rsidRPr="00B22C2C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835" w:type="dxa"/>
            <w:vAlign w:val="center"/>
          </w:tcPr>
          <w:p w:rsidR="00800B4B" w:rsidRPr="00B22C2C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:rsidR="00800B4B" w:rsidRPr="00B22C2C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 xml:space="preserve">Số NCS có thể nhận năm </w:t>
            </w:r>
            <w:r>
              <w:rPr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00B4B" w:rsidRPr="00B22C2C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2C793A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2C793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Mật mã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GS.TS. Nguyễn Bình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2C793A" w:rsidRDefault="002C793A" w:rsidP="002C793A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Nâng cao hiệu năng mã hóa video cho các chuẩn H.264, HEVC; Mã hóa Video phân tán (Distributed Video Coding); Nhận dạng ảnh.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Vũ Hữu Tiến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2C793A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Mạng cảm biến không dây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Nguyễn Tất Bảo Thiện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2C793A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Xử lý tín hiệu (Âm thanh, hình ảnh); Kỹ thuật truyền hình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Nguyễn Thanh Bình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2C793A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Xử lý tín hiệu; Bảo mật thông tin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Nguyễn Lương Nhật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2C793A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Kỹ thuật mạng và vô tuyến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Nguyễn Quý Sỹ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2C793A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Lý thuyết thông tin và mã hóa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Ngô Đức Thiện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2C793A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Xử lý ảnh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Lê Ngọc Thúy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2C793A" w:rsidRPr="00666B9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938E4" w:rsidRPr="00B22C2C" w:rsidRDefault="005938E4" w:rsidP="005938E4">
      <w:pPr>
        <w:rPr>
          <w:color w:val="000000" w:themeColor="text1"/>
          <w:sz w:val="24"/>
          <w:szCs w:val="24"/>
        </w:rPr>
      </w:pPr>
    </w:p>
    <w:p w:rsidR="005938E4" w:rsidRPr="00B22C2C" w:rsidRDefault="005938E4" w:rsidP="00715761">
      <w:pPr>
        <w:pStyle w:val="ListParagraph"/>
        <w:numPr>
          <w:ilvl w:val="0"/>
          <w:numId w:val="12"/>
        </w:numPr>
        <w:spacing w:before="120" w:after="240"/>
        <w:rPr>
          <w:b/>
          <w:color w:val="000000" w:themeColor="text1"/>
          <w:sz w:val="24"/>
          <w:szCs w:val="24"/>
        </w:rPr>
      </w:pPr>
      <w:r w:rsidRPr="00B22C2C">
        <w:rPr>
          <w:b/>
          <w:color w:val="000000" w:themeColor="text1"/>
          <w:sz w:val="24"/>
          <w:szCs w:val="24"/>
        </w:rPr>
        <w:t>Chuyên ngành Kỹ thuật viễn thông</w:t>
      </w:r>
    </w:p>
    <w:tbl>
      <w:tblPr>
        <w:tblStyle w:val="TableGrid"/>
        <w:tblW w:w="9952" w:type="dxa"/>
        <w:tblInd w:w="-176" w:type="dxa"/>
        <w:tblLook w:val="04A0" w:firstRow="1" w:lastRow="0" w:firstColumn="1" w:lastColumn="0" w:noHBand="0" w:noVBand="1"/>
      </w:tblPr>
      <w:tblGrid>
        <w:gridCol w:w="817"/>
        <w:gridCol w:w="3890"/>
        <w:gridCol w:w="2835"/>
        <w:gridCol w:w="1417"/>
        <w:gridCol w:w="993"/>
      </w:tblGrid>
      <w:tr w:rsidR="00800B4B" w:rsidRPr="00B22C2C" w:rsidTr="002C793A">
        <w:trPr>
          <w:tblHeader/>
        </w:trPr>
        <w:tc>
          <w:tcPr>
            <w:tcW w:w="817" w:type="dxa"/>
            <w:vAlign w:val="center"/>
          </w:tcPr>
          <w:p w:rsidR="00800B4B" w:rsidRPr="00B22C2C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890" w:type="dxa"/>
            <w:vAlign w:val="center"/>
          </w:tcPr>
          <w:p w:rsidR="00800B4B" w:rsidRPr="00B22C2C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835" w:type="dxa"/>
            <w:vAlign w:val="center"/>
          </w:tcPr>
          <w:p w:rsidR="00800B4B" w:rsidRPr="00B22C2C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:rsidR="00800B4B" w:rsidRPr="00B22C2C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 xml:space="preserve">Số NCS có thể nhận năm </w:t>
            </w:r>
            <w:r>
              <w:rPr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800B4B" w:rsidRPr="00B22C2C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Truyền thông quang, thiết bị quang tốc độ cao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PGS.TS. Vũ Văn San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Pr="00666B9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Thông tin quang, mạng truyền tải quang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Vũ Tuấn Lâm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2C793A" w:rsidRPr="00666B9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An toàn, an ninh mạng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PGS.TSKH. Hoàng Đăng Hải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Pr="00666B9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Nghiên cứu đề xuất các giải pháp nâng cao chất lượng/hiệu năng mạng truyền tải quang thế hệ mới (tập trung cho mạng chuyển mạch quang, trước mắt cho mạng OBS).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PGS.TS. Bùi Trung Hiếu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Pr="00666B9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Nghiên cứu các kỹ thuật định tuyến tìm đường ứng dụng trong viễn thông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Nghiên cứu kỹ thuật thông tin quang Coherent;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Nghiên cứu kỹ thuật khuếch đại quang Raman;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lastRenderedPageBreak/>
              <w:t>- Nghiên cứu giải pháp IoT trong các ứng dụng liên ngành ;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Nghiên cứu giải pháp quản lý nhận dạng thông minh.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lastRenderedPageBreak/>
              <w:t>TS. Trần Thiện Chính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C793A" w:rsidRPr="00666B9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Tối ưu hóa mạng phủ (overlay network) và mạng ngang hàng (P2P network);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Kỹ thuật định tuyến multicast lớp ứng dụng;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Kỹ thuật đảm bảo chất lượng dịch vụ.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Nguyễn Đức Thủy</w:t>
            </w: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Pr="00666B9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Phân tích và đánh giá hiệu năng mạng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Thiết kế, quy hoạch và tối ưu mạng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PGS.TS. Nguyễn Tiến Ban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2C793A" w:rsidRPr="00666B9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Mô hình hóa và điều khiển lưu lượng;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Các giải pháp đảm bảo chất lượng mạng và dịch vụ;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Định tuyến QoS;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Mang định nghĩa phần mềm SDN;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Nguyễn Chiến Trinh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Pr="00666B9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Kỹ thuật quang phi tuyến và ứng dụng trong xử lý tín hiệu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Mô hình hóa và mô phỏng quá trình truyền dẫn quang phi tuyến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Nghiên cứu các giải pháp cải thiện hiệu năng cho hệ thống PON khoảng cách lớn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Nguyễn Đức Nhân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Pr="00666B9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Chất lượng dịch vụ và bảo mật mạng truyền thông không dây đa bước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Hoàng Trọng Minh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Pr="00666B9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Thiết kế, điều khiển và tối ưu hóa mạng; Công nghệ truyền thông quang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Lê Hải Châu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Pr="00666B9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Kỹ thuật truy nhập NOMA, truyền song công, bảo mật lớp vật lý, các kỹ thuật chuyển tiếp, massive MIMO, thu thập năng lượng vô tuyến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PGS. TS. Võ Nguyễn Quốc Bảo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2C793A" w:rsidRPr="00666B9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Kỹ thuật truy nhập NOMA, truyền song công, bảo mật lớp vật lý, các kỹ thuật chuyển tiếp, massive MIMO, thu thập năng lượng vô tuyến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Trần Trung Duy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Pr="00666B9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Mạng truyền thông thế hệ mới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PGS.TS. Lê Hữu Lập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Pr="00666B9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Thông tin quang sợi, quang phi tuyến, mạng tích hợp quang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Trương Cao Dũng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Pr="00666B9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C793A" w:rsidRPr="00666B9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Định tuyến tiết kiệm năng lượng trong mạng cảm biến không dây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PGS.TS. Lê Nhật Thăng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Pr="00666B9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938E4" w:rsidRDefault="005938E4" w:rsidP="005938E4">
      <w:pPr>
        <w:pStyle w:val="ListParagraph"/>
        <w:tabs>
          <w:tab w:val="left" w:pos="709"/>
          <w:tab w:val="left" w:pos="993"/>
        </w:tabs>
        <w:ind w:left="709"/>
        <w:rPr>
          <w:b/>
          <w:color w:val="000000" w:themeColor="text1"/>
          <w:sz w:val="24"/>
          <w:szCs w:val="24"/>
        </w:rPr>
      </w:pPr>
    </w:p>
    <w:p w:rsidR="005938E4" w:rsidRDefault="005938E4" w:rsidP="00212FF2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after="120"/>
        <w:ind w:left="709" w:hanging="283"/>
        <w:rPr>
          <w:b/>
          <w:color w:val="000000" w:themeColor="text1"/>
          <w:sz w:val="24"/>
          <w:szCs w:val="24"/>
        </w:rPr>
      </w:pPr>
      <w:r w:rsidRPr="00B22C2C">
        <w:rPr>
          <w:b/>
          <w:color w:val="000000" w:themeColor="text1"/>
          <w:sz w:val="24"/>
          <w:szCs w:val="24"/>
        </w:rPr>
        <w:t>Chuyên ngành Hệ thống thông tin</w:t>
      </w:r>
    </w:p>
    <w:tbl>
      <w:tblPr>
        <w:tblStyle w:val="TableGrid"/>
        <w:tblW w:w="9952" w:type="dxa"/>
        <w:tblInd w:w="-176" w:type="dxa"/>
        <w:tblLook w:val="04A0" w:firstRow="1" w:lastRow="0" w:firstColumn="1" w:lastColumn="0" w:noHBand="0" w:noVBand="1"/>
      </w:tblPr>
      <w:tblGrid>
        <w:gridCol w:w="817"/>
        <w:gridCol w:w="3890"/>
        <w:gridCol w:w="2835"/>
        <w:gridCol w:w="1417"/>
        <w:gridCol w:w="993"/>
      </w:tblGrid>
      <w:tr w:rsidR="00800B4B" w:rsidRPr="00B22C2C" w:rsidTr="002C793A">
        <w:tc>
          <w:tcPr>
            <w:tcW w:w="817" w:type="dxa"/>
            <w:vAlign w:val="center"/>
          </w:tcPr>
          <w:p w:rsidR="00800B4B" w:rsidRPr="00B22C2C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890" w:type="dxa"/>
            <w:vAlign w:val="center"/>
          </w:tcPr>
          <w:p w:rsidR="00800B4B" w:rsidRPr="00B22C2C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835" w:type="dxa"/>
            <w:vAlign w:val="center"/>
          </w:tcPr>
          <w:p w:rsidR="00800B4B" w:rsidRPr="00B22C2C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:rsidR="00800B4B" w:rsidRPr="00B22C2C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 xml:space="preserve">Số NCS có thể nhận năm </w:t>
            </w:r>
            <w:r>
              <w:rPr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800B4B" w:rsidRPr="00B22C2C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2C793A" w:rsidRPr="00B22C2C" w:rsidTr="002C793A">
        <w:trPr>
          <w:trHeight w:hRule="exact" w:val="523"/>
        </w:trPr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Học máy và ứng dụng, khai phá dữ liệu, truy xuất thông tin, xử lý ngôn ngữ tự nhiên, tin sinh học.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GS.TS. Từ Minh Phương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2C793A" w:rsidRDefault="002C793A" w:rsidP="002C793A"/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Xử lý ngôn ngữ tự nhiên; Học máy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Ngô Xuân Bách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2C793A" w:rsidRDefault="002C793A" w:rsidP="002C793A">
            <w:pPr>
              <w:spacing w:before="120" w:after="120"/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Tương tác người – máy, đồ họa máy tính, các hệ thống phân tán.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PGS.TS. Hà Hải Nam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spacing w:before="120" w:after="120"/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Tương tác người – máy, tính toán khắp nơi, nhận dạng hoạt động người.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PGS.TS. Phạm Văn Cường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spacing w:before="120" w:after="120"/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Học máy, khai phá dữ liệu.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Nguyễn Đình Hóa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spacing w:before="120" w:after="120"/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Công nghệ phần mềm, kiểm thử phần mềm.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Đỗ Thị Bích Ngọc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2C793A" w:rsidRDefault="002C793A" w:rsidP="002C793A">
            <w:pPr>
              <w:spacing w:before="120" w:after="120"/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Xử lý thông tin trên mạng xã hội và truyền thông trực tuyến;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PGS.TS. Nguyễn Mạnh Hùng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spacing w:before="120" w:after="120"/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Xử lý ngôn ngữ tự nhiên và phát triển hệ thống phân tán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Phan Thị Hà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spacing w:before="120" w:after="120"/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Mô phỏng hệ thống.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Nguyễn Trọng Khánh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spacing w:before="120" w:after="120"/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Biểu diễn tri thức và suy diễn logic.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Phạm Hoàng Duy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spacing w:before="120" w:after="120"/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Nghiên cứu các kỹ thuật hiệu năng cao cho xử lý logs truy nhập mạng phụ vụ cho phát hiện mã độc và tấn công, xâm nhập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Hoàng Xuân Dậu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spacing w:before="120" w:after="120"/>
              <w:jc w:val="center"/>
            </w:pPr>
          </w:p>
        </w:tc>
      </w:tr>
      <w:tr w:rsidR="002C793A" w:rsidRPr="00B22C2C" w:rsidTr="002C793A">
        <w:trPr>
          <w:trHeight w:val="1348"/>
        </w:trPr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Nghiên cứu giải pháp bảo đảm an toàn thông tin cho xây dựng chính phủ số;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Nghiên cứu giải pháp xác thực điện tử ứng dụng trong thông tin điện tử;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Nghiên cứu giải pháp bảo mật và xác thực điện tử;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Nghiên cứu giải pháp bảo đảm kết nối liên thông giữa các hệ thống dịch vụ và cung cấp thông tin;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Nghiên cứu giải pháp ứng dụng công nghệ Smart kiểm soát thông tin;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Trần Thiện Chính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spacing w:before="120" w:after="120"/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Kỹ thuật khám phá dịch vụ trong điện toán đám mây;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-Cân bằng tải (load balancing) và điều khiển luồng trong điện toán đám mây.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Nguyễn Đức Thủy</w:t>
            </w: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spacing w:before="120" w:after="120"/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Học máy, AI, mining, …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TS.Tân Hạnh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02</w:t>
            </w:r>
          </w:p>
        </w:tc>
        <w:tc>
          <w:tcPr>
            <w:tcW w:w="993" w:type="dxa"/>
          </w:tcPr>
          <w:p w:rsidR="002C793A" w:rsidRDefault="002C793A" w:rsidP="002C793A">
            <w:pPr>
              <w:spacing w:before="120" w:after="120"/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Mạng truyền thông thế hệ mới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PGS.TS. Lê Hữu Lập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spacing w:before="120" w:after="120"/>
              <w:jc w:val="center"/>
            </w:pPr>
          </w:p>
        </w:tc>
      </w:tr>
    </w:tbl>
    <w:p w:rsidR="005938E4" w:rsidRPr="00B22C2C" w:rsidRDefault="005938E4" w:rsidP="0061399B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before="360" w:after="120"/>
        <w:ind w:left="709" w:hanging="283"/>
        <w:rPr>
          <w:b/>
          <w:color w:val="000000" w:themeColor="text1"/>
          <w:sz w:val="24"/>
          <w:szCs w:val="24"/>
        </w:rPr>
      </w:pPr>
      <w:r w:rsidRPr="00B22C2C">
        <w:rPr>
          <w:b/>
          <w:color w:val="000000" w:themeColor="text1"/>
          <w:sz w:val="24"/>
          <w:szCs w:val="24"/>
        </w:rPr>
        <w:t>Chuyên ngành Kỹ thuật máy tính</w:t>
      </w:r>
    </w:p>
    <w:tbl>
      <w:tblPr>
        <w:tblStyle w:val="TableGrid"/>
        <w:tblW w:w="9952" w:type="dxa"/>
        <w:tblInd w:w="-176" w:type="dxa"/>
        <w:tblLook w:val="04A0" w:firstRow="1" w:lastRow="0" w:firstColumn="1" w:lastColumn="0" w:noHBand="0" w:noVBand="1"/>
      </w:tblPr>
      <w:tblGrid>
        <w:gridCol w:w="817"/>
        <w:gridCol w:w="3890"/>
        <w:gridCol w:w="2835"/>
        <w:gridCol w:w="1417"/>
        <w:gridCol w:w="993"/>
      </w:tblGrid>
      <w:tr w:rsidR="00800B4B" w:rsidRPr="00B22C2C" w:rsidTr="002C793A">
        <w:tc>
          <w:tcPr>
            <w:tcW w:w="817" w:type="dxa"/>
            <w:vAlign w:val="center"/>
          </w:tcPr>
          <w:p w:rsidR="00800B4B" w:rsidRPr="00B22C2C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3890" w:type="dxa"/>
            <w:vAlign w:val="center"/>
          </w:tcPr>
          <w:p w:rsidR="00800B4B" w:rsidRPr="00B22C2C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835" w:type="dxa"/>
            <w:vAlign w:val="center"/>
          </w:tcPr>
          <w:p w:rsidR="00800B4B" w:rsidRPr="00B22C2C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:rsidR="00800B4B" w:rsidRPr="00B22C2C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 xml:space="preserve">Số NCS có thể nhận năm </w:t>
            </w:r>
            <w:r>
              <w:rPr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800B4B" w:rsidRPr="00B22C2C" w:rsidRDefault="00800B4B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An toàn, an ninh mạng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PGS.TSKH. Hoàng Đăng Hải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Nhận dạng hoạt động dựa trên dữ liệu cảm biến chuyển động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Nguyễn Đức Nhân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Tương tác người – máy, đồ họa máy tính, các hệ thống phân tán.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PGS.TS. Hà Hải Nam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Tương tác người-máy, tính toán khắp nơi, nhận dạng hoạt động người.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PGS.TS. Phạm Văn Cường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Học máy và khai phá dữ liệu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PGS.TS. Nguyễn Mạnh Hùng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Mô phỏng hệ thống.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Nguyễn Trọng Khánh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Kỹ thuật nhận dạng ảnh và video, Học máy và ứng dụng;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Mã hóa thông tin, các hệ thống nhúng.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Nguyễn Văn Thuỷ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Plasmon nano-antenna và một số ứng dụng trong công nghệ thông tin hiện đại.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Lê Thị Minh Thanh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Nghiên cứu sử dụng e-learning trên điện toán đám mây để đào tạo sinh viên ngành ICT.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Lê Thị Minh Thanh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jc w:val="center"/>
            </w:pPr>
          </w:p>
        </w:tc>
      </w:tr>
      <w:tr w:rsidR="002C793A" w:rsidRPr="00B22C2C" w:rsidTr="002C793A">
        <w:tc>
          <w:tcPr>
            <w:tcW w:w="817" w:type="dxa"/>
            <w:vAlign w:val="center"/>
          </w:tcPr>
          <w:p w:rsidR="002C793A" w:rsidRPr="00B22C2C" w:rsidRDefault="002C793A" w:rsidP="002C793A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90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Trí tuệ nhân tạo và ứng dụng (trong xử lý ảnh, y tế…)</w:t>
            </w:r>
          </w:p>
        </w:tc>
        <w:tc>
          <w:tcPr>
            <w:tcW w:w="2835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Nguyễn Tất Bảo Thiện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3" w:type="dxa"/>
          </w:tcPr>
          <w:p w:rsidR="002C793A" w:rsidRDefault="002C793A" w:rsidP="002C793A">
            <w:pPr>
              <w:jc w:val="center"/>
            </w:pPr>
          </w:p>
        </w:tc>
      </w:tr>
    </w:tbl>
    <w:p w:rsidR="005938E4" w:rsidRDefault="005938E4" w:rsidP="005938E4">
      <w:pPr>
        <w:pStyle w:val="ListParagraph"/>
        <w:tabs>
          <w:tab w:val="left" w:pos="709"/>
          <w:tab w:val="left" w:pos="993"/>
        </w:tabs>
        <w:ind w:left="709"/>
        <w:rPr>
          <w:b/>
          <w:color w:val="000000" w:themeColor="text1"/>
          <w:sz w:val="24"/>
          <w:szCs w:val="24"/>
        </w:rPr>
      </w:pPr>
    </w:p>
    <w:p w:rsidR="005938E4" w:rsidRDefault="005938E4" w:rsidP="00212FF2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after="120"/>
        <w:ind w:left="709" w:hanging="283"/>
        <w:rPr>
          <w:b/>
          <w:color w:val="000000" w:themeColor="text1"/>
          <w:sz w:val="24"/>
          <w:szCs w:val="24"/>
        </w:rPr>
      </w:pPr>
      <w:r w:rsidRPr="00B22C2C">
        <w:rPr>
          <w:b/>
          <w:color w:val="000000" w:themeColor="text1"/>
          <w:sz w:val="24"/>
          <w:szCs w:val="24"/>
        </w:rPr>
        <w:t>Chuyên ngành Quản trị kinh doanh</w:t>
      </w:r>
    </w:p>
    <w:tbl>
      <w:tblPr>
        <w:tblStyle w:val="TableGrid"/>
        <w:tblW w:w="10012" w:type="dxa"/>
        <w:tblInd w:w="-236" w:type="dxa"/>
        <w:tblLook w:val="04A0" w:firstRow="1" w:lastRow="0" w:firstColumn="1" w:lastColumn="0" w:noHBand="0" w:noVBand="1"/>
      </w:tblPr>
      <w:tblGrid>
        <w:gridCol w:w="710"/>
        <w:gridCol w:w="4047"/>
        <w:gridCol w:w="1057"/>
        <w:gridCol w:w="1783"/>
        <w:gridCol w:w="1417"/>
        <w:gridCol w:w="998"/>
      </w:tblGrid>
      <w:tr w:rsidR="00666B9C" w:rsidRPr="00B22C2C" w:rsidTr="002C793A">
        <w:trPr>
          <w:tblHeader/>
        </w:trPr>
        <w:tc>
          <w:tcPr>
            <w:tcW w:w="710" w:type="dxa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TT</w:t>
            </w:r>
          </w:p>
        </w:tc>
        <w:tc>
          <w:tcPr>
            <w:tcW w:w="4047" w:type="dxa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Định hướng nghiên cứu</w:t>
            </w:r>
          </w:p>
        </w:tc>
        <w:tc>
          <w:tcPr>
            <w:tcW w:w="2840" w:type="dxa"/>
            <w:gridSpan w:val="2"/>
            <w:vAlign w:val="center"/>
          </w:tcPr>
          <w:p w:rsidR="00666B9C" w:rsidRPr="00B22C2C" w:rsidRDefault="00666B9C" w:rsidP="00212FF2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>Họ tên, học hàm, học vị của người có thể hướng dẫn NCS</w:t>
            </w:r>
          </w:p>
        </w:tc>
        <w:tc>
          <w:tcPr>
            <w:tcW w:w="1417" w:type="dxa"/>
            <w:vAlign w:val="center"/>
          </w:tcPr>
          <w:p w:rsidR="00666B9C" w:rsidRPr="00B22C2C" w:rsidRDefault="00666B9C" w:rsidP="00800B4B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22C2C">
              <w:rPr>
                <w:b/>
                <w:color w:val="000000" w:themeColor="text1"/>
                <w:sz w:val="24"/>
                <w:szCs w:val="24"/>
              </w:rPr>
              <w:t xml:space="preserve">Số NCS có thể nhận năm </w:t>
            </w:r>
            <w:r w:rsidR="00111934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800B4B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998" w:type="dxa"/>
          </w:tcPr>
          <w:p w:rsidR="00666B9C" w:rsidRPr="00B22C2C" w:rsidRDefault="00666B9C" w:rsidP="00F7122E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2C793A" w:rsidRPr="00B22C2C" w:rsidTr="002C793A">
        <w:tc>
          <w:tcPr>
            <w:tcW w:w="710" w:type="dxa"/>
            <w:vAlign w:val="center"/>
          </w:tcPr>
          <w:p w:rsidR="002C793A" w:rsidRPr="00502EF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47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Trách nhiệm xã hội doanh nghiệp/ Khung năng lực cán bộ quản trị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  <w:lang w:val="fr-FR"/>
              </w:rPr>
            </w:pPr>
            <w:r w:rsidRPr="00EF3119">
              <w:rPr>
                <w:sz w:val="24"/>
                <w:szCs w:val="24"/>
                <w:lang w:val="fr-FR"/>
              </w:rPr>
              <w:t>GS.TS. Bùi Xuân Phong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  <w:lang w:val="fr-FR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:rsidR="002C793A" w:rsidRPr="00502EFC" w:rsidRDefault="002C793A" w:rsidP="002C793A">
            <w:pPr>
              <w:jc w:val="center"/>
              <w:rPr>
                <w:color w:val="000000" w:themeColor="text1"/>
                <w:sz w:val="24"/>
                <w:szCs w:val="24"/>
                <w:lang w:val="fr-FR"/>
              </w:rPr>
            </w:pPr>
          </w:p>
        </w:tc>
      </w:tr>
      <w:tr w:rsidR="002C793A" w:rsidRPr="00B22C2C" w:rsidTr="002C793A">
        <w:tc>
          <w:tcPr>
            <w:tcW w:w="710" w:type="dxa"/>
            <w:vAlign w:val="center"/>
          </w:tcPr>
          <w:p w:rsidR="002C793A" w:rsidRPr="00502EF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47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Ứng dụng các công cụ hiện đại trong Quản trị doanh nghiệp.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Phát triển thương mại điện tử trong doanh nghiệp</w:t>
            </w:r>
          </w:p>
        </w:tc>
        <w:tc>
          <w:tcPr>
            <w:tcW w:w="2840" w:type="dxa"/>
            <w:gridSpan w:val="2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PGS.TS. Nguyễn Thị Minh An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02</w:t>
            </w:r>
          </w:p>
        </w:tc>
        <w:tc>
          <w:tcPr>
            <w:tcW w:w="998" w:type="dxa"/>
          </w:tcPr>
          <w:p w:rsidR="002C793A" w:rsidRPr="00502EFC" w:rsidRDefault="002C793A" w:rsidP="002C793A">
            <w:pPr>
              <w:jc w:val="center"/>
              <w:rPr>
                <w:sz w:val="24"/>
                <w:szCs w:val="24"/>
              </w:rPr>
            </w:pPr>
          </w:p>
        </w:tc>
      </w:tr>
      <w:tr w:rsidR="002C793A" w:rsidRPr="00B22C2C" w:rsidTr="002C793A">
        <w:tc>
          <w:tcPr>
            <w:tcW w:w="710" w:type="dxa"/>
            <w:vAlign w:val="center"/>
          </w:tcPr>
          <w:p w:rsidR="002C793A" w:rsidRPr="00502EF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47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Quản trị kinh doanh (Năng lực cạnh tranh, Chuỗi giá trị, Quản trị chiến lược, Ứng dụng các lý thuyết quản trị kinh doanh mới..)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Marketing (Phát triển thị trường, Phát triển sản phẩm, Chiến lược Marketing, Marketing hỗn hợp, Hành vi mua hàng, Quản trị thương hiệu, Truyền thông marketing…)</w:t>
            </w:r>
          </w:p>
        </w:tc>
        <w:tc>
          <w:tcPr>
            <w:tcW w:w="2840" w:type="dxa"/>
            <w:gridSpan w:val="2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Trần Thị Thập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:rsidR="002C793A" w:rsidRPr="00502EFC" w:rsidRDefault="002C793A" w:rsidP="002C793A">
            <w:pPr>
              <w:jc w:val="center"/>
              <w:rPr>
                <w:sz w:val="24"/>
                <w:szCs w:val="24"/>
              </w:rPr>
            </w:pPr>
          </w:p>
        </w:tc>
      </w:tr>
      <w:tr w:rsidR="002C793A" w:rsidRPr="00B22C2C" w:rsidTr="002C793A">
        <w:tc>
          <w:tcPr>
            <w:tcW w:w="710" w:type="dxa"/>
            <w:vAlign w:val="center"/>
          </w:tcPr>
          <w:p w:rsidR="002C793A" w:rsidRPr="00502EF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47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Nghiên cứu về Cạnh tranh doanh nghiệp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Nghiên cứu về nguôn nhân lực  của doanh nghiệp</w:t>
            </w:r>
          </w:p>
        </w:tc>
        <w:tc>
          <w:tcPr>
            <w:tcW w:w="2840" w:type="dxa"/>
            <w:gridSpan w:val="2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Trần Thị Hòa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:rsidR="002C793A" w:rsidRPr="00502EFC" w:rsidRDefault="002C793A" w:rsidP="002C793A">
            <w:pPr>
              <w:jc w:val="center"/>
              <w:rPr>
                <w:sz w:val="24"/>
                <w:szCs w:val="24"/>
              </w:rPr>
            </w:pPr>
          </w:p>
        </w:tc>
      </w:tr>
      <w:tr w:rsidR="002C793A" w:rsidRPr="00B22C2C" w:rsidTr="002C793A">
        <w:tc>
          <w:tcPr>
            <w:tcW w:w="710" w:type="dxa"/>
            <w:vAlign w:val="center"/>
          </w:tcPr>
          <w:p w:rsidR="002C793A" w:rsidRPr="00502EF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47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Nghiên cứu về kế hoạch và chiến lược kinh doanh của doanh nghiệp</w:t>
            </w:r>
          </w:p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- Nghiên cứu chất lượng và chất lượng  dịch vụ</w:t>
            </w:r>
          </w:p>
        </w:tc>
        <w:tc>
          <w:tcPr>
            <w:tcW w:w="2840" w:type="dxa"/>
            <w:gridSpan w:val="2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Vũ Trọng Phong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:rsidR="002C793A" w:rsidRPr="00502EFC" w:rsidRDefault="002C793A" w:rsidP="002C793A">
            <w:pPr>
              <w:jc w:val="center"/>
              <w:rPr>
                <w:sz w:val="24"/>
                <w:szCs w:val="24"/>
              </w:rPr>
            </w:pPr>
          </w:p>
        </w:tc>
      </w:tr>
      <w:tr w:rsidR="002C793A" w:rsidRPr="00B22C2C" w:rsidTr="002C793A">
        <w:tc>
          <w:tcPr>
            <w:tcW w:w="710" w:type="dxa"/>
            <w:vAlign w:val="center"/>
          </w:tcPr>
          <w:p w:rsidR="002C793A" w:rsidRPr="00502EF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47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Nghiên cứu về quản lý và quản trị trong doanh nghiệp</w:t>
            </w:r>
          </w:p>
        </w:tc>
        <w:tc>
          <w:tcPr>
            <w:tcW w:w="2840" w:type="dxa"/>
            <w:gridSpan w:val="2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 .Trần Ngọc Minh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:rsidR="002C793A" w:rsidRPr="00502EFC" w:rsidRDefault="002C793A" w:rsidP="002C793A">
            <w:pPr>
              <w:jc w:val="center"/>
              <w:rPr>
                <w:sz w:val="24"/>
                <w:szCs w:val="24"/>
              </w:rPr>
            </w:pPr>
          </w:p>
        </w:tc>
      </w:tr>
      <w:tr w:rsidR="002C793A" w:rsidRPr="00B22C2C" w:rsidTr="002C793A">
        <w:tc>
          <w:tcPr>
            <w:tcW w:w="710" w:type="dxa"/>
            <w:vAlign w:val="center"/>
          </w:tcPr>
          <w:p w:rsidR="002C793A" w:rsidRPr="00502EF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4047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Mô hình kinh tế Nash –Cournot và ứng dụng</w:t>
            </w:r>
          </w:p>
        </w:tc>
        <w:tc>
          <w:tcPr>
            <w:tcW w:w="2840" w:type="dxa"/>
            <w:gridSpan w:val="2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PGS.TS. Phạm Ngọc Anh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:rsidR="002C793A" w:rsidRPr="00502EFC" w:rsidRDefault="002C793A" w:rsidP="002C793A">
            <w:pPr>
              <w:jc w:val="center"/>
              <w:rPr>
                <w:sz w:val="24"/>
                <w:szCs w:val="24"/>
              </w:rPr>
            </w:pPr>
          </w:p>
        </w:tc>
      </w:tr>
      <w:tr w:rsidR="002C793A" w:rsidRPr="00B22C2C" w:rsidTr="002C793A">
        <w:tc>
          <w:tcPr>
            <w:tcW w:w="710" w:type="dxa"/>
            <w:vAlign w:val="center"/>
          </w:tcPr>
          <w:p w:rsidR="002C793A" w:rsidRPr="00502EF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47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Hợp tác công tư (PPP) trong các dự án công nghệ thông tin và truyền thông –ICT (chính phủ điện tử, smart city, các dự án ICT khác…); Quản trị tri thức trong các tổ chức nghiên cứu/giáo dục đào tạo</w:t>
            </w:r>
          </w:p>
        </w:tc>
        <w:tc>
          <w:tcPr>
            <w:tcW w:w="2840" w:type="dxa"/>
            <w:gridSpan w:val="2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Đặng Thị Việt Đức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</w:p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:rsidR="002C793A" w:rsidRPr="00502EFC" w:rsidRDefault="002C793A" w:rsidP="002C793A">
            <w:pPr>
              <w:jc w:val="center"/>
              <w:rPr>
                <w:sz w:val="24"/>
                <w:szCs w:val="24"/>
              </w:rPr>
            </w:pPr>
          </w:p>
        </w:tc>
      </w:tr>
      <w:tr w:rsidR="002C793A" w:rsidRPr="00B22C2C" w:rsidTr="002C793A">
        <w:tc>
          <w:tcPr>
            <w:tcW w:w="710" w:type="dxa"/>
            <w:vAlign w:val="center"/>
          </w:tcPr>
          <w:p w:rsidR="002C793A" w:rsidRPr="00502EF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47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Marketing (hành vi khách hàng, hình ảnh thương hiệu, truyền thông marketing,…), hành vi tổ chức</w:t>
            </w:r>
          </w:p>
        </w:tc>
        <w:tc>
          <w:tcPr>
            <w:tcW w:w="2840" w:type="dxa"/>
            <w:gridSpan w:val="2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Nguyễn Thị Hoàng Yến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:rsidR="002C793A" w:rsidRPr="00502EFC" w:rsidRDefault="002C793A" w:rsidP="002C793A">
            <w:pPr>
              <w:jc w:val="center"/>
              <w:rPr>
                <w:sz w:val="24"/>
                <w:szCs w:val="24"/>
              </w:rPr>
            </w:pPr>
          </w:p>
        </w:tc>
      </w:tr>
      <w:tr w:rsidR="002C793A" w:rsidRPr="00B22C2C" w:rsidTr="002C793A">
        <w:tc>
          <w:tcPr>
            <w:tcW w:w="710" w:type="dxa"/>
            <w:vAlign w:val="center"/>
          </w:tcPr>
          <w:p w:rsidR="002C793A" w:rsidRPr="00502EFC" w:rsidRDefault="002C793A" w:rsidP="002C793A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47" w:type="dxa"/>
            <w:vAlign w:val="center"/>
          </w:tcPr>
          <w:p w:rsidR="002C793A" w:rsidRPr="00EF3119" w:rsidRDefault="002C793A" w:rsidP="002C793A">
            <w:pPr>
              <w:jc w:val="both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Marketing (hành vi khách hàng, hình ảnh thương hiệu, truyền thông marketing,…), hành vi tổ chức</w:t>
            </w:r>
          </w:p>
        </w:tc>
        <w:tc>
          <w:tcPr>
            <w:tcW w:w="2840" w:type="dxa"/>
            <w:gridSpan w:val="2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TS. Nguyễn Bình Minh</w:t>
            </w:r>
          </w:p>
        </w:tc>
        <w:tc>
          <w:tcPr>
            <w:tcW w:w="1417" w:type="dxa"/>
            <w:vAlign w:val="center"/>
          </w:tcPr>
          <w:p w:rsidR="002C793A" w:rsidRPr="00EF3119" w:rsidRDefault="002C793A" w:rsidP="002C793A">
            <w:pPr>
              <w:jc w:val="center"/>
              <w:rPr>
                <w:sz w:val="24"/>
                <w:szCs w:val="24"/>
              </w:rPr>
            </w:pPr>
            <w:r w:rsidRPr="00EF3119">
              <w:rPr>
                <w:sz w:val="24"/>
                <w:szCs w:val="24"/>
              </w:rPr>
              <w:t>01</w:t>
            </w:r>
          </w:p>
        </w:tc>
        <w:tc>
          <w:tcPr>
            <w:tcW w:w="998" w:type="dxa"/>
          </w:tcPr>
          <w:p w:rsidR="002C793A" w:rsidRPr="00502EFC" w:rsidRDefault="002C793A" w:rsidP="002C793A">
            <w:pPr>
              <w:jc w:val="center"/>
              <w:rPr>
                <w:sz w:val="24"/>
                <w:szCs w:val="24"/>
              </w:rPr>
            </w:pPr>
          </w:p>
        </w:tc>
      </w:tr>
      <w:tr w:rsidR="002C793A" w:rsidTr="002C793A"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93A" w:rsidRPr="00062917" w:rsidRDefault="002C793A" w:rsidP="002C793A">
            <w:pPr>
              <w:jc w:val="center"/>
              <w:rPr>
                <w:b/>
                <w:color w:val="000000" w:themeColor="text1"/>
                <w:sz w:val="26"/>
                <w:szCs w:val="32"/>
              </w:rPr>
            </w:pPr>
          </w:p>
        </w:tc>
        <w:tc>
          <w:tcPr>
            <w:tcW w:w="41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793A" w:rsidRPr="00062917" w:rsidRDefault="002C793A" w:rsidP="002C793A">
            <w:pPr>
              <w:jc w:val="center"/>
              <w:rPr>
                <w:b/>
                <w:color w:val="000000" w:themeColor="text1"/>
                <w:sz w:val="26"/>
                <w:szCs w:val="32"/>
              </w:rPr>
            </w:pPr>
          </w:p>
        </w:tc>
      </w:tr>
    </w:tbl>
    <w:p w:rsidR="000918F9" w:rsidRPr="00B22C2C" w:rsidRDefault="000918F9" w:rsidP="0061399B">
      <w:pPr>
        <w:rPr>
          <w:color w:val="000000" w:themeColor="text1"/>
          <w:sz w:val="26"/>
          <w:szCs w:val="32"/>
        </w:rPr>
      </w:pPr>
    </w:p>
    <w:sectPr w:rsidR="000918F9" w:rsidRPr="00B22C2C" w:rsidSect="002C793A">
      <w:footerReference w:type="default" r:id="rId8"/>
      <w:pgSz w:w="11907" w:h="16840" w:code="9"/>
      <w:pgMar w:top="709" w:right="1077" w:bottom="568" w:left="709" w:header="567" w:footer="567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2E8" w:rsidRDefault="009C12E8" w:rsidP="00DE6A1E">
      <w:r>
        <w:separator/>
      </w:r>
    </w:p>
  </w:endnote>
  <w:endnote w:type="continuationSeparator" w:id="0">
    <w:p w:rsidR="009C12E8" w:rsidRDefault="009C12E8" w:rsidP="00DE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5873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793A" w:rsidRDefault="002C793A">
        <w:pPr>
          <w:pStyle w:val="Footer"/>
          <w:jc w:val="center"/>
        </w:pPr>
      </w:p>
      <w:p w:rsidR="00DE6A1E" w:rsidRDefault="00DE6A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9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E6A1E" w:rsidRDefault="00DE6A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2E8" w:rsidRDefault="009C12E8" w:rsidP="00DE6A1E">
      <w:r>
        <w:separator/>
      </w:r>
    </w:p>
  </w:footnote>
  <w:footnote w:type="continuationSeparator" w:id="0">
    <w:p w:rsidR="009C12E8" w:rsidRDefault="009C12E8" w:rsidP="00DE6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47F6"/>
    <w:multiLevelType w:val="hybridMultilevel"/>
    <w:tmpl w:val="83A49BB4"/>
    <w:lvl w:ilvl="0" w:tplc="3286B80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4744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162E1"/>
    <w:multiLevelType w:val="hybridMultilevel"/>
    <w:tmpl w:val="03F08D7A"/>
    <w:lvl w:ilvl="0" w:tplc="64D0E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31B9B"/>
    <w:multiLevelType w:val="multilevel"/>
    <w:tmpl w:val="BD22629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F65AC7"/>
    <w:multiLevelType w:val="hybridMultilevel"/>
    <w:tmpl w:val="BA6A1130"/>
    <w:lvl w:ilvl="0" w:tplc="D3261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358D1"/>
    <w:multiLevelType w:val="hybridMultilevel"/>
    <w:tmpl w:val="2F0C4C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DF0EB5"/>
    <w:multiLevelType w:val="hybridMultilevel"/>
    <w:tmpl w:val="1EB6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D53DE"/>
    <w:multiLevelType w:val="hybridMultilevel"/>
    <w:tmpl w:val="E4588984"/>
    <w:lvl w:ilvl="0" w:tplc="11764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473D9"/>
    <w:multiLevelType w:val="hybridMultilevel"/>
    <w:tmpl w:val="A6EC5A32"/>
    <w:lvl w:ilvl="0" w:tplc="D32614A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499F166E"/>
    <w:multiLevelType w:val="multilevel"/>
    <w:tmpl w:val="E89A0C6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F778B"/>
    <w:multiLevelType w:val="hybridMultilevel"/>
    <w:tmpl w:val="1EB6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B2571"/>
    <w:multiLevelType w:val="hybridMultilevel"/>
    <w:tmpl w:val="851056B4"/>
    <w:lvl w:ilvl="0" w:tplc="0F92C7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3543A"/>
    <w:multiLevelType w:val="hybridMultilevel"/>
    <w:tmpl w:val="70E68386"/>
    <w:lvl w:ilvl="0" w:tplc="7F3EF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B2269"/>
    <w:multiLevelType w:val="hybridMultilevel"/>
    <w:tmpl w:val="24868A6C"/>
    <w:lvl w:ilvl="0" w:tplc="45FC3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845902"/>
    <w:multiLevelType w:val="hybridMultilevel"/>
    <w:tmpl w:val="9E9C6BEC"/>
    <w:lvl w:ilvl="0" w:tplc="07A24DE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A8121A1"/>
    <w:multiLevelType w:val="hybridMultilevel"/>
    <w:tmpl w:val="1EB68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20FE3"/>
    <w:multiLevelType w:val="hybridMultilevel"/>
    <w:tmpl w:val="E4588984"/>
    <w:lvl w:ilvl="0" w:tplc="11764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93EC2"/>
    <w:multiLevelType w:val="hybridMultilevel"/>
    <w:tmpl w:val="0F1A9CBC"/>
    <w:lvl w:ilvl="0" w:tplc="E9BA2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11"/>
  </w:num>
  <w:num w:numId="7">
    <w:abstractNumId w:val="13"/>
  </w:num>
  <w:num w:numId="8">
    <w:abstractNumId w:val="6"/>
  </w:num>
  <w:num w:numId="9">
    <w:abstractNumId w:val="15"/>
  </w:num>
  <w:num w:numId="10">
    <w:abstractNumId w:val="9"/>
  </w:num>
  <w:num w:numId="11">
    <w:abstractNumId w:val="5"/>
  </w:num>
  <w:num w:numId="12">
    <w:abstractNumId w:val="14"/>
  </w:num>
  <w:num w:numId="13">
    <w:abstractNumId w:val="7"/>
  </w:num>
  <w:num w:numId="14">
    <w:abstractNumId w:val="3"/>
  </w:num>
  <w:num w:numId="15">
    <w:abstractNumId w:val="1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F4"/>
    <w:rsid w:val="00000286"/>
    <w:rsid w:val="000034F0"/>
    <w:rsid w:val="000049E9"/>
    <w:rsid w:val="00010238"/>
    <w:rsid w:val="000311D6"/>
    <w:rsid w:val="00033965"/>
    <w:rsid w:val="00062917"/>
    <w:rsid w:val="00064CF4"/>
    <w:rsid w:val="00072215"/>
    <w:rsid w:val="000918F9"/>
    <w:rsid w:val="000A12C5"/>
    <w:rsid w:val="000A28BB"/>
    <w:rsid w:val="000A3D6B"/>
    <w:rsid w:val="000B3D0E"/>
    <w:rsid w:val="000B57BD"/>
    <w:rsid w:val="000B6941"/>
    <w:rsid w:val="000B6EF4"/>
    <w:rsid w:val="000B7D0D"/>
    <w:rsid w:val="000C07AD"/>
    <w:rsid w:val="000C4321"/>
    <w:rsid w:val="000C7148"/>
    <w:rsid w:val="000C7BAD"/>
    <w:rsid w:val="000D7382"/>
    <w:rsid w:val="000E744A"/>
    <w:rsid w:val="000F03C0"/>
    <w:rsid w:val="001010D1"/>
    <w:rsid w:val="001023BB"/>
    <w:rsid w:val="00111934"/>
    <w:rsid w:val="0011307D"/>
    <w:rsid w:val="00113142"/>
    <w:rsid w:val="0012653B"/>
    <w:rsid w:val="001354A9"/>
    <w:rsid w:val="001432D1"/>
    <w:rsid w:val="00143BA2"/>
    <w:rsid w:val="00147BCE"/>
    <w:rsid w:val="00151DD0"/>
    <w:rsid w:val="001523F5"/>
    <w:rsid w:val="0015405C"/>
    <w:rsid w:val="00154F75"/>
    <w:rsid w:val="00160C53"/>
    <w:rsid w:val="00165802"/>
    <w:rsid w:val="001669E2"/>
    <w:rsid w:val="00171320"/>
    <w:rsid w:val="0017714A"/>
    <w:rsid w:val="00181E60"/>
    <w:rsid w:val="001B03F4"/>
    <w:rsid w:val="001B166E"/>
    <w:rsid w:val="001B23CD"/>
    <w:rsid w:val="001B4687"/>
    <w:rsid w:val="001B69FA"/>
    <w:rsid w:val="001C1CBF"/>
    <w:rsid w:val="001C4B84"/>
    <w:rsid w:val="001D7BB6"/>
    <w:rsid w:val="001F0D4C"/>
    <w:rsid w:val="001F42DF"/>
    <w:rsid w:val="00201ECE"/>
    <w:rsid w:val="0020213C"/>
    <w:rsid w:val="002068A9"/>
    <w:rsid w:val="002077A6"/>
    <w:rsid w:val="00212FF2"/>
    <w:rsid w:val="00231A41"/>
    <w:rsid w:val="00232A77"/>
    <w:rsid w:val="00243550"/>
    <w:rsid w:val="00253DA8"/>
    <w:rsid w:val="00255277"/>
    <w:rsid w:val="002674A8"/>
    <w:rsid w:val="00271456"/>
    <w:rsid w:val="002749B2"/>
    <w:rsid w:val="00286019"/>
    <w:rsid w:val="002A30C7"/>
    <w:rsid w:val="002A41AA"/>
    <w:rsid w:val="002C46F1"/>
    <w:rsid w:val="002C6A93"/>
    <w:rsid w:val="002C793A"/>
    <w:rsid w:val="002D4051"/>
    <w:rsid w:val="002D4544"/>
    <w:rsid w:val="002D4748"/>
    <w:rsid w:val="002E0E21"/>
    <w:rsid w:val="002F3EC0"/>
    <w:rsid w:val="002F58F1"/>
    <w:rsid w:val="002F6253"/>
    <w:rsid w:val="00305470"/>
    <w:rsid w:val="00310E0D"/>
    <w:rsid w:val="0031103F"/>
    <w:rsid w:val="003322E1"/>
    <w:rsid w:val="0033399E"/>
    <w:rsid w:val="00342012"/>
    <w:rsid w:val="0034529A"/>
    <w:rsid w:val="003526EC"/>
    <w:rsid w:val="00353869"/>
    <w:rsid w:val="00383FFD"/>
    <w:rsid w:val="00386460"/>
    <w:rsid w:val="003A4A2C"/>
    <w:rsid w:val="003A7FFD"/>
    <w:rsid w:val="003B2A09"/>
    <w:rsid w:val="003B4CFF"/>
    <w:rsid w:val="003C4096"/>
    <w:rsid w:val="003C558C"/>
    <w:rsid w:val="003D2C58"/>
    <w:rsid w:val="003E1296"/>
    <w:rsid w:val="003E1A76"/>
    <w:rsid w:val="003E2B5F"/>
    <w:rsid w:val="003F355D"/>
    <w:rsid w:val="003F6813"/>
    <w:rsid w:val="0040020A"/>
    <w:rsid w:val="0040215D"/>
    <w:rsid w:val="00417BF0"/>
    <w:rsid w:val="00422F5C"/>
    <w:rsid w:val="00423011"/>
    <w:rsid w:val="004300A4"/>
    <w:rsid w:val="004348AB"/>
    <w:rsid w:val="00436220"/>
    <w:rsid w:val="00441127"/>
    <w:rsid w:val="004506C3"/>
    <w:rsid w:val="00451611"/>
    <w:rsid w:val="00475DF0"/>
    <w:rsid w:val="0048016C"/>
    <w:rsid w:val="00487B8B"/>
    <w:rsid w:val="00490DBA"/>
    <w:rsid w:val="004A3A48"/>
    <w:rsid w:val="004A46C2"/>
    <w:rsid w:val="004B300C"/>
    <w:rsid w:val="004B4B54"/>
    <w:rsid w:val="004B6D1E"/>
    <w:rsid w:val="004B76CF"/>
    <w:rsid w:val="00502EFC"/>
    <w:rsid w:val="0050431A"/>
    <w:rsid w:val="0050500F"/>
    <w:rsid w:val="00506697"/>
    <w:rsid w:val="005078D6"/>
    <w:rsid w:val="00507F6B"/>
    <w:rsid w:val="00512803"/>
    <w:rsid w:val="005144F8"/>
    <w:rsid w:val="005559AE"/>
    <w:rsid w:val="005623F8"/>
    <w:rsid w:val="005632AE"/>
    <w:rsid w:val="00565DB8"/>
    <w:rsid w:val="00575D07"/>
    <w:rsid w:val="005807A3"/>
    <w:rsid w:val="005823AF"/>
    <w:rsid w:val="00593020"/>
    <w:rsid w:val="005938E4"/>
    <w:rsid w:val="005B1181"/>
    <w:rsid w:val="005B25DA"/>
    <w:rsid w:val="005B43B2"/>
    <w:rsid w:val="005C04B1"/>
    <w:rsid w:val="005C297F"/>
    <w:rsid w:val="005E499E"/>
    <w:rsid w:val="005E765F"/>
    <w:rsid w:val="005F109C"/>
    <w:rsid w:val="005F1544"/>
    <w:rsid w:val="005F2E7A"/>
    <w:rsid w:val="006033CD"/>
    <w:rsid w:val="0061399B"/>
    <w:rsid w:val="00624C3C"/>
    <w:rsid w:val="006311D5"/>
    <w:rsid w:val="00635A6D"/>
    <w:rsid w:val="00640DE8"/>
    <w:rsid w:val="00642687"/>
    <w:rsid w:val="00651501"/>
    <w:rsid w:val="00666B9C"/>
    <w:rsid w:val="00670B90"/>
    <w:rsid w:val="00671F16"/>
    <w:rsid w:val="00676F93"/>
    <w:rsid w:val="006832CF"/>
    <w:rsid w:val="00683DFD"/>
    <w:rsid w:val="006905C6"/>
    <w:rsid w:val="00696B6F"/>
    <w:rsid w:val="006A13DE"/>
    <w:rsid w:val="006A3B5A"/>
    <w:rsid w:val="006A533E"/>
    <w:rsid w:val="006B1631"/>
    <w:rsid w:val="006B2FC7"/>
    <w:rsid w:val="006B6331"/>
    <w:rsid w:val="006E118B"/>
    <w:rsid w:val="006E3417"/>
    <w:rsid w:val="006E36DC"/>
    <w:rsid w:val="0070134B"/>
    <w:rsid w:val="0070498F"/>
    <w:rsid w:val="00714608"/>
    <w:rsid w:val="00715761"/>
    <w:rsid w:val="00732349"/>
    <w:rsid w:val="00735D1F"/>
    <w:rsid w:val="00737516"/>
    <w:rsid w:val="00741FEC"/>
    <w:rsid w:val="00745239"/>
    <w:rsid w:val="00751F5C"/>
    <w:rsid w:val="00760EBE"/>
    <w:rsid w:val="00761EE5"/>
    <w:rsid w:val="00762B60"/>
    <w:rsid w:val="00764640"/>
    <w:rsid w:val="0078077F"/>
    <w:rsid w:val="007844E4"/>
    <w:rsid w:val="00796B0F"/>
    <w:rsid w:val="007B2BE3"/>
    <w:rsid w:val="007B44D4"/>
    <w:rsid w:val="007F0F27"/>
    <w:rsid w:val="007F6007"/>
    <w:rsid w:val="007F72BB"/>
    <w:rsid w:val="007F7671"/>
    <w:rsid w:val="00800B4B"/>
    <w:rsid w:val="00815046"/>
    <w:rsid w:val="008158C2"/>
    <w:rsid w:val="008226F8"/>
    <w:rsid w:val="00823E30"/>
    <w:rsid w:val="00826E53"/>
    <w:rsid w:val="00833BE3"/>
    <w:rsid w:val="00843DA4"/>
    <w:rsid w:val="00845784"/>
    <w:rsid w:val="00845EC1"/>
    <w:rsid w:val="008463EB"/>
    <w:rsid w:val="00846B50"/>
    <w:rsid w:val="00861764"/>
    <w:rsid w:val="00867235"/>
    <w:rsid w:val="0086735B"/>
    <w:rsid w:val="00870B2D"/>
    <w:rsid w:val="00875D17"/>
    <w:rsid w:val="0088371C"/>
    <w:rsid w:val="00891A36"/>
    <w:rsid w:val="0089661E"/>
    <w:rsid w:val="008A0C00"/>
    <w:rsid w:val="008A1825"/>
    <w:rsid w:val="008A29BD"/>
    <w:rsid w:val="008B75CE"/>
    <w:rsid w:val="008C27EC"/>
    <w:rsid w:val="008D1930"/>
    <w:rsid w:val="008E365A"/>
    <w:rsid w:val="008E7692"/>
    <w:rsid w:val="008E7ACC"/>
    <w:rsid w:val="008F66CE"/>
    <w:rsid w:val="00905D5F"/>
    <w:rsid w:val="00907CE0"/>
    <w:rsid w:val="00912E6A"/>
    <w:rsid w:val="00913645"/>
    <w:rsid w:val="0091437E"/>
    <w:rsid w:val="0092562E"/>
    <w:rsid w:val="009400F9"/>
    <w:rsid w:val="0094281A"/>
    <w:rsid w:val="009461F8"/>
    <w:rsid w:val="0095167B"/>
    <w:rsid w:val="00957894"/>
    <w:rsid w:val="00960B6F"/>
    <w:rsid w:val="00966683"/>
    <w:rsid w:val="009849D5"/>
    <w:rsid w:val="00987A83"/>
    <w:rsid w:val="0099387D"/>
    <w:rsid w:val="009A3BE2"/>
    <w:rsid w:val="009C12E8"/>
    <w:rsid w:val="009C1D50"/>
    <w:rsid w:val="009C6C5C"/>
    <w:rsid w:val="009C79E5"/>
    <w:rsid w:val="009D0BCB"/>
    <w:rsid w:val="009D6ACE"/>
    <w:rsid w:val="009D707B"/>
    <w:rsid w:val="009E4C93"/>
    <w:rsid w:val="009E5251"/>
    <w:rsid w:val="009E68EB"/>
    <w:rsid w:val="009F408B"/>
    <w:rsid w:val="009F6540"/>
    <w:rsid w:val="00A0420C"/>
    <w:rsid w:val="00A05167"/>
    <w:rsid w:val="00A0799E"/>
    <w:rsid w:val="00A12BDF"/>
    <w:rsid w:val="00A15858"/>
    <w:rsid w:val="00A210A0"/>
    <w:rsid w:val="00A27D5E"/>
    <w:rsid w:val="00A3439D"/>
    <w:rsid w:val="00A36F4E"/>
    <w:rsid w:val="00A4017A"/>
    <w:rsid w:val="00A402B3"/>
    <w:rsid w:val="00A44D19"/>
    <w:rsid w:val="00A52B6B"/>
    <w:rsid w:val="00A542E2"/>
    <w:rsid w:val="00A5569D"/>
    <w:rsid w:val="00A650B1"/>
    <w:rsid w:val="00A71787"/>
    <w:rsid w:val="00A74C49"/>
    <w:rsid w:val="00A81D8A"/>
    <w:rsid w:val="00A92BA5"/>
    <w:rsid w:val="00A933FD"/>
    <w:rsid w:val="00A9440C"/>
    <w:rsid w:val="00A965FD"/>
    <w:rsid w:val="00AA5C56"/>
    <w:rsid w:val="00AC7C3E"/>
    <w:rsid w:val="00AE18D0"/>
    <w:rsid w:val="00B0154D"/>
    <w:rsid w:val="00B10395"/>
    <w:rsid w:val="00B1203A"/>
    <w:rsid w:val="00B122E5"/>
    <w:rsid w:val="00B12E4B"/>
    <w:rsid w:val="00B22572"/>
    <w:rsid w:val="00B22C2C"/>
    <w:rsid w:val="00B32685"/>
    <w:rsid w:val="00B403E5"/>
    <w:rsid w:val="00B42A95"/>
    <w:rsid w:val="00B677D0"/>
    <w:rsid w:val="00B70F19"/>
    <w:rsid w:val="00B8065A"/>
    <w:rsid w:val="00B80A8F"/>
    <w:rsid w:val="00B9061D"/>
    <w:rsid w:val="00B90D9C"/>
    <w:rsid w:val="00B92CB7"/>
    <w:rsid w:val="00B95BA3"/>
    <w:rsid w:val="00BC02DA"/>
    <w:rsid w:val="00BC4A6B"/>
    <w:rsid w:val="00BD0747"/>
    <w:rsid w:val="00BD22E2"/>
    <w:rsid w:val="00BE3A16"/>
    <w:rsid w:val="00BE577F"/>
    <w:rsid w:val="00C10C96"/>
    <w:rsid w:val="00C13420"/>
    <w:rsid w:val="00C13667"/>
    <w:rsid w:val="00C223BA"/>
    <w:rsid w:val="00C33260"/>
    <w:rsid w:val="00C51445"/>
    <w:rsid w:val="00C52607"/>
    <w:rsid w:val="00C53FAF"/>
    <w:rsid w:val="00C54BC0"/>
    <w:rsid w:val="00C60ED6"/>
    <w:rsid w:val="00C645F4"/>
    <w:rsid w:val="00C66465"/>
    <w:rsid w:val="00C7089D"/>
    <w:rsid w:val="00C91D9A"/>
    <w:rsid w:val="00C92968"/>
    <w:rsid w:val="00CA183D"/>
    <w:rsid w:val="00CA2814"/>
    <w:rsid w:val="00CA4BCB"/>
    <w:rsid w:val="00CA59D8"/>
    <w:rsid w:val="00CA7793"/>
    <w:rsid w:val="00CC365C"/>
    <w:rsid w:val="00CD6AF6"/>
    <w:rsid w:val="00CF1F94"/>
    <w:rsid w:val="00D30722"/>
    <w:rsid w:val="00D30CE2"/>
    <w:rsid w:val="00D34E57"/>
    <w:rsid w:val="00D525CE"/>
    <w:rsid w:val="00D67C5B"/>
    <w:rsid w:val="00D74DF0"/>
    <w:rsid w:val="00D778CB"/>
    <w:rsid w:val="00D81404"/>
    <w:rsid w:val="00D86A51"/>
    <w:rsid w:val="00DA0DEC"/>
    <w:rsid w:val="00DB170C"/>
    <w:rsid w:val="00DB327A"/>
    <w:rsid w:val="00DC674B"/>
    <w:rsid w:val="00DD003D"/>
    <w:rsid w:val="00DD36BF"/>
    <w:rsid w:val="00DE245A"/>
    <w:rsid w:val="00DE5C7C"/>
    <w:rsid w:val="00DE645B"/>
    <w:rsid w:val="00DE6929"/>
    <w:rsid w:val="00DE6A1E"/>
    <w:rsid w:val="00DF4D63"/>
    <w:rsid w:val="00E3203C"/>
    <w:rsid w:val="00E320A4"/>
    <w:rsid w:val="00E32B71"/>
    <w:rsid w:val="00E516F2"/>
    <w:rsid w:val="00E54D07"/>
    <w:rsid w:val="00E56E80"/>
    <w:rsid w:val="00E570AF"/>
    <w:rsid w:val="00E622B3"/>
    <w:rsid w:val="00E63C03"/>
    <w:rsid w:val="00E658C1"/>
    <w:rsid w:val="00E736E2"/>
    <w:rsid w:val="00E76F0E"/>
    <w:rsid w:val="00E8720D"/>
    <w:rsid w:val="00E90A2F"/>
    <w:rsid w:val="00EA2270"/>
    <w:rsid w:val="00EA77D9"/>
    <w:rsid w:val="00EB2BD6"/>
    <w:rsid w:val="00EB75C8"/>
    <w:rsid w:val="00EC08ED"/>
    <w:rsid w:val="00EE3EB5"/>
    <w:rsid w:val="00F00B41"/>
    <w:rsid w:val="00F05136"/>
    <w:rsid w:val="00F116C1"/>
    <w:rsid w:val="00F126A2"/>
    <w:rsid w:val="00F17AD1"/>
    <w:rsid w:val="00F37AE7"/>
    <w:rsid w:val="00F44333"/>
    <w:rsid w:val="00F4754B"/>
    <w:rsid w:val="00F54EF8"/>
    <w:rsid w:val="00F70195"/>
    <w:rsid w:val="00F7122E"/>
    <w:rsid w:val="00F71250"/>
    <w:rsid w:val="00F8347C"/>
    <w:rsid w:val="00F908CB"/>
    <w:rsid w:val="00F912BC"/>
    <w:rsid w:val="00F97CA4"/>
    <w:rsid w:val="00FA3BA5"/>
    <w:rsid w:val="00FA48F4"/>
    <w:rsid w:val="00FB5206"/>
    <w:rsid w:val="00FB64F6"/>
    <w:rsid w:val="00FC1FC8"/>
    <w:rsid w:val="00FC4F2A"/>
    <w:rsid w:val="00FE30B5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1C539F-3E6D-4BBE-BA19-0323EB81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929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072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71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1F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DE6A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6A1E"/>
  </w:style>
  <w:style w:type="paragraph" w:styleId="Footer">
    <w:name w:val="footer"/>
    <w:basedOn w:val="Normal"/>
    <w:link w:val="FooterChar"/>
    <w:uiPriority w:val="99"/>
    <w:unhideWhenUsed/>
    <w:rsid w:val="00DE6A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9ED624-5A96-4DB1-B423-EBB91A80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CÔNG VĂN CỬ DỰ THI TUYỂN SINH SAU ĐẠI HỌC</vt:lpstr>
    </vt:vector>
  </TitlesOfParts>
  <Company>PTIT</Company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CÔNG VĂN CỬ DỰ THI TUYỂN SINH SAU ĐẠI HỌC</dc:title>
  <dc:creator>dangvantung</dc:creator>
  <cp:lastModifiedBy>HanhDTB</cp:lastModifiedBy>
  <cp:revision>8</cp:revision>
  <cp:lastPrinted>2019-03-08T08:45:00Z</cp:lastPrinted>
  <dcterms:created xsi:type="dcterms:W3CDTF">2019-02-26T01:57:00Z</dcterms:created>
  <dcterms:modified xsi:type="dcterms:W3CDTF">2020-02-20T07:56:00Z</dcterms:modified>
</cp:coreProperties>
</file>