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E0" w:rsidRPr="00CB152C" w:rsidRDefault="004756C1" w:rsidP="00240CE8">
      <w:pPr>
        <w:spacing w:before="240" w:line="360" w:lineRule="auto"/>
        <w:jc w:val="center"/>
        <w:outlineLvl w:val="0"/>
        <w:rPr>
          <w:b/>
          <w:bCs/>
          <w:sz w:val="27"/>
          <w:szCs w:val="27"/>
        </w:rPr>
      </w:pPr>
      <w:r w:rsidRPr="00CB152C">
        <w:rPr>
          <w:b/>
          <w:bCs/>
          <w:sz w:val="27"/>
          <w:szCs w:val="27"/>
        </w:rPr>
        <w:t xml:space="preserve">QUY </w:t>
      </w:r>
      <w:r w:rsidR="00996CD7">
        <w:rPr>
          <w:b/>
          <w:bCs/>
          <w:sz w:val="27"/>
          <w:szCs w:val="27"/>
        </w:rPr>
        <w:t>ĐỊNH</w:t>
      </w:r>
      <w:r w:rsidRPr="00CB152C">
        <w:rPr>
          <w:b/>
          <w:bCs/>
          <w:sz w:val="27"/>
          <w:szCs w:val="27"/>
        </w:rPr>
        <w:t xml:space="preserve"> </w:t>
      </w:r>
    </w:p>
    <w:p w:rsidR="004756C1" w:rsidRPr="00CB152C" w:rsidRDefault="00996CD7" w:rsidP="00240CE8">
      <w:pPr>
        <w:spacing w:line="360" w:lineRule="auto"/>
        <w:jc w:val="center"/>
        <w:outlineLvl w:val="0"/>
        <w:rPr>
          <w:b/>
          <w:bCs/>
          <w:sz w:val="27"/>
          <w:szCs w:val="27"/>
        </w:rPr>
      </w:pPr>
      <w:r>
        <w:rPr>
          <w:b/>
          <w:bCs/>
          <w:sz w:val="27"/>
          <w:szCs w:val="27"/>
        </w:rPr>
        <w:t xml:space="preserve">TỔ CHỨC </w:t>
      </w:r>
      <w:r w:rsidR="004756C1" w:rsidRPr="00CB152C">
        <w:rPr>
          <w:rFonts w:hint="eastAsia"/>
          <w:b/>
          <w:bCs/>
          <w:sz w:val="27"/>
          <w:szCs w:val="27"/>
        </w:rPr>
        <w:t>Đ</w:t>
      </w:r>
      <w:r w:rsidR="004756C1" w:rsidRPr="00CB152C">
        <w:rPr>
          <w:b/>
          <w:bCs/>
          <w:sz w:val="27"/>
          <w:szCs w:val="27"/>
        </w:rPr>
        <w:t>ÀO TẠO TRÌNH ĐỘ TIẾN SĨ</w:t>
      </w:r>
    </w:p>
    <w:p w:rsidR="00240CE8" w:rsidRPr="007922AA" w:rsidRDefault="004756C1" w:rsidP="00240CE8">
      <w:pPr>
        <w:spacing w:line="360" w:lineRule="auto"/>
        <w:jc w:val="center"/>
        <w:rPr>
          <w:iCs/>
          <w:sz w:val="27"/>
          <w:szCs w:val="27"/>
        </w:rPr>
      </w:pPr>
      <w:r w:rsidRPr="00240CE8">
        <w:rPr>
          <w:i/>
          <w:iCs/>
          <w:sz w:val="27"/>
          <w:szCs w:val="27"/>
        </w:rPr>
        <w:t xml:space="preserve">(Ban hành kèm theo </w:t>
      </w:r>
      <w:r w:rsidR="00996CD7" w:rsidRPr="00240CE8">
        <w:rPr>
          <w:i/>
          <w:iCs/>
          <w:sz w:val="27"/>
          <w:szCs w:val="27"/>
        </w:rPr>
        <w:t>Quyết định</w:t>
      </w:r>
      <w:r w:rsidR="00240CE8" w:rsidRPr="00240CE8">
        <w:rPr>
          <w:i/>
          <w:iCs/>
          <w:sz w:val="27"/>
          <w:szCs w:val="27"/>
        </w:rPr>
        <w:t xml:space="preserve"> số</w:t>
      </w:r>
      <w:r w:rsidR="007922AA">
        <w:rPr>
          <w:i/>
          <w:iCs/>
          <w:sz w:val="27"/>
          <w:szCs w:val="27"/>
        </w:rPr>
        <w:t>:</w:t>
      </w:r>
      <w:r w:rsidR="00240CE8" w:rsidRPr="00240CE8">
        <w:rPr>
          <w:i/>
          <w:iCs/>
          <w:sz w:val="27"/>
          <w:szCs w:val="27"/>
        </w:rPr>
        <w:t xml:space="preserve"> </w:t>
      </w:r>
      <w:r w:rsidR="00240CE8" w:rsidRPr="007922AA">
        <w:rPr>
          <w:iCs/>
          <w:sz w:val="27"/>
          <w:szCs w:val="27"/>
        </w:rPr>
        <w:t>334</w:t>
      </w:r>
      <w:r w:rsidR="00996CD7" w:rsidRPr="007922AA">
        <w:rPr>
          <w:iCs/>
          <w:sz w:val="27"/>
          <w:szCs w:val="27"/>
        </w:rPr>
        <w:t>/QĐ-</w:t>
      </w:r>
      <w:r w:rsidR="004E5F63" w:rsidRPr="007922AA">
        <w:rPr>
          <w:iCs/>
          <w:sz w:val="27"/>
          <w:szCs w:val="27"/>
        </w:rPr>
        <w:t>HV</w:t>
      </w:r>
      <w:r w:rsidR="00996CD7" w:rsidRPr="007922AA">
        <w:rPr>
          <w:iCs/>
          <w:sz w:val="27"/>
          <w:szCs w:val="27"/>
        </w:rPr>
        <w:t xml:space="preserve"> </w:t>
      </w:r>
      <w:r w:rsidR="00775F35">
        <w:rPr>
          <w:iCs/>
          <w:sz w:val="27"/>
          <w:szCs w:val="27"/>
        </w:rPr>
        <w:t xml:space="preserve">ngày </w:t>
      </w:r>
      <w:r w:rsidR="00240CE8" w:rsidRPr="007922AA">
        <w:rPr>
          <w:iCs/>
          <w:sz w:val="27"/>
          <w:szCs w:val="27"/>
        </w:rPr>
        <w:t>14</w:t>
      </w:r>
      <w:r w:rsidR="00775F35">
        <w:rPr>
          <w:iCs/>
          <w:sz w:val="27"/>
          <w:szCs w:val="27"/>
        </w:rPr>
        <w:t xml:space="preserve"> tháng </w:t>
      </w:r>
      <w:r w:rsidR="00240CE8" w:rsidRPr="007922AA">
        <w:rPr>
          <w:iCs/>
          <w:sz w:val="27"/>
          <w:szCs w:val="27"/>
        </w:rPr>
        <w:t>06</w:t>
      </w:r>
      <w:r w:rsidR="00775F35">
        <w:rPr>
          <w:iCs/>
          <w:sz w:val="27"/>
          <w:szCs w:val="27"/>
        </w:rPr>
        <w:t xml:space="preserve"> năm </w:t>
      </w:r>
      <w:r w:rsidRPr="007922AA">
        <w:rPr>
          <w:iCs/>
          <w:sz w:val="27"/>
          <w:szCs w:val="27"/>
        </w:rPr>
        <w:t>20</w:t>
      </w:r>
      <w:r w:rsidR="00996CD7" w:rsidRPr="007922AA">
        <w:rPr>
          <w:iCs/>
          <w:sz w:val="27"/>
          <w:szCs w:val="27"/>
        </w:rPr>
        <w:t>1</w:t>
      </w:r>
      <w:r w:rsidR="007D53E7" w:rsidRPr="007922AA">
        <w:rPr>
          <w:iCs/>
          <w:sz w:val="27"/>
          <w:szCs w:val="27"/>
        </w:rPr>
        <w:t>2</w:t>
      </w:r>
      <w:r w:rsidRPr="007922AA">
        <w:rPr>
          <w:iCs/>
          <w:sz w:val="27"/>
          <w:szCs w:val="27"/>
        </w:rPr>
        <w:t xml:space="preserve"> </w:t>
      </w:r>
    </w:p>
    <w:p w:rsidR="004756C1" w:rsidRPr="00240CE8" w:rsidRDefault="004756C1" w:rsidP="00240CE8">
      <w:pPr>
        <w:spacing w:line="360" w:lineRule="auto"/>
        <w:jc w:val="center"/>
        <w:rPr>
          <w:i/>
          <w:iCs/>
          <w:sz w:val="27"/>
          <w:szCs w:val="27"/>
        </w:rPr>
      </w:pPr>
      <w:r w:rsidRPr="007922AA">
        <w:rPr>
          <w:iCs/>
          <w:sz w:val="27"/>
          <w:szCs w:val="27"/>
        </w:rPr>
        <w:t xml:space="preserve">của </w:t>
      </w:r>
      <w:r w:rsidR="00996CD7" w:rsidRPr="007922AA">
        <w:rPr>
          <w:iCs/>
          <w:sz w:val="27"/>
          <w:szCs w:val="27"/>
        </w:rPr>
        <w:t>Giám đốc</w:t>
      </w:r>
      <w:r w:rsidR="00240CE8" w:rsidRPr="007922AA">
        <w:rPr>
          <w:iCs/>
          <w:sz w:val="27"/>
          <w:szCs w:val="27"/>
        </w:rPr>
        <w:t xml:space="preserve"> </w:t>
      </w:r>
      <w:r w:rsidR="00E45EA1" w:rsidRPr="007922AA">
        <w:rPr>
          <w:iCs/>
          <w:sz w:val="27"/>
          <w:szCs w:val="27"/>
        </w:rPr>
        <w:t>Học viện</w:t>
      </w:r>
      <w:r w:rsidRPr="00240CE8">
        <w:rPr>
          <w:i/>
          <w:iCs/>
          <w:sz w:val="27"/>
          <w:szCs w:val="27"/>
        </w:rPr>
        <w:t>)</w:t>
      </w:r>
      <w:bookmarkStart w:id="0" w:name="_GoBack"/>
      <w:bookmarkEnd w:id="0"/>
    </w:p>
    <w:p w:rsidR="00481C9C" w:rsidRDefault="00481C9C" w:rsidP="004756C1">
      <w:pPr>
        <w:spacing w:line="288" w:lineRule="auto"/>
        <w:jc w:val="center"/>
        <w:rPr>
          <w:b/>
          <w:bCs/>
          <w:sz w:val="27"/>
          <w:szCs w:val="27"/>
        </w:rPr>
      </w:pPr>
    </w:p>
    <w:p w:rsidR="004756C1" w:rsidRPr="00CB152C" w:rsidRDefault="004756C1" w:rsidP="0032422C">
      <w:pPr>
        <w:spacing w:line="288" w:lineRule="auto"/>
        <w:jc w:val="center"/>
        <w:outlineLvl w:val="0"/>
        <w:rPr>
          <w:b/>
          <w:bCs/>
          <w:sz w:val="27"/>
          <w:szCs w:val="27"/>
        </w:rPr>
      </w:pPr>
      <w:r w:rsidRPr="00CB152C">
        <w:rPr>
          <w:b/>
          <w:bCs/>
          <w:sz w:val="27"/>
          <w:szCs w:val="27"/>
        </w:rPr>
        <w:t>Ch</w:t>
      </w:r>
      <w:r w:rsidRPr="00CB152C">
        <w:rPr>
          <w:rFonts w:hint="eastAsia"/>
          <w:b/>
          <w:bCs/>
          <w:sz w:val="27"/>
          <w:szCs w:val="27"/>
        </w:rPr>
        <w:t>ươ</w:t>
      </w:r>
      <w:r w:rsidRPr="00CB152C">
        <w:rPr>
          <w:b/>
          <w:bCs/>
          <w:sz w:val="27"/>
          <w:szCs w:val="27"/>
        </w:rPr>
        <w:t>ng I</w:t>
      </w:r>
    </w:p>
    <w:p w:rsidR="004756C1" w:rsidRPr="008C3DAC" w:rsidRDefault="004756C1" w:rsidP="004756C1">
      <w:pPr>
        <w:spacing w:line="288" w:lineRule="auto"/>
        <w:jc w:val="center"/>
        <w:rPr>
          <w:b/>
          <w:bCs/>
        </w:rPr>
      </w:pPr>
      <w:r w:rsidRPr="008C3DAC">
        <w:rPr>
          <w:b/>
          <w:bCs/>
        </w:rPr>
        <w:t xml:space="preserve">NHỮNG QUY </w:t>
      </w:r>
      <w:r w:rsidRPr="008C3DAC">
        <w:rPr>
          <w:rFonts w:hint="eastAsia"/>
          <w:b/>
          <w:bCs/>
        </w:rPr>
        <w:t>Đ</w:t>
      </w:r>
      <w:r w:rsidRPr="008C3DAC">
        <w:rPr>
          <w:b/>
          <w:bCs/>
        </w:rPr>
        <w:t>ỊNH CHUNG</w:t>
      </w:r>
    </w:p>
    <w:p w:rsidR="004756C1" w:rsidRPr="00CB152C" w:rsidRDefault="004756C1" w:rsidP="004756C1">
      <w:pPr>
        <w:spacing w:line="288" w:lineRule="auto"/>
        <w:jc w:val="both"/>
        <w:rPr>
          <w:b/>
          <w:bCs/>
          <w:sz w:val="27"/>
          <w:szCs w:val="27"/>
        </w:rPr>
      </w:pPr>
    </w:p>
    <w:p w:rsidR="004756C1" w:rsidRPr="00996CD7" w:rsidRDefault="004756C1" w:rsidP="0032422C">
      <w:pPr>
        <w:spacing w:before="120" w:after="120" w:line="288" w:lineRule="auto"/>
        <w:ind w:firstLine="720"/>
        <w:jc w:val="both"/>
        <w:outlineLvl w:val="0"/>
        <w:rPr>
          <w:b/>
          <w:bCs/>
        </w:rPr>
      </w:pPr>
      <w:r w:rsidRPr="00996CD7">
        <w:rPr>
          <w:rFonts w:hint="eastAsia"/>
          <w:b/>
          <w:bCs/>
        </w:rPr>
        <w:t>Đ</w:t>
      </w:r>
      <w:r w:rsidRPr="00996CD7">
        <w:rPr>
          <w:b/>
          <w:bCs/>
        </w:rPr>
        <w:t>iều 1. Phạm vi và đối tượng áp dụng</w:t>
      </w:r>
    </w:p>
    <w:p w:rsidR="004756C1" w:rsidRDefault="004756C1" w:rsidP="00996CD7">
      <w:pPr>
        <w:spacing w:before="120" w:after="120" w:line="288" w:lineRule="auto"/>
        <w:ind w:firstLine="720"/>
        <w:jc w:val="both"/>
      </w:pPr>
      <w:r w:rsidRPr="00996CD7">
        <w:t xml:space="preserve">Quy </w:t>
      </w:r>
      <w:r w:rsidR="00996CD7" w:rsidRPr="00996CD7">
        <w:t>định</w:t>
      </w:r>
      <w:r w:rsidRPr="00996CD7">
        <w:t xml:space="preserve"> này quy </w:t>
      </w:r>
      <w:r w:rsidRPr="00996CD7">
        <w:rPr>
          <w:rFonts w:hint="eastAsia"/>
        </w:rPr>
        <w:t>đ</w:t>
      </w:r>
      <w:r w:rsidRPr="00996CD7">
        <w:t xml:space="preserve">ịnh về </w:t>
      </w:r>
      <w:r w:rsidR="00996CD7" w:rsidRPr="00996CD7">
        <w:t xml:space="preserve">tổ chức </w:t>
      </w:r>
      <w:r w:rsidRPr="00996CD7">
        <w:t xml:space="preserve">đào tạo trình độ tiến sĩ </w:t>
      </w:r>
      <w:r w:rsidR="00996CD7" w:rsidRPr="00996CD7">
        <w:t xml:space="preserve">của Học viện Công nghệ Bưu chính Viễn thông (gọi tắt là Học viện) </w:t>
      </w:r>
      <w:r w:rsidRPr="00996CD7">
        <w:t>bao gồm: tuyển sinh; ch</w:t>
      </w:r>
      <w:r w:rsidRPr="00996CD7">
        <w:rPr>
          <w:rFonts w:hint="eastAsia"/>
        </w:rPr>
        <w:t>ươ</w:t>
      </w:r>
      <w:r w:rsidRPr="00996CD7">
        <w:t xml:space="preserve">ng trình và tổ chức </w:t>
      </w:r>
      <w:r w:rsidRPr="00996CD7">
        <w:rPr>
          <w:rFonts w:hint="eastAsia"/>
        </w:rPr>
        <w:t>đà</w:t>
      </w:r>
      <w:r w:rsidRPr="00996CD7">
        <w:t xml:space="preserve">o tạo; luận án và bảo vệ luận án; </w:t>
      </w:r>
      <w:r w:rsidR="0028766E" w:rsidRPr="00996CD7">
        <w:t xml:space="preserve">thẩm định luận án và </w:t>
      </w:r>
      <w:r w:rsidRPr="00996CD7">
        <w:t>cấp bằng tiến sĩ; khiếu nại, tố cáo, thanh tra, kiểm tra và xử lý vi phạm.</w:t>
      </w:r>
    </w:p>
    <w:p w:rsidR="0022660E" w:rsidRPr="0022660E" w:rsidRDefault="0022660E" w:rsidP="00996CD7">
      <w:pPr>
        <w:spacing w:before="120" w:after="120" w:line="288" w:lineRule="auto"/>
        <w:ind w:firstLine="720"/>
        <w:jc w:val="both"/>
        <w:rPr>
          <w:b/>
        </w:rPr>
      </w:pPr>
      <w:r w:rsidRPr="0022660E">
        <w:rPr>
          <w:b/>
        </w:rPr>
        <w:t>Điều 2. Cơ cấu tổ chức, quản lý đào tạo trình độ tiến sĩ</w:t>
      </w:r>
    </w:p>
    <w:p w:rsidR="00E125D4" w:rsidRDefault="00E125D4" w:rsidP="00996CD7">
      <w:pPr>
        <w:spacing w:before="120" w:after="120" w:line="288" w:lineRule="auto"/>
        <w:ind w:firstLine="720"/>
        <w:jc w:val="both"/>
      </w:pPr>
      <w:r>
        <w:t>Học viện Công nghệ Bưu chính Viễn thông là cơ sở đào tạo được Bộ Giáo dục và Đào tạo cấp giấy phép tổ chức đào tạo và cấp bằng trình độ tiến sĩ.</w:t>
      </w:r>
    </w:p>
    <w:p w:rsidR="0022660E" w:rsidRDefault="0022660E" w:rsidP="00996CD7">
      <w:pPr>
        <w:spacing w:before="120" w:after="120" w:line="288" w:lineRule="auto"/>
        <w:ind w:firstLine="720"/>
        <w:jc w:val="both"/>
      </w:pPr>
      <w:r>
        <w:t xml:space="preserve">Tham gia công tác tổ chức và quản lý đào tạo trình độ tiến sĩ </w:t>
      </w:r>
      <w:r w:rsidR="00E125D4">
        <w:t>của</w:t>
      </w:r>
      <w:r>
        <w:t xml:space="preserve"> Học viện bao gồm các bộ phận và cá nhân:</w:t>
      </w:r>
    </w:p>
    <w:p w:rsidR="00A27224" w:rsidRPr="00844C91" w:rsidRDefault="00E125D4" w:rsidP="00996CD7">
      <w:pPr>
        <w:spacing w:before="120" w:after="120" w:line="288" w:lineRule="auto"/>
        <w:ind w:firstLine="720"/>
        <w:jc w:val="both"/>
        <w:rPr>
          <w:b/>
        </w:rPr>
      </w:pPr>
      <w:r>
        <w:rPr>
          <w:b/>
        </w:rPr>
        <w:t>1</w:t>
      </w:r>
      <w:r w:rsidR="00A27224" w:rsidRPr="00844C91">
        <w:rPr>
          <w:b/>
        </w:rPr>
        <w:t>. Hội đồng Khoa học và Đào tạo</w:t>
      </w:r>
      <w:r w:rsidR="00B95878" w:rsidRPr="00844C91">
        <w:rPr>
          <w:b/>
        </w:rPr>
        <w:t xml:space="preserve"> Học viện</w:t>
      </w:r>
    </w:p>
    <w:p w:rsidR="00A95283" w:rsidRDefault="00A95283" w:rsidP="00996CD7">
      <w:pPr>
        <w:spacing w:before="120" w:after="120" w:line="288" w:lineRule="auto"/>
        <w:ind w:firstLine="720"/>
        <w:jc w:val="both"/>
      </w:pPr>
      <w:r>
        <w:t xml:space="preserve">Hội đồng Khoa học và Đào tạo của Học viện </w:t>
      </w:r>
      <w:r w:rsidR="0065302E">
        <w:t>làm</w:t>
      </w:r>
      <w:r w:rsidR="002F3CF0">
        <w:t xml:space="preserve"> </w:t>
      </w:r>
      <w:r w:rsidR="00E125D4">
        <w:t>nhiệm vụ</w:t>
      </w:r>
      <w:r w:rsidR="002F3CF0">
        <w:t xml:space="preserve"> </w:t>
      </w:r>
      <w:r>
        <w:t xml:space="preserve">tư vấn cho Giám đốc Học viện về những chủ trương, chính sách và định hướng </w:t>
      </w:r>
      <w:r w:rsidR="0065302E">
        <w:t xml:space="preserve">phát triển </w:t>
      </w:r>
      <w:r>
        <w:t>quan trọng có tính chất lâu dài trong công tác đào tạo trình độ tiến sĩ của Học viện.</w:t>
      </w:r>
    </w:p>
    <w:p w:rsidR="00A27224" w:rsidRPr="00844C91" w:rsidRDefault="00E125D4" w:rsidP="00996CD7">
      <w:pPr>
        <w:spacing w:before="120" w:after="120" w:line="288" w:lineRule="auto"/>
        <w:ind w:firstLine="720"/>
        <w:jc w:val="both"/>
        <w:rPr>
          <w:b/>
        </w:rPr>
      </w:pPr>
      <w:r>
        <w:rPr>
          <w:b/>
        </w:rPr>
        <w:t>2</w:t>
      </w:r>
      <w:r w:rsidR="00A27224" w:rsidRPr="00844C91">
        <w:rPr>
          <w:b/>
        </w:rPr>
        <w:t>. Hội đồng tiến sĩ</w:t>
      </w:r>
    </w:p>
    <w:p w:rsidR="00E125D4" w:rsidRDefault="00E125D4" w:rsidP="00996CD7">
      <w:pPr>
        <w:spacing w:before="120" w:after="120" w:line="288" w:lineRule="auto"/>
        <w:ind w:firstLine="720"/>
        <w:jc w:val="both"/>
      </w:pPr>
      <w:r>
        <w:t xml:space="preserve">- Hội đồng tiến sĩ do Giám đốc Học viện ra quyết định thành lập gồm tối thiểu 05 nhà khoa học có học vị TSKH, TS hoặc chức danh GS, PGS có uy tín trong lĩnh vực chuyên môn. Giám đốc Học viện chỉ định một trong số thành viên của Hội đồng tiến sĩ làm </w:t>
      </w:r>
      <w:r w:rsidR="0065302E">
        <w:t xml:space="preserve">Ủy viên </w:t>
      </w:r>
      <w:r>
        <w:t>Thường trực</w:t>
      </w:r>
      <w:r w:rsidR="0065302E">
        <w:t xml:space="preserve"> của Hội đồng</w:t>
      </w:r>
      <w:r>
        <w:t>.</w:t>
      </w:r>
    </w:p>
    <w:p w:rsidR="002F3CF0" w:rsidRDefault="00C25992" w:rsidP="00996CD7">
      <w:pPr>
        <w:spacing w:before="120" w:after="120" w:line="288" w:lineRule="auto"/>
        <w:ind w:firstLine="720"/>
        <w:jc w:val="both"/>
      </w:pPr>
      <w:r>
        <w:t xml:space="preserve">- </w:t>
      </w:r>
      <w:r w:rsidR="003F2C24">
        <w:t xml:space="preserve">Hội đồng tiến sĩ </w:t>
      </w:r>
      <w:r>
        <w:t>là</w:t>
      </w:r>
      <w:r w:rsidR="00E125D4">
        <w:t>m</w:t>
      </w:r>
      <w:r>
        <w:t xml:space="preserve"> </w:t>
      </w:r>
      <w:r w:rsidR="00E125D4">
        <w:t>nhiệm vụ</w:t>
      </w:r>
      <w:r>
        <w:t xml:space="preserve"> tư vấn cho Giám đốc Học viện </w:t>
      </w:r>
      <w:r w:rsidR="00E125D4">
        <w:t xml:space="preserve">để </w:t>
      </w:r>
      <w:r>
        <w:t>ra quyết định về chuyên môn trong hoạt động tổ chức đào tạo trình độ tiến sĩ của Học viện.</w:t>
      </w:r>
    </w:p>
    <w:p w:rsidR="00E24529" w:rsidRPr="00487199" w:rsidRDefault="00E125D4" w:rsidP="00996CD7">
      <w:pPr>
        <w:spacing w:before="120" w:after="120" w:line="288" w:lineRule="auto"/>
        <w:ind w:firstLine="720"/>
        <w:jc w:val="both"/>
        <w:rPr>
          <w:b/>
        </w:rPr>
      </w:pPr>
      <w:r>
        <w:rPr>
          <w:b/>
        </w:rPr>
        <w:t>3</w:t>
      </w:r>
      <w:r w:rsidR="00844C91" w:rsidRPr="00487199">
        <w:rPr>
          <w:b/>
        </w:rPr>
        <w:t xml:space="preserve">. </w:t>
      </w:r>
      <w:r>
        <w:rPr>
          <w:b/>
        </w:rPr>
        <w:t xml:space="preserve">Các </w:t>
      </w:r>
      <w:r w:rsidR="00844C91" w:rsidRPr="00487199">
        <w:rPr>
          <w:b/>
        </w:rPr>
        <w:t>Viện</w:t>
      </w:r>
      <w:r>
        <w:rPr>
          <w:b/>
        </w:rPr>
        <w:t xml:space="preserve"> nghiên cứu</w:t>
      </w:r>
      <w:r w:rsidR="00844C91" w:rsidRPr="00487199">
        <w:rPr>
          <w:b/>
        </w:rPr>
        <w:t xml:space="preserve">, </w:t>
      </w:r>
      <w:r>
        <w:rPr>
          <w:b/>
        </w:rPr>
        <w:t xml:space="preserve">các </w:t>
      </w:r>
      <w:r w:rsidR="00844C91" w:rsidRPr="00487199">
        <w:rPr>
          <w:b/>
        </w:rPr>
        <w:t>Khoa và Bộ môn</w:t>
      </w:r>
    </w:p>
    <w:p w:rsidR="00D95DF8" w:rsidRDefault="00D95DF8" w:rsidP="00996CD7">
      <w:pPr>
        <w:spacing w:before="120" w:after="120" w:line="288" w:lineRule="auto"/>
        <w:ind w:firstLine="720"/>
        <w:jc w:val="both"/>
      </w:pPr>
      <w:r>
        <w:t>- Các Viện nghiên cứu, các Khoa và Bộ môn là các đơn vị chuyên môn</w:t>
      </w:r>
      <w:r w:rsidR="00620FC9">
        <w:t xml:space="preserve"> về đào tạo, khoa học và công nghệ của các chuyên ngành đào tạo trình độ tiến sĩ</w:t>
      </w:r>
      <w:r>
        <w:t xml:space="preserve"> của Học viện.</w:t>
      </w:r>
    </w:p>
    <w:p w:rsidR="00D95DF8" w:rsidRDefault="00D95DF8" w:rsidP="00996CD7">
      <w:pPr>
        <w:spacing w:before="120" w:after="120" w:line="288" w:lineRule="auto"/>
        <w:ind w:firstLine="720"/>
        <w:jc w:val="both"/>
      </w:pPr>
      <w:r>
        <w:t>- Tùy theo quy mô đào tạo trình độ tiến sĩ của từng năm và tùy theo từng giai đoạn, Giám đốc Học viện sẽ giao nhiệm vụ cho các Viện nghiên cứu, các Khoa và Bộ môn tham gia vào công tác quản lý và công tác chuyên môn trong quá trình tổ chức đào tạo trình độ tiến sĩ của Học viện.</w:t>
      </w:r>
    </w:p>
    <w:p w:rsidR="00A27224" w:rsidRPr="005B5DAE" w:rsidRDefault="00D95DF8" w:rsidP="00996CD7">
      <w:pPr>
        <w:spacing w:before="120" w:after="120" w:line="288" w:lineRule="auto"/>
        <w:ind w:firstLine="720"/>
        <w:jc w:val="both"/>
        <w:rPr>
          <w:b/>
        </w:rPr>
      </w:pPr>
      <w:r>
        <w:rPr>
          <w:b/>
        </w:rPr>
        <w:lastRenderedPageBreak/>
        <w:t>4</w:t>
      </w:r>
      <w:r w:rsidR="00A27224" w:rsidRPr="005B5DAE">
        <w:rPr>
          <w:b/>
        </w:rPr>
        <w:t>. Khoa Quốc tế và Đào tạo sau đại học</w:t>
      </w:r>
    </w:p>
    <w:p w:rsidR="008E6EBA" w:rsidRDefault="00487199" w:rsidP="00996CD7">
      <w:pPr>
        <w:spacing w:before="120" w:after="120" w:line="288" w:lineRule="auto"/>
        <w:ind w:firstLine="720"/>
        <w:jc w:val="both"/>
      </w:pPr>
      <w:r>
        <w:t xml:space="preserve">- </w:t>
      </w:r>
      <w:r w:rsidR="008E6EBA">
        <w:t xml:space="preserve">Khoa Quốc tế và Đào tạo sau đại học </w:t>
      </w:r>
      <w:r w:rsidR="004F03A8">
        <w:t xml:space="preserve">(Khoa QT&amp;ĐTSĐH) </w:t>
      </w:r>
      <w:r w:rsidR="008E6EBA">
        <w:t>là đơn vị tổ chức</w:t>
      </w:r>
      <w:r>
        <w:t>,</w:t>
      </w:r>
      <w:r w:rsidR="008E6EBA">
        <w:t xml:space="preserve"> quản lý </w:t>
      </w:r>
      <w:r>
        <w:t xml:space="preserve">hoạt động của công tác </w:t>
      </w:r>
      <w:r w:rsidR="005B5DAE">
        <w:t xml:space="preserve">tổ chức </w:t>
      </w:r>
      <w:r>
        <w:t>đào tạo trình độ tiến sĩ của Học viện.</w:t>
      </w:r>
    </w:p>
    <w:p w:rsidR="00487199" w:rsidRDefault="00487199" w:rsidP="00996CD7">
      <w:pPr>
        <w:spacing w:before="120" w:after="120" w:line="288" w:lineRule="auto"/>
        <w:ind w:firstLine="720"/>
        <w:jc w:val="both"/>
      </w:pPr>
      <w:r>
        <w:t xml:space="preserve">- Chức năng và nhiệm vụ của Khoa Quốc tế và Đào tạo sau đại học thực hiện theo Quy định của Học viện và </w:t>
      </w:r>
      <w:r w:rsidR="005B5DAE">
        <w:t xml:space="preserve">các nội dung </w:t>
      </w:r>
      <w:r>
        <w:t xml:space="preserve">quy định tại </w:t>
      </w:r>
      <w:r w:rsidR="005F5E12">
        <w:t>khoản 1 Điều 26 của Quy định này.</w:t>
      </w:r>
    </w:p>
    <w:p w:rsidR="00A27224" w:rsidRPr="005B5DAE" w:rsidRDefault="00D95DF8" w:rsidP="00996CD7">
      <w:pPr>
        <w:spacing w:before="120" w:after="120" w:line="288" w:lineRule="auto"/>
        <w:ind w:firstLine="720"/>
        <w:jc w:val="both"/>
        <w:rPr>
          <w:b/>
        </w:rPr>
      </w:pPr>
      <w:r>
        <w:rPr>
          <w:b/>
        </w:rPr>
        <w:t>5</w:t>
      </w:r>
      <w:r w:rsidR="00A27224" w:rsidRPr="005B5DAE">
        <w:rPr>
          <w:b/>
        </w:rPr>
        <w:t xml:space="preserve">. </w:t>
      </w:r>
      <w:r w:rsidR="00E407E4" w:rsidRPr="005B5DAE">
        <w:rPr>
          <w:b/>
        </w:rPr>
        <w:t>Phòng</w:t>
      </w:r>
      <w:r w:rsidR="00DC4E92" w:rsidRPr="005B5DAE">
        <w:rPr>
          <w:b/>
        </w:rPr>
        <w:t xml:space="preserve"> Đào tạo và Khoa học Công nghệ</w:t>
      </w:r>
    </w:p>
    <w:p w:rsidR="005B5DAE" w:rsidRDefault="005B5DAE" w:rsidP="00996CD7">
      <w:pPr>
        <w:spacing w:before="120" w:after="120" w:line="288" w:lineRule="auto"/>
        <w:ind w:firstLine="720"/>
        <w:jc w:val="both"/>
      </w:pPr>
      <w:r>
        <w:t>- Phòng Đào tạo và Khoa học Công nghệ là phòng chức năng quản lý chung công tác đào tạo trình độ tiến sĩ của Học viện.</w:t>
      </w:r>
    </w:p>
    <w:p w:rsidR="005B5DAE" w:rsidRDefault="005B5DAE" w:rsidP="00996CD7">
      <w:pPr>
        <w:spacing w:before="120" w:after="120" w:line="288" w:lineRule="auto"/>
        <w:ind w:firstLine="720"/>
        <w:jc w:val="both"/>
      </w:pPr>
      <w:r>
        <w:t xml:space="preserve">- Chức năng và nhiệm vụ của Phòng Đào tạo &amp; Khoa học công nghệ thực hiện </w:t>
      </w:r>
      <w:r w:rsidR="005F5E12">
        <w:t>theo Quy định của Học viện và các nội dung quy định tại Điều 27 của Quy định này</w:t>
      </w:r>
      <w:r w:rsidR="004F03A8">
        <w:t>.</w:t>
      </w:r>
    </w:p>
    <w:p w:rsidR="00ED5B17" w:rsidRDefault="00D95DF8" w:rsidP="00996CD7">
      <w:pPr>
        <w:spacing w:before="120" w:after="120" w:line="288" w:lineRule="auto"/>
        <w:ind w:firstLine="720"/>
        <w:jc w:val="both"/>
      </w:pPr>
      <w:r>
        <w:rPr>
          <w:b/>
        </w:rPr>
        <w:t>6</w:t>
      </w:r>
      <w:r w:rsidR="00ED5B17" w:rsidRPr="00ED5B17">
        <w:rPr>
          <w:b/>
        </w:rPr>
        <w:t>. Giảng viên</w:t>
      </w:r>
      <w:r w:rsidR="00ED5B17">
        <w:t>: được quy định tại Điều 22 của Quy định này</w:t>
      </w:r>
      <w:r w:rsidR="00747A0A">
        <w:t>.</w:t>
      </w:r>
    </w:p>
    <w:p w:rsidR="005B5DAE" w:rsidRDefault="00D95DF8" w:rsidP="00996CD7">
      <w:pPr>
        <w:spacing w:before="120" w:after="120" w:line="288" w:lineRule="auto"/>
        <w:ind w:firstLine="720"/>
        <w:jc w:val="both"/>
      </w:pPr>
      <w:r>
        <w:rPr>
          <w:b/>
        </w:rPr>
        <w:t>7</w:t>
      </w:r>
      <w:r w:rsidR="00E407E4" w:rsidRPr="00747A0A">
        <w:rPr>
          <w:b/>
        </w:rPr>
        <w:t xml:space="preserve">. </w:t>
      </w:r>
      <w:r w:rsidR="005B5DAE" w:rsidRPr="00747A0A">
        <w:rPr>
          <w:b/>
        </w:rPr>
        <w:t xml:space="preserve">Người hướng dẫn </w:t>
      </w:r>
      <w:r w:rsidR="00747A0A" w:rsidRPr="00747A0A">
        <w:rPr>
          <w:b/>
        </w:rPr>
        <w:t>nghiên cứu sinh</w:t>
      </w:r>
      <w:r w:rsidR="005B5DAE">
        <w:t>:</w:t>
      </w:r>
      <w:r w:rsidR="00747A0A">
        <w:t xml:space="preserve"> được quy định tại Điều 23 và Điều 24 của Quy định này.</w:t>
      </w:r>
    </w:p>
    <w:p w:rsidR="00E407E4" w:rsidRDefault="00D95DF8" w:rsidP="00996CD7">
      <w:pPr>
        <w:spacing w:before="120" w:after="120" w:line="288" w:lineRule="auto"/>
        <w:ind w:firstLine="720"/>
        <w:jc w:val="both"/>
      </w:pPr>
      <w:r>
        <w:rPr>
          <w:b/>
        </w:rPr>
        <w:t>8</w:t>
      </w:r>
      <w:r w:rsidR="005B5DAE" w:rsidRPr="00747A0A">
        <w:rPr>
          <w:b/>
        </w:rPr>
        <w:t>. Nghiên cứu sinh</w:t>
      </w:r>
      <w:r w:rsidR="00747A0A">
        <w:t>: được quy định tại Điều 25 của Quy định này.</w:t>
      </w:r>
    </w:p>
    <w:p w:rsidR="004756C1" w:rsidRPr="00996CD7" w:rsidRDefault="004756C1" w:rsidP="0032422C">
      <w:pPr>
        <w:spacing w:before="120" w:after="120" w:line="288" w:lineRule="auto"/>
        <w:ind w:left="-414" w:firstLine="1134"/>
        <w:jc w:val="both"/>
        <w:outlineLvl w:val="0"/>
        <w:rPr>
          <w:b/>
          <w:bCs/>
        </w:rPr>
      </w:pPr>
      <w:r w:rsidRPr="00996CD7">
        <w:rPr>
          <w:rFonts w:hint="eastAsia"/>
          <w:b/>
          <w:bCs/>
        </w:rPr>
        <w:t>Đ</w:t>
      </w:r>
      <w:r w:rsidRPr="00996CD7">
        <w:rPr>
          <w:b/>
          <w:bCs/>
        </w:rPr>
        <w:t xml:space="preserve">iều </w:t>
      </w:r>
      <w:r w:rsidR="003A0836">
        <w:rPr>
          <w:b/>
          <w:bCs/>
        </w:rPr>
        <w:t>3</w:t>
      </w:r>
      <w:r w:rsidRPr="00996CD7">
        <w:rPr>
          <w:b/>
          <w:bCs/>
        </w:rPr>
        <w:t xml:space="preserve">. Mục tiêu </w:t>
      </w:r>
      <w:r w:rsidRPr="00996CD7">
        <w:rPr>
          <w:rFonts w:hint="eastAsia"/>
          <w:b/>
          <w:bCs/>
        </w:rPr>
        <w:t>đà</w:t>
      </w:r>
      <w:r w:rsidRPr="00996CD7">
        <w:rPr>
          <w:b/>
          <w:bCs/>
        </w:rPr>
        <w:t xml:space="preserve">o tạo </w:t>
      </w:r>
    </w:p>
    <w:p w:rsidR="004756C1" w:rsidRPr="00996CD7" w:rsidRDefault="004756C1" w:rsidP="00996CD7">
      <w:pPr>
        <w:spacing w:before="120" w:after="120" w:line="288" w:lineRule="auto"/>
        <w:ind w:firstLine="720"/>
        <w:jc w:val="both"/>
      </w:pPr>
      <w:r w:rsidRPr="00996CD7">
        <w:rPr>
          <w:rFonts w:hint="eastAsia"/>
        </w:rPr>
        <w:t>Đ</w:t>
      </w:r>
      <w:r w:rsidRPr="00996CD7">
        <w:t>ào tạo trình độ tiến sĩ là đào tạo những nhà khoa học</w:t>
      </w:r>
      <w:r w:rsidR="00634509" w:rsidRPr="00996CD7">
        <w:t xml:space="preserve">, có trình độ </w:t>
      </w:r>
      <w:r w:rsidRPr="00996CD7">
        <w:t xml:space="preserve">lý thuyết </w:t>
      </w:r>
      <w:r w:rsidR="00EA48D8">
        <w:t xml:space="preserve">chuyên sâu </w:t>
      </w:r>
      <w:r w:rsidRPr="00996CD7">
        <w:t xml:space="preserve">và </w:t>
      </w:r>
      <w:r w:rsidR="007E0CAB" w:rsidRPr="00996CD7">
        <w:t xml:space="preserve">năng lực </w:t>
      </w:r>
      <w:r w:rsidRPr="00996CD7">
        <w:t>thực hành</w:t>
      </w:r>
      <w:r w:rsidR="007E0CAB" w:rsidRPr="00996CD7">
        <w:t xml:space="preserve"> phù hợp</w:t>
      </w:r>
      <w:r w:rsidRPr="00996CD7">
        <w:t xml:space="preserve">, </w:t>
      </w:r>
      <w:r w:rsidR="00EA48D8">
        <w:t xml:space="preserve">có kỹ năng phân tích cùng năng lực vận dụng </w:t>
      </w:r>
      <w:r w:rsidR="00B64D9F">
        <w:t xml:space="preserve">kiến thức để giải quyết các vấn đề thực tế xuất hiện </w:t>
      </w:r>
      <w:r w:rsidR="001120EA">
        <w:t xml:space="preserve">trong phạm vi chuyên môn </w:t>
      </w:r>
      <w:r w:rsidR="009E1ADB">
        <w:t>của mình</w:t>
      </w:r>
      <w:r w:rsidR="001120EA">
        <w:t xml:space="preserve">, </w:t>
      </w:r>
      <w:r w:rsidRPr="00996CD7">
        <w:t xml:space="preserve">có </w:t>
      </w:r>
      <w:r w:rsidR="007E0CAB" w:rsidRPr="00996CD7">
        <w:t xml:space="preserve">khả </w:t>
      </w:r>
      <w:r w:rsidRPr="00996CD7">
        <w:t>n</w:t>
      </w:r>
      <w:r w:rsidRPr="00996CD7">
        <w:rPr>
          <w:rFonts w:hint="eastAsia"/>
        </w:rPr>
        <w:t>ă</w:t>
      </w:r>
      <w:r w:rsidRPr="00996CD7">
        <w:t xml:space="preserve">ng nghiên cứu độc lập, sáng tạo, </w:t>
      </w:r>
      <w:r w:rsidR="007E0CAB" w:rsidRPr="00996CD7">
        <w:t xml:space="preserve">khả năng </w:t>
      </w:r>
      <w:r w:rsidRPr="00996CD7">
        <w:rPr>
          <w:iCs/>
        </w:rPr>
        <w:t xml:space="preserve">phát hiện và giải quyết </w:t>
      </w:r>
      <w:r w:rsidRPr="00996CD7">
        <w:rPr>
          <w:rFonts w:hint="eastAsia"/>
          <w:iCs/>
        </w:rPr>
        <w:t>đư</w:t>
      </w:r>
      <w:r w:rsidRPr="00996CD7">
        <w:rPr>
          <w:iCs/>
        </w:rPr>
        <w:t xml:space="preserve">ợc những vấn </w:t>
      </w:r>
      <w:r w:rsidRPr="00996CD7">
        <w:rPr>
          <w:rFonts w:hint="eastAsia"/>
          <w:iCs/>
        </w:rPr>
        <w:t>đ</w:t>
      </w:r>
      <w:r w:rsidRPr="00996CD7">
        <w:rPr>
          <w:iCs/>
        </w:rPr>
        <w:t>ề mới có ý nghĩa về khoa học, công nghệ</w:t>
      </w:r>
      <w:r w:rsidRPr="00996CD7">
        <w:t xml:space="preserve">, </w:t>
      </w:r>
      <w:r w:rsidR="007E0CAB" w:rsidRPr="00996CD7">
        <w:t>và</w:t>
      </w:r>
      <w:r w:rsidR="007E0CAB" w:rsidRPr="00996CD7">
        <w:rPr>
          <w:b/>
        </w:rPr>
        <w:t xml:space="preserve"> </w:t>
      </w:r>
      <w:r w:rsidRPr="00996CD7">
        <w:t>hướng dẫn nghiên cứu khoa học</w:t>
      </w:r>
      <w:r w:rsidR="0081650A" w:rsidRPr="00996CD7">
        <w:t>.</w:t>
      </w:r>
      <w:r w:rsidRPr="00996CD7">
        <w:t xml:space="preserve"> </w:t>
      </w:r>
    </w:p>
    <w:p w:rsidR="004756C1" w:rsidRPr="00996CD7" w:rsidRDefault="004756C1" w:rsidP="0032422C">
      <w:pPr>
        <w:spacing w:before="120" w:after="120" w:line="288" w:lineRule="auto"/>
        <w:ind w:firstLine="720"/>
        <w:jc w:val="both"/>
        <w:outlineLvl w:val="0"/>
        <w:rPr>
          <w:b/>
          <w:bCs/>
        </w:rPr>
      </w:pPr>
      <w:r w:rsidRPr="00996CD7">
        <w:rPr>
          <w:rFonts w:hint="eastAsia"/>
          <w:b/>
          <w:bCs/>
        </w:rPr>
        <w:t>Đ</w:t>
      </w:r>
      <w:r w:rsidRPr="00996CD7">
        <w:rPr>
          <w:b/>
          <w:bCs/>
        </w:rPr>
        <w:t xml:space="preserve">iều </w:t>
      </w:r>
      <w:r w:rsidR="003A0836">
        <w:rPr>
          <w:b/>
          <w:bCs/>
        </w:rPr>
        <w:t>4</w:t>
      </w:r>
      <w:r w:rsidRPr="00996CD7">
        <w:rPr>
          <w:b/>
          <w:bCs/>
        </w:rPr>
        <w:t xml:space="preserve">. </w:t>
      </w:r>
      <w:r w:rsidR="009104D5">
        <w:rPr>
          <w:b/>
          <w:bCs/>
        </w:rPr>
        <w:t>Hình thức và t</w:t>
      </w:r>
      <w:r w:rsidRPr="00996CD7">
        <w:rPr>
          <w:b/>
          <w:bCs/>
        </w:rPr>
        <w:t xml:space="preserve">hời gian </w:t>
      </w:r>
      <w:r w:rsidRPr="00996CD7">
        <w:rPr>
          <w:rFonts w:hint="eastAsia"/>
          <w:b/>
          <w:bCs/>
        </w:rPr>
        <w:t>đà</w:t>
      </w:r>
      <w:r w:rsidRPr="00996CD7">
        <w:rPr>
          <w:b/>
          <w:bCs/>
        </w:rPr>
        <w:t>o tạo</w:t>
      </w:r>
    </w:p>
    <w:p w:rsidR="004756C1" w:rsidRPr="00996CD7" w:rsidRDefault="004756C1" w:rsidP="00996CD7">
      <w:pPr>
        <w:spacing w:before="120" w:after="120" w:line="288" w:lineRule="auto"/>
        <w:ind w:firstLine="720"/>
        <w:jc w:val="both"/>
        <w:rPr>
          <w:bCs/>
        </w:rPr>
      </w:pPr>
      <w:r w:rsidRPr="00996CD7">
        <w:rPr>
          <w:bCs/>
        </w:rPr>
        <w:t xml:space="preserve">1. Thời gian </w:t>
      </w:r>
      <w:r w:rsidRPr="00996CD7">
        <w:rPr>
          <w:rFonts w:hint="eastAsia"/>
          <w:bCs/>
        </w:rPr>
        <w:t>đà</w:t>
      </w:r>
      <w:r w:rsidRPr="00996CD7">
        <w:rPr>
          <w:bCs/>
        </w:rPr>
        <w:t xml:space="preserve">o tạo trình </w:t>
      </w:r>
      <w:r w:rsidRPr="00996CD7">
        <w:rPr>
          <w:rFonts w:hint="eastAsia"/>
          <w:bCs/>
        </w:rPr>
        <w:t>đ</w:t>
      </w:r>
      <w:r w:rsidRPr="00996CD7">
        <w:rPr>
          <w:bCs/>
        </w:rPr>
        <w:t>ộ tiến sĩ đối với ng</w:t>
      </w:r>
      <w:r w:rsidRPr="00996CD7">
        <w:rPr>
          <w:rFonts w:hint="eastAsia"/>
          <w:bCs/>
        </w:rPr>
        <w:t>ư</w:t>
      </w:r>
      <w:r w:rsidRPr="00996CD7">
        <w:rPr>
          <w:bCs/>
        </w:rPr>
        <w:t xml:space="preserve">ời có bằng thạc sĩ </w:t>
      </w:r>
      <w:r w:rsidR="002661DE" w:rsidRPr="00996CD7">
        <w:rPr>
          <w:bCs/>
        </w:rPr>
        <w:t xml:space="preserve">ít nhất </w:t>
      </w:r>
      <w:r w:rsidRPr="00996CD7">
        <w:rPr>
          <w:bCs/>
        </w:rPr>
        <w:t>là 3 n</w:t>
      </w:r>
      <w:r w:rsidRPr="00996CD7">
        <w:rPr>
          <w:rFonts w:hint="eastAsia"/>
          <w:bCs/>
        </w:rPr>
        <w:t>ă</w:t>
      </w:r>
      <w:r w:rsidRPr="00996CD7">
        <w:rPr>
          <w:bCs/>
        </w:rPr>
        <w:t>m tập trung liên tục; đối với ng</w:t>
      </w:r>
      <w:r w:rsidRPr="00996CD7">
        <w:rPr>
          <w:rFonts w:hint="eastAsia"/>
          <w:bCs/>
        </w:rPr>
        <w:t>ư</w:t>
      </w:r>
      <w:r w:rsidRPr="00996CD7">
        <w:rPr>
          <w:bCs/>
        </w:rPr>
        <w:t xml:space="preserve">ời có bằng tốt nghiệp </w:t>
      </w:r>
      <w:r w:rsidRPr="00996CD7">
        <w:rPr>
          <w:rFonts w:hint="eastAsia"/>
          <w:bCs/>
        </w:rPr>
        <w:t>đ</w:t>
      </w:r>
      <w:r w:rsidRPr="00996CD7">
        <w:rPr>
          <w:bCs/>
        </w:rPr>
        <w:t xml:space="preserve">ại học </w:t>
      </w:r>
      <w:r w:rsidR="002661DE" w:rsidRPr="00996CD7">
        <w:rPr>
          <w:bCs/>
        </w:rPr>
        <w:t>ít nhất</w:t>
      </w:r>
      <w:r w:rsidR="0081650A" w:rsidRPr="00996CD7">
        <w:rPr>
          <w:bCs/>
        </w:rPr>
        <w:t xml:space="preserve"> </w:t>
      </w:r>
      <w:r w:rsidRPr="00996CD7">
        <w:rPr>
          <w:bCs/>
        </w:rPr>
        <w:t>là 4 n</w:t>
      </w:r>
      <w:r w:rsidRPr="00996CD7">
        <w:rPr>
          <w:rFonts w:hint="eastAsia"/>
          <w:bCs/>
        </w:rPr>
        <w:t>ă</w:t>
      </w:r>
      <w:r w:rsidRPr="00996CD7">
        <w:rPr>
          <w:bCs/>
        </w:rPr>
        <w:t xml:space="preserve">m tập trung liên tục. </w:t>
      </w:r>
    </w:p>
    <w:p w:rsidR="004756C1" w:rsidRPr="00996CD7" w:rsidRDefault="00202600" w:rsidP="00996CD7">
      <w:pPr>
        <w:spacing w:before="120" w:after="120" w:line="288" w:lineRule="auto"/>
        <w:ind w:firstLine="720"/>
        <w:jc w:val="both"/>
        <w:rPr>
          <w:bCs/>
        </w:rPr>
      </w:pPr>
      <w:r w:rsidRPr="00996CD7">
        <w:rPr>
          <w:bCs/>
        </w:rPr>
        <w:t xml:space="preserve">2. </w:t>
      </w:r>
      <w:r w:rsidR="00DD6413">
        <w:rPr>
          <w:bCs/>
        </w:rPr>
        <w:t>Đối với hình thức đào tạo không tập trung thì tổng thời gian học và nghiên cứu tập trung tại Học viện phải đảm bả</w:t>
      </w:r>
      <w:r w:rsidR="007552F8">
        <w:rPr>
          <w:bCs/>
        </w:rPr>
        <w:t>o</w:t>
      </w:r>
      <w:r w:rsidR="00DD6413">
        <w:rPr>
          <w:bCs/>
        </w:rPr>
        <w:t xml:space="preserve"> được quy định tại khoản</w:t>
      </w:r>
      <w:r w:rsidR="007552F8">
        <w:rPr>
          <w:bCs/>
        </w:rPr>
        <w:t xml:space="preserve"> 1 Điều nà</w:t>
      </w:r>
      <w:r w:rsidR="00DD6413">
        <w:rPr>
          <w:bCs/>
        </w:rPr>
        <w:t>y</w:t>
      </w:r>
      <w:r w:rsidR="007552F8">
        <w:rPr>
          <w:bCs/>
        </w:rPr>
        <w:t xml:space="preserve"> và được cộng thêm 1 năm tương ứng với từng đối tượng</w:t>
      </w:r>
      <w:r w:rsidR="00DD6413">
        <w:rPr>
          <w:bCs/>
        </w:rPr>
        <w:t xml:space="preserve">, trong đó </w:t>
      </w:r>
      <w:r w:rsidR="004756C1" w:rsidRPr="00996CD7">
        <w:rPr>
          <w:bCs/>
        </w:rPr>
        <w:t>có ít nhất 12 tháng tập trung liên tục để thực hiện đề tài nghiên cứu.</w:t>
      </w:r>
    </w:p>
    <w:p w:rsidR="00E87E23" w:rsidRPr="00996CD7" w:rsidRDefault="00E87E23" w:rsidP="00996CD7">
      <w:pPr>
        <w:spacing w:before="120" w:after="120" w:line="288" w:lineRule="auto"/>
        <w:ind w:firstLine="720"/>
        <w:jc w:val="both"/>
        <w:rPr>
          <w:bCs/>
        </w:rPr>
      </w:pPr>
    </w:p>
    <w:p w:rsidR="00E87E23" w:rsidRPr="00996CD7" w:rsidRDefault="00E87E23" w:rsidP="0032422C">
      <w:pPr>
        <w:spacing w:before="120" w:after="120" w:line="288" w:lineRule="auto"/>
        <w:jc w:val="center"/>
        <w:outlineLvl w:val="0"/>
        <w:rPr>
          <w:b/>
          <w:bCs/>
        </w:rPr>
      </w:pPr>
      <w:r w:rsidRPr="00996CD7">
        <w:rPr>
          <w:b/>
          <w:bCs/>
        </w:rPr>
        <w:t>Chương II</w:t>
      </w:r>
    </w:p>
    <w:p w:rsidR="004756C1" w:rsidRPr="00996CD7" w:rsidRDefault="004756C1" w:rsidP="00996CD7">
      <w:pPr>
        <w:spacing w:before="120" w:after="120" w:line="288" w:lineRule="auto"/>
        <w:jc w:val="center"/>
        <w:rPr>
          <w:b/>
          <w:bCs/>
          <w:lang w:val="fr-FR"/>
        </w:rPr>
      </w:pPr>
      <w:r w:rsidRPr="00996CD7">
        <w:rPr>
          <w:b/>
          <w:bCs/>
          <w:lang w:val="fr-FR"/>
        </w:rPr>
        <w:t>TUYỂN SINH</w:t>
      </w:r>
    </w:p>
    <w:p w:rsidR="004756C1" w:rsidRPr="00996CD7" w:rsidRDefault="00C33DB0" w:rsidP="0032422C">
      <w:pPr>
        <w:spacing w:before="120" w:after="120" w:line="288" w:lineRule="auto"/>
        <w:ind w:firstLine="720"/>
        <w:jc w:val="both"/>
        <w:outlineLvl w:val="0"/>
        <w:rPr>
          <w:b/>
          <w:bCs/>
          <w:lang w:val="fr-FR"/>
        </w:rPr>
      </w:pPr>
      <w:r w:rsidRPr="00996CD7">
        <w:rPr>
          <w:rFonts w:hint="eastAsia"/>
          <w:b/>
          <w:bCs/>
          <w:lang w:val="fr-FR"/>
        </w:rPr>
        <w:t xml:space="preserve">Điều </w:t>
      </w:r>
      <w:r w:rsidR="003A0836">
        <w:rPr>
          <w:b/>
          <w:bCs/>
          <w:lang w:val="fr-FR"/>
        </w:rPr>
        <w:t>5</w:t>
      </w:r>
      <w:r w:rsidR="004756C1" w:rsidRPr="00996CD7">
        <w:rPr>
          <w:b/>
          <w:bCs/>
          <w:lang w:val="fr-FR"/>
        </w:rPr>
        <w:t>. Thời gian và hình thức tuyển sinh</w:t>
      </w:r>
    </w:p>
    <w:p w:rsidR="004756C1" w:rsidRPr="00996CD7" w:rsidRDefault="004756C1" w:rsidP="00996CD7">
      <w:pPr>
        <w:pStyle w:val="BodyText"/>
        <w:spacing w:before="120" w:after="120" w:line="288" w:lineRule="auto"/>
        <w:ind w:firstLine="720"/>
        <w:rPr>
          <w:rFonts w:ascii="Times New Roman" w:hAnsi="Times New Roman"/>
          <w:strike/>
          <w:color w:val="FF00FF"/>
          <w:sz w:val="24"/>
          <w:lang w:val="de-DE"/>
        </w:rPr>
      </w:pPr>
      <w:r w:rsidRPr="00996CD7">
        <w:rPr>
          <w:rFonts w:ascii="Times New Roman" w:hAnsi="Times New Roman"/>
          <w:sz w:val="24"/>
          <w:lang w:val="fr-FR"/>
        </w:rPr>
        <w:t xml:space="preserve">1. </w:t>
      </w:r>
      <w:r w:rsidR="0011233C" w:rsidRPr="00996CD7">
        <w:rPr>
          <w:rFonts w:ascii="Times New Roman" w:hAnsi="Times New Roman"/>
          <w:sz w:val="24"/>
          <w:lang w:val="fr-FR"/>
        </w:rPr>
        <w:t>Thời gian tuyển sinh: m</w:t>
      </w:r>
      <w:r w:rsidRPr="00996CD7">
        <w:rPr>
          <w:rFonts w:ascii="Times New Roman" w:hAnsi="Times New Roman"/>
          <w:sz w:val="24"/>
          <w:lang w:val="fr-FR"/>
        </w:rPr>
        <w:t xml:space="preserve">ỗi năm tổ chức hai kỳ tuyển </w:t>
      </w:r>
      <w:r w:rsidR="003A0836">
        <w:rPr>
          <w:rFonts w:ascii="Times New Roman" w:hAnsi="Times New Roman"/>
          <w:sz w:val="24"/>
          <w:lang w:val="fr-FR"/>
        </w:rPr>
        <w:t>xét tuyển nghiên cứu sinh</w:t>
      </w:r>
      <w:r w:rsidRPr="00996CD7">
        <w:rPr>
          <w:rFonts w:ascii="Times New Roman" w:hAnsi="Times New Roman"/>
          <w:sz w:val="24"/>
          <w:lang w:val="fr-FR"/>
        </w:rPr>
        <w:t xml:space="preserve"> </w:t>
      </w:r>
      <w:r w:rsidR="00CB52EF">
        <w:rPr>
          <w:rFonts w:ascii="Times New Roman" w:hAnsi="Times New Roman"/>
          <w:sz w:val="24"/>
          <w:lang w:val="fr-FR"/>
        </w:rPr>
        <w:t xml:space="preserve">(NCS) </w:t>
      </w:r>
      <w:r w:rsidR="00360003">
        <w:rPr>
          <w:rFonts w:ascii="Times New Roman" w:hAnsi="Times New Roman"/>
          <w:sz w:val="24"/>
          <w:lang w:val="fr-FR"/>
        </w:rPr>
        <w:t>theo quy định của Bộ Giáo dục và Đào tạo</w:t>
      </w:r>
      <w:r w:rsidRPr="00996CD7">
        <w:rPr>
          <w:rFonts w:ascii="Times New Roman" w:hAnsi="Times New Roman"/>
          <w:sz w:val="24"/>
          <w:lang w:val="fr-FR"/>
        </w:rPr>
        <w:t xml:space="preserve">. </w:t>
      </w:r>
    </w:p>
    <w:p w:rsidR="004756C1" w:rsidRPr="00996CD7" w:rsidRDefault="004756C1" w:rsidP="00996CD7">
      <w:pPr>
        <w:spacing w:before="120" w:after="120" w:line="288" w:lineRule="auto"/>
        <w:ind w:firstLine="720"/>
        <w:jc w:val="both"/>
        <w:rPr>
          <w:bCs/>
          <w:lang w:val="de-DE"/>
        </w:rPr>
      </w:pPr>
      <w:r w:rsidRPr="00996CD7">
        <w:rPr>
          <w:bCs/>
          <w:lang w:val="de-DE"/>
        </w:rPr>
        <w:t>2. Hình thức tuyển sinh: xét tuyển.</w:t>
      </w:r>
    </w:p>
    <w:p w:rsidR="004756C1" w:rsidRPr="00996CD7" w:rsidRDefault="00C33DB0" w:rsidP="0032422C">
      <w:pPr>
        <w:spacing w:before="120" w:after="120" w:line="288" w:lineRule="auto"/>
        <w:ind w:firstLine="720"/>
        <w:jc w:val="both"/>
        <w:outlineLvl w:val="0"/>
        <w:rPr>
          <w:b/>
          <w:bCs/>
          <w:lang w:val="de-DE"/>
        </w:rPr>
      </w:pPr>
      <w:r w:rsidRPr="00996CD7">
        <w:rPr>
          <w:rFonts w:hint="eastAsia"/>
          <w:b/>
          <w:bCs/>
          <w:lang w:val="de-DE"/>
        </w:rPr>
        <w:t xml:space="preserve">Điều </w:t>
      </w:r>
      <w:r w:rsidR="003A0836">
        <w:rPr>
          <w:b/>
          <w:bCs/>
          <w:lang w:val="de-DE"/>
        </w:rPr>
        <w:t>6</w:t>
      </w:r>
      <w:r w:rsidR="004756C1" w:rsidRPr="00996CD7">
        <w:rPr>
          <w:b/>
          <w:bCs/>
          <w:lang w:val="de-DE"/>
        </w:rPr>
        <w:t xml:space="preserve">. Điều kiện dự tuyển </w:t>
      </w:r>
      <w:r w:rsidR="004756C1" w:rsidRPr="00996CD7">
        <w:rPr>
          <w:rFonts w:hint="eastAsia"/>
          <w:b/>
          <w:bCs/>
          <w:lang w:val="de-DE"/>
        </w:rPr>
        <w:t>đà</w:t>
      </w:r>
      <w:r w:rsidR="004756C1" w:rsidRPr="00996CD7">
        <w:rPr>
          <w:b/>
          <w:bCs/>
          <w:lang w:val="de-DE"/>
        </w:rPr>
        <w:t>o tạo trình độ tiến sĩ</w:t>
      </w:r>
    </w:p>
    <w:p w:rsidR="004756C1"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Ng</w:t>
      </w:r>
      <w:r w:rsidRPr="00996CD7">
        <w:rPr>
          <w:rFonts w:ascii="Times New Roman" w:hAnsi="Times New Roman" w:hint="eastAsia"/>
          <w:sz w:val="24"/>
          <w:lang w:val="de-DE"/>
        </w:rPr>
        <w:t>ư</w:t>
      </w:r>
      <w:r w:rsidRPr="00996CD7">
        <w:rPr>
          <w:rFonts w:ascii="Times New Roman" w:hAnsi="Times New Roman"/>
          <w:sz w:val="24"/>
          <w:lang w:val="de-DE"/>
        </w:rPr>
        <w:t xml:space="preserve">ời dự tuyển </w:t>
      </w:r>
      <w:r w:rsidRPr="00996CD7">
        <w:rPr>
          <w:rFonts w:ascii="Times New Roman" w:hAnsi="Times New Roman" w:hint="eastAsia"/>
          <w:sz w:val="24"/>
          <w:lang w:val="de-DE"/>
        </w:rPr>
        <w:t>đà</w:t>
      </w:r>
      <w:r w:rsidRPr="00996CD7">
        <w:rPr>
          <w:rFonts w:ascii="Times New Roman" w:hAnsi="Times New Roman"/>
          <w:sz w:val="24"/>
          <w:lang w:val="de-DE"/>
        </w:rPr>
        <w:t xml:space="preserve">o tạo trình độ tiến sĩ phải có các </w:t>
      </w:r>
      <w:r w:rsidRPr="00996CD7">
        <w:rPr>
          <w:rFonts w:ascii="Times New Roman" w:hAnsi="Times New Roman" w:hint="eastAsia"/>
          <w:sz w:val="24"/>
          <w:lang w:val="de-DE"/>
        </w:rPr>
        <w:t>đ</w:t>
      </w:r>
      <w:r w:rsidRPr="00996CD7">
        <w:rPr>
          <w:rFonts w:ascii="Times New Roman" w:hAnsi="Times New Roman"/>
          <w:sz w:val="24"/>
          <w:lang w:val="de-DE"/>
        </w:rPr>
        <w:t xml:space="preserve">iều kiện sau: </w:t>
      </w:r>
    </w:p>
    <w:p w:rsidR="00821B99" w:rsidRDefault="00821B99" w:rsidP="00EB1FCC">
      <w:pPr>
        <w:pStyle w:val="BodyTextIndent3"/>
        <w:numPr>
          <w:ilvl w:val="0"/>
          <w:numId w:val="31"/>
        </w:numPr>
        <w:spacing w:before="120" w:after="120" w:line="288" w:lineRule="auto"/>
        <w:ind w:left="993" w:hanging="273"/>
        <w:rPr>
          <w:rFonts w:ascii="Times New Roman" w:hAnsi="Times New Roman"/>
          <w:sz w:val="24"/>
          <w:lang w:val="de-DE"/>
        </w:rPr>
      </w:pPr>
      <w:r>
        <w:rPr>
          <w:rFonts w:ascii="Times New Roman" w:hAnsi="Times New Roman"/>
          <w:sz w:val="24"/>
          <w:lang w:val="de-DE"/>
        </w:rPr>
        <w:lastRenderedPageBreak/>
        <w:t>Điều kiện về văn bằng</w:t>
      </w:r>
    </w:p>
    <w:p w:rsidR="00821B99" w:rsidRDefault="00821B99" w:rsidP="00821B99">
      <w:pPr>
        <w:pStyle w:val="BodyTextIndent3"/>
        <w:spacing w:before="120" w:after="120" w:line="288" w:lineRule="auto"/>
        <w:rPr>
          <w:rFonts w:ascii="Times New Roman" w:hAnsi="Times New Roman"/>
          <w:sz w:val="24"/>
          <w:lang w:val="de-DE"/>
        </w:rPr>
      </w:pPr>
      <w:r>
        <w:rPr>
          <w:rFonts w:ascii="Times New Roman" w:hAnsi="Times New Roman"/>
          <w:sz w:val="24"/>
          <w:lang w:val="de-DE"/>
        </w:rPr>
        <w:t xml:space="preserve">a) Có bằng thạc sĩ </w:t>
      </w:r>
      <w:r w:rsidR="008C3DAC">
        <w:rPr>
          <w:rFonts w:ascii="Times New Roman" w:hAnsi="Times New Roman"/>
          <w:sz w:val="24"/>
          <w:lang w:val="de-DE"/>
        </w:rPr>
        <w:t xml:space="preserve">đúng chuyên ngành của Học viện Công nghệ Bưu chính Viễn thông hoặc bằng thạc sĩ của các cơ sở đào tạo khác được chấp nhận </w:t>
      </w:r>
      <w:r w:rsidR="009E1ADB">
        <w:rPr>
          <w:rFonts w:ascii="Times New Roman" w:hAnsi="Times New Roman"/>
          <w:sz w:val="24"/>
          <w:lang w:val="de-DE"/>
        </w:rPr>
        <w:t xml:space="preserve">tương đương và </w:t>
      </w:r>
      <w:r>
        <w:rPr>
          <w:rFonts w:ascii="Times New Roman" w:hAnsi="Times New Roman"/>
          <w:sz w:val="24"/>
          <w:lang w:val="de-DE"/>
        </w:rPr>
        <w:t xml:space="preserve">phù hợp với chuyên ngành đăng ký dự tuyển đào tạo trình độ tiến sĩ. </w:t>
      </w:r>
    </w:p>
    <w:p w:rsidR="00821B99" w:rsidRDefault="00821B99" w:rsidP="00821B99">
      <w:pPr>
        <w:pStyle w:val="BodyTextIndent3"/>
        <w:spacing w:before="120" w:after="120" w:line="288" w:lineRule="auto"/>
        <w:rPr>
          <w:rFonts w:ascii="Times New Roman" w:hAnsi="Times New Roman"/>
          <w:sz w:val="24"/>
          <w:lang w:val="de-DE"/>
        </w:rPr>
      </w:pPr>
      <w:r>
        <w:rPr>
          <w:rFonts w:ascii="Times New Roman" w:hAnsi="Times New Roman"/>
          <w:sz w:val="24"/>
          <w:lang w:val="de-DE"/>
        </w:rPr>
        <w:t xml:space="preserve">b) Có bằng tốt nghiệp đại học hệ chính quy </w:t>
      </w:r>
      <w:r w:rsidR="008C3DAC">
        <w:rPr>
          <w:rFonts w:ascii="Times New Roman" w:hAnsi="Times New Roman"/>
          <w:sz w:val="24"/>
          <w:lang w:val="de-DE"/>
        </w:rPr>
        <w:t xml:space="preserve">của Học viện Công nghệ Bưu chính Viễn thông hoặc của các cơ sở đào tạo </w:t>
      </w:r>
      <w:r w:rsidR="00E1226B">
        <w:rPr>
          <w:rFonts w:ascii="Times New Roman" w:hAnsi="Times New Roman"/>
          <w:sz w:val="24"/>
          <w:lang w:val="de-DE"/>
        </w:rPr>
        <w:t xml:space="preserve">trong nước </w:t>
      </w:r>
      <w:r w:rsidR="008C3DAC">
        <w:rPr>
          <w:rFonts w:ascii="Times New Roman" w:hAnsi="Times New Roman"/>
          <w:sz w:val="24"/>
          <w:lang w:val="de-DE"/>
        </w:rPr>
        <w:t xml:space="preserve">khác được </w:t>
      </w:r>
      <w:r w:rsidR="00E1226B">
        <w:rPr>
          <w:rFonts w:ascii="Times New Roman" w:hAnsi="Times New Roman"/>
          <w:sz w:val="24"/>
          <w:lang w:val="de-DE"/>
        </w:rPr>
        <w:t>công nhận tương đương</w:t>
      </w:r>
      <w:r w:rsidR="008C3DAC">
        <w:rPr>
          <w:rFonts w:ascii="Times New Roman" w:hAnsi="Times New Roman"/>
          <w:sz w:val="24"/>
          <w:lang w:val="de-DE"/>
        </w:rPr>
        <w:t xml:space="preserve">, từ </w:t>
      </w:r>
      <w:r>
        <w:rPr>
          <w:rFonts w:ascii="Times New Roman" w:hAnsi="Times New Roman"/>
          <w:sz w:val="24"/>
          <w:lang w:val="de-DE"/>
        </w:rPr>
        <w:t xml:space="preserve">loại </w:t>
      </w:r>
      <w:r w:rsidR="005206A2">
        <w:rPr>
          <w:rFonts w:ascii="Times New Roman" w:hAnsi="Times New Roman"/>
          <w:sz w:val="24"/>
          <w:lang w:val="de-DE"/>
        </w:rPr>
        <w:t>giỏi</w:t>
      </w:r>
      <w:r>
        <w:rPr>
          <w:rFonts w:ascii="Times New Roman" w:hAnsi="Times New Roman"/>
          <w:sz w:val="24"/>
          <w:lang w:val="de-DE"/>
        </w:rPr>
        <w:t xml:space="preserve"> trở lên</w:t>
      </w:r>
      <w:r w:rsidR="009E1ADB">
        <w:rPr>
          <w:rFonts w:ascii="Times New Roman" w:hAnsi="Times New Roman"/>
          <w:sz w:val="24"/>
          <w:lang w:val="de-DE"/>
        </w:rPr>
        <w:t xml:space="preserve"> và</w:t>
      </w:r>
      <w:r>
        <w:rPr>
          <w:rFonts w:ascii="Times New Roman" w:hAnsi="Times New Roman"/>
          <w:sz w:val="24"/>
          <w:lang w:val="de-DE"/>
        </w:rPr>
        <w:t xml:space="preserve"> ngành phù hợp với chuyên ngành đăng ký dự tuyển đào tạo trình độ tiến sĩ.</w:t>
      </w:r>
    </w:p>
    <w:p w:rsidR="00641DDD" w:rsidRDefault="00641DDD" w:rsidP="00821B99">
      <w:pPr>
        <w:pStyle w:val="BodyTextIndent3"/>
        <w:spacing w:before="120" w:after="120" w:line="288" w:lineRule="auto"/>
        <w:rPr>
          <w:rFonts w:ascii="Times New Roman" w:hAnsi="Times New Roman"/>
          <w:sz w:val="24"/>
          <w:lang w:val="de-DE"/>
        </w:rPr>
      </w:pPr>
      <w:r>
        <w:rPr>
          <w:rFonts w:ascii="Times New Roman" w:hAnsi="Times New Roman"/>
          <w:sz w:val="24"/>
          <w:lang w:val="de-DE"/>
        </w:rPr>
        <w:t>c) Những người có bằng tốt nghiệp do các cơ sở đào tạo nước ngoài cấp phải được công nhận bằng văn bản theo quy định của Bộ Giáo dục và Đào tạo.</w:t>
      </w:r>
    </w:p>
    <w:p w:rsidR="00F8244E" w:rsidRDefault="00F8244E" w:rsidP="00821B99">
      <w:pPr>
        <w:pStyle w:val="BodyTextIndent3"/>
        <w:spacing w:before="120" w:after="120" w:line="288" w:lineRule="auto"/>
        <w:rPr>
          <w:rFonts w:ascii="Times New Roman" w:hAnsi="Times New Roman"/>
          <w:sz w:val="24"/>
          <w:lang w:val="de-DE"/>
        </w:rPr>
      </w:pPr>
      <w:r>
        <w:rPr>
          <w:rFonts w:ascii="Times New Roman" w:hAnsi="Times New Roman"/>
          <w:sz w:val="24"/>
          <w:lang w:val="de-DE"/>
        </w:rPr>
        <w:t>d) Đối với học viên quốc tế: phải xuất trình những văn bản cần thiết theo quy định của Bộ Giáo dục và Đào tạo.</w:t>
      </w:r>
    </w:p>
    <w:p w:rsidR="00821B99" w:rsidRDefault="00821B99" w:rsidP="00821B99">
      <w:pPr>
        <w:pStyle w:val="BodyTextIndent3"/>
        <w:spacing w:before="120" w:after="120" w:line="288" w:lineRule="auto"/>
        <w:rPr>
          <w:rFonts w:ascii="Times New Roman" w:hAnsi="Times New Roman"/>
          <w:sz w:val="24"/>
          <w:lang w:val="de-DE"/>
        </w:rPr>
      </w:pPr>
      <w:r>
        <w:rPr>
          <w:rFonts w:ascii="Times New Roman" w:hAnsi="Times New Roman"/>
          <w:sz w:val="24"/>
          <w:lang w:val="de-DE"/>
        </w:rPr>
        <w:t xml:space="preserve">Danh mục </w:t>
      </w:r>
      <w:r w:rsidR="006053DD">
        <w:rPr>
          <w:rFonts w:ascii="Times New Roman" w:hAnsi="Times New Roman"/>
          <w:sz w:val="24"/>
          <w:lang w:val="de-DE"/>
        </w:rPr>
        <w:t xml:space="preserve">các </w:t>
      </w:r>
      <w:r>
        <w:rPr>
          <w:rFonts w:ascii="Times New Roman" w:hAnsi="Times New Roman"/>
          <w:sz w:val="24"/>
          <w:lang w:val="de-DE"/>
        </w:rPr>
        <w:t>ngành, chuyên ngành phù hợp với chuyê</w:t>
      </w:r>
      <w:r w:rsidR="006053DD">
        <w:rPr>
          <w:rFonts w:ascii="Times New Roman" w:hAnsi="Times New Roman"/>
          <w:sz w:val="24"/>
          <w:lang w:val="de-DE"/>
        </w:rPr>
        <w:t xml:space="preserve">n ngành dự tuyển trình độ tiến sĩ </w:t>
      </w:r>
      <w:r w:rsidR="00360003">
        <w:rPr>
          <w:rFonts w:ascii="Times New Roman" w:hAnsi="Times New Roman"/>
          <w:sz w:val="24"/>
          <w:lang w:val="de-DE"/>
        </w:rPr>
        <w:t>trình bày trong Phụ lục I.</w:t>
      </w:r>
    </w:p>
    <w:p w:rsidR="005206A2"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 xml:space="preserve">2. </w:t>
      </w:r>
      <w:r w:rsidR="00D94055" w:rsidRPr="00996CD7">
        <w:rPr>
          <w:rFonts w:ascii="Times New Roman" w:hAnsi="Times New Roman"/>
          <w:sz w:val="24"/>
          <w:lang w:val="de-DE"/>
        </w:rPr>
        <w:t xml:space="preserve">Có một bài luận về dự </w:t>
      </w:r>
      <w:r w:rsidR="00D94055" w:rsidRPr="00996CD7">
        <w:rPr>
          <w:rFonts w:ascii="Times New Roman" w:hAnsi="Times New Roman" w:hint="eastAsia"/>
          <w:sz w:val="24"/>
          <w:lang w:val="de-DE"/>
        </w:rPr>
        <w:t>đ</w:t>
      </w:r>
      <w:r w:rsidR="00F8244E">
        <w:rPr>
          <w:rFonts w:ascii="Times New Roman" w:hAnsi="Times New Roman"/>
          <w:sz w:val="24"/>
          <w:lang w:val="de-DE"/>
        </w:rPr>
        <w:t>ịnh nghiên cứu.</w:t>
      </w:r>
      <w:r w:rsidR="00D94055" w:rsidRPr="00996CD7">
        <w:rPr>
          <w:rFonts w:ascii="Times New Roman" w:hAnsi="Times New Roman"/>
          <w:sz w:val="24"/>
          <w:lang w:val="de-DE"/>
        </w:rPr>
        <w:t xml:space="preserve"> </w:t>
      </w:r>
      <w:r w:rsidR="00F8244E">
        <w:rPr>
          <w:rFonts w:ascii="Times New Roman" w:hAnsi="Times New Roman"/>
          <w:sz w:val="24"/>
          <w:lang w:val="de-DE"/>
        </w:rPr>
        <w:t>T</w:t>
      </w:r>
      <w:r w:rsidR="00D94055" w:rsidRPr="00996CD7">
        <w:rPr>
          <w:rFonts w:ascii="Times New Roman" w:hAnsi="Times New Roman"/>
          <w:sz w:val="24"/>
          <w:lang w:val="de-DE"/>
        </w:rPr>
        <w:t xml:space="preserve">rong đó trình bày rõ ràng </w:t>
      </w:r>
      <w:r w:rsidR="00F8244E">
        <w:rPr>
          <w:rFonts w:ascii="Times New Roman" w:hAnsi="Times New Roman"/>
          <w:sz w:val="24"/>
          <w:lang w:val="de-DE"/>
        </w:rPr>
        <w:t xml:space="preserve">về </w:t>
      </w:r>
      <w:r w:rsidR="0011233C" w:rsidRPr="00996CD7">
        <w:rPr>
          <w:rFonts w:ascii="Times New Roman" w:hAnsi="Times New Roman"/>
          <w:sz w:val="24"/>
          <w:lang w:val="de-DE"/>
        </w:rPr>
        <w:t xml:space="preserve">đề tài hoặc lĩnh vực nghiên cứu, </w:t>
      </w:r>
      <w:r w:rsidR="00F8244E">
        <w:rPr>
          <w:rFonts w:ascii="Times New Roman" w:hAnsi="Times New Roman"/>
          <w:sz w:val="24"/>
          <w:lang w:val="de-DE"/>
        </w:rPr>
        <w:t>gồm</w:t>
      </w:r>
      <w:r w:rsidR="005206A2">
        <w:rPr>
          <w:rFonts w:ascii="Times New Roman" w:hAnsi="Times New Roman"/>
          <w:sz w:val="24"/>
          <w:lang w:val="de-DE"/>
        </w:rPr>
        <w:t xml:space="preserve"> có</w:t>
      </w:r>
      <w:r w:rsidR="00F8244E">
        <w:rPr>
          <w:rFonts w:ascii="Times New Roman" w:hAnsi="Times New Roman"/>
          <w:sz w:val="24"/>
          <w:lang w:val="de-DE"/>
        </w:rPr>
        <w:t xml:space="preserve">: </w:t>
      </w:r>
    </w:p>
    <w:p w:rsidR="005206A2" w:rsidRDefault="005206A2" w:rsidP="00996CD7">
      <w:pPr>
        <w:pStyle w:val="BodyTextIndent3"/>
        <w:spacing w:before="120" w:after="120" w:line="288" w:lineRule="auto"/>
        <w:rPr>
          <w:rFonts w:ascii="Times New Roman" w:hAnsi="Times New Roman"/>
          <w:sz w:val="24"/>
          <w:lang w:val="de-DE"/>
        </w:rPr>
      </w:pPr>
      <w:r>
        <w:rPr>
          <w:rFonts w:ascii="Times New Roman" w:hAnsi="Times New Roman"/>
          <w:sz w:val="24"/>
          <w:lang w:val="de-DE"/>
        </w:rPr>
        <w:t>a) L</w:t>
      </w:r>
      <w:r w:rsidR="00D80197" w:rsidRPr="00996CD7">
        <w:rPr>
          <w:rFonts w:ascii="Times New Roman" w:hAnsi="Times New Roman"/>
          <w:sz w:val="24"/>
          <w:lang w:val="de-DE"/>
        </w:rPr>
        <w:t xml:space="preserve">ý do lựa chọn lĩnh vực nghiên cứu, </w:t>
      </w:r>
      <w:r w:rsidR="00D94055" w:rsidRPr="00996CD7">
        <w:rPr>
          <w:rFonts w:ascii="Times New Roman" w:hAnsi="Times New Roman"/>
          <w:sz w:val="24"/>
          <w:lang w:val="de-DE"/>
        </w:rPr>
        <w:t xml:space="preserve">mục tiêu và mong muốn đạt được; </w:t>
      </w:r>
    </w:p>
    <w:p w:rsidR="005206A2" w:rsidRDefault="005206A2" w:rsidP="00996CD7">
      <w:pPr>
        <w:pStyle w:val="BodyTextIndent3"/>
        <w:spacing w:before="120" w:after="120" w:line="288" w:lineRule="auto"/>
        <w:rPr>
          <w:rFonts w:ascii="Times New Roman" w:hAnsi="Times New Roman"/>
          <w:sz w:val="24"/>
          <w:lang w:val="de-DE"/>
        </w:rPr>
      </w:pPr>
      <w:r>
        <w:rPr>
          <w:rFonts w:ascii="Times New Roman" w:hAnsi="Times New Roman"/>
          <w:sz w:val="24"/>
          <w:lang w:val="de-DE"/>
        </w:rPr>
        <w:t>b) K</w:t>
      </w:r>
      <w:r w:rsidR="00D94055" w:rsidRPr="00996CD7">
        <w:rPr>
          <w:rFonts w:ascii="Times New Roman" w:hAnsi="Times New Roman"/>
          <w:sz w:val="24"/>
          <w:lang w:val="de-DE"/>
        </w:rPr>
        <w:t>ế hoạch thực hiện trong thời gian đào tạo</w:t>
      </w:r>
      <w:r w:rsidR="00D80197" w:rsidRPr="00996CD7">
        <w:rPr>
          <w:rFonts w:ascii="Times New Roman" w:hAnsi="Times New Roman"/>
          <w:sz w:val="24"/>
          <w:lang w:val="de-DE"/>
        </w:rPr>
        <w:t xml:space="preserve"> (</w:t>
      </w:r>
      <w:r w:rsidR="00752DA8" w:rsidRPr="00996CD7">
        <w:rPr>
          <w:rFonts w:ascii="Times New Roman" w:hAnsi="Times New Roman"/>
          <w:sz w:val="24"/>
          <w:lang w:val="de-DE"/>
        </w:rPr>
        <w:t>công việc sẽ làm</w:t>
      </w:r>
      <w:r w:rsidR="00D80197" w:rsidRPr="00996CD7">
        <w:rPr>
          <w:rFonts w:ascii="Times New Roman" w:hAnsi="Times New Roman"/>
          <w:sz w:val="24"/>
          <w:lang w:val="de-DE"/>
        </w:rPr>
        <w:t xml:space="preserve"> trong thời gian tập trung liên tục 12 tháng</w:t>
      </w:r>
      <w:r w:rsidR="00752DA8" w:rsidRPr="00996CD7">
        <w:rPr>
          <w:rFonts w:ascii="Times New Roman" w:hAnsi="Times New Roman"/>
          <w:sz w:val="24"/>
          <w:lang w:val="de-DE"/>
        </w:rPr>
        <w:t xml:space="preserve">, trong thời gian không tập trung và </w:t>
      </w:r>
      <w:r w:rsidR="000D7B38" w:rsidRPr="00996CD7">
        <w:rPr>
          <w:rFonts w:ascii="Times New Roman" w:hAnsi="Times New Roman"/>
          <w:sz w:val="24"/>
          <w:lang w:val="de-DE"/>
        </w:rPr>
        <w:t>trong từng</w:t>
      </w:r>
      <w:r w:rsidR="00752DA8" w:rsidRPr="00996CD7">
        <w:rPr>
          <w:rFonts w:ascii="Times New Roman" w:hAnsi="Times New Roman"/>
          <w:sz w:val="24"/>
          <w:lang w:val="de-DE"/>
        </w:rPr>
        <w:t xml:space="preserve"> giai đoạn của </w:t>
      </w:r>
      <w:r w:rsidR="000D7B38" w:rsidRPr="00996CD7">
        <w:rPr>
          <w:rFonts w:ascii="Times New Roman" w:hAnsi="Times New Roman"/>
          <w:sz w:val="24"/>
          <w:lang w:val="de-DE"/>
        </w:rPr>
        <w:t>quá trình đào tạo</w:t>
      </w:r>
      <w:r w:rsidR="00D80197" w:rsidRPr="00996CD7">
        <w:rPr>
          <w:rFonts w:ascii="Times New Roman" w:hAnsi="Times New Roman"/>
          <w:sz w:val="24"/>
          <w:lang w:val="de-DE"/>
        </w:rPr>
        <w:t>)</w:t>
      </w:r>
      <w:r w:rsidR="00D94055" w:rsidRPr="00996CD7">
        <w:rPr>
          <w:rFonts w:ascii="Times New Roman" w:hAnsi="Times New Roman"/>
          <w:sz w:val="24"/>
          <w:lang w:val="de-DE"/>
        </w:rPr>
        <w:t xml:space="preserve">; </w:t>
      </w:r>
    </w:p>
    <w:p w:rsidR="005206A2" w:rsidRDefault="005206A2" w:rsidP="00996CD7">
      <w:pPr>
        <w:pStyle w:val="BodyTextIndent3"/>
        <w:spacing w:before="120" w:after="120" w:line="288" w:lineRule="auto"/>
        <w:rPr>
          <w:rFonts w:ascii="Times New Roman" w:hAnsi="Times New Roman"/>
          <w:sz w:val="24"/>
          <w:lang w:val="de-DE"/>
        </w:rPr>
      </w:pPr>
      <w:r>
        <w:rPr>
          <w:rFonts w:ascii="Times New Roman" w:hAnsi="Times New Roman"/>
          <w:sz w:val="24"/>
          <w:lang w:val="de-DE"/>
        </w:rPr>
        <w:t>c) N</w:t>
      </w:r>
      <w:r w:rsidR="00D94055" w:rsidRPr="00996CD7">
        <w:rPr>
          <w:rFonts w:ascii="Times New Roman" w:hAnsi="Times New Roman"/>
          <w:sz w:val="24"/>
          <w:lang w:val="de-DE"/>
        </w:rPr>
        <w:t>hững kinh nghiệm, kiến thức, sự hiểu biết cũng nh</w:t>
      </w:r>
      <w:r w:rsidR="00D94055" w:rsidRPr="00996CD7">
        <w:rPr>
          <w:rFonts w:ascii="Times New Roman" w:hAnsi="Times New Roman" w:hint="eastAsia"/>
          <w:sz w:val="24"/>
          <w:lang w:val="de-DE"/>
        </w:rPr>
        <w:t>ư</w:t>
      </w:r>
      <w:r w:rsidR="00D94055" w:rsidRPr="00996CD7">
        <w:rPr>
          <w:rFonts w:ascii="Times New Roman" w:hAnsi="Times New Roman"/>
          <w:sz w:val="24"/>
          <w:lang w:val="de-DE"/>
        </w:rPr>
        <w:t xml:space="preserve"> những chuẩn bị của thí sinh trong vấn </w:t>
      </w:r>
      <w:r w:rsidR="00D94055" w:rsidRPr="00996CD7">
        <w:rPr>
          <w:rFonts w:ascii="Times New Roman" w:hAnsi="Times New Roman" w:hint="eastAsia"/>
          <w:sz w:val="24"/>
          <w:lang w:val="de-DE"/>
        </w:rPr>
        <w:t>đ</w:t>
      </w:r>
      <w:r w:rsidR="00D94055" w:rsidRPr="00996CD7">
        <w:rPr>
          <w:rFonts w:ascii="Times New Roman" w:hAnsi="Times New Roman"/>
          <w:sz w:val="24"/>
          <w:lang w:val="de-DE"/>
        </w:rPr>
        <w:t xml:space="preserve">ề hay lĩnh vực dự </w:t>
      </w:r>
      <w:r w:rsidR="00D94055" w:rsidRPr="00996CD7">
        <w:rPr>
          <w:rFonts w:ascii="Times New Roman" w:hAnsi="Times New Roman" w:hint="eastAsia"/>
          <w:sz w:val="24"/>
          <w:lang w:val="de-DE"/>
        </w:rPr>
        <w:t>đ</w:t>
      </w:r>
      <w:r w:rsidR="00D94055" w:rsidRPr="00996CD7">
        <w:rPr>
          <w:rFonts w:ascii="Times New Roman" w:hAnsi="Times New Roman"/>
          <w:sz w:val="24"/>
          <w:lang w:val="de-DE"/>
        </w:rPr>
        <w:t xml:space="preserve">ịnh nghiên cứu; </w:t>
      </w:r>
    </w:p>
    <w:p w:rsidR="005206A2" w:rsidRDefault="005206A2" w:rsidP="00996CD7">
      <w:pPr>
        <w:pStyle w:val="BodyTextIndent3"/>
        <w:spacing w:before="120" w:after="120" w:line="288" w:lineRule="auto"/>
        <w:rPr>
          <w:rFonts w:ascii="Times New Roman" w:hAnsi="Times New Roman"/>
          <w:sz w:val="24"/>
          <w:lang w:val="de-DE"/>
        </w:rPr>
      </w:pPr>
      <w:r>
        <w:rPr>
          <w:rFonts w:ascii="Times New Roman" w:hAnsi="Times New Roman"/>
          <w:sz w:val="24"/>
          <w:lang w:val="de-DE"/>
        </w:rPr>
        <w:t>d) D</w:t>
      </w:r>
      <w:r w:rsidR="00D80197" w:rsidRPr="00996CD7">
        <w:rPr>
          <w:rFonts w:ascii="Times New Roman" w:hAnsi="Times New Roman"/>
          <w:sz w:val="24"/>
          <w:lang w:val="de-DE"/>
        </w:rPr>
        <w:t>ự kiến việc làm sau khi tốt nghiệp</w:t>
      </w:r>
      <w:r w:rsidR="00D94055" w:rsidRPr="00996CD7">
        <w:rPr>
          <w:rFonts w:ascii="Times New Roman" w:hAnsi="Times New Roman"/>
          <w:sz w:val="24"/>
          <w:lang w:val="de-DE"/>
        </w:rPr>
        <w:t xml:space="preserve">; </w:t>
      </w:r>
    </w:p>
    <w:p w:rsidR="005206A2" w:rsidRDefault="005206A2" w:rsidP="00996CD7">
      <w:pPr>
        <w:pStyle w:val="BodyTextIndent3"/>
        <w:spacing w:before="120" w:after="120" w:line="288" w:lineRule="auto"/>
        <w:rPr>
          <w:rFonts w:ascii="Times New Roman" w:hAnsi="Times New Roman"/>
          <w:sz w:val="24"/>
          <w:lang w:val="de-DE"/>
        </w:rPr>
      </w:pPr>
      <w:r>
        <w:rPr>
          <w:rFonts w:ascii="Times New Roman" w:hAnsi="Times New Roman"/>
          <w:sz w:val="24"/>
          <w:lang w:val="de-DE"/>
        </w:rPr>
        <w:t>e) Đ</w:t>
      </w:r>
      <w:r w:rsidR="00D94055" w:rsidRPr="00996CD7">
        <w:rPr>
          <w:rFonts w:ascii="Times New Roman" w:hAnsi="Times New Roman"/>
          <w:sz w:val="24"/>
          <w:lang w:val="de-DE"/>
        </w:rPr>
        <w:t>ề xuất người hướng dẫn</w:t>
      </w:r>
      <w:r w:rsidR="00DE1F62" w:rsidRPr="00996CD7">
        <w:rPr>
          <w:rFonts w:ascii="Times New Roman" w:hAnsi="Times New Roman"/>
          <w:sz w:val="24"/>
          <w:lang w:val="de-DE"/>
        </w:rPr>
        <w:t xml:space="preserve"> (nếu có</w:t>
      </w:r>
      <w:r w:rsidR="00376F35">
        <w:rPr>
          <w:rFonts w:ascii="Times New Roman" w:hAnsi="Times New Roman"/>
          <w:sz w:val="24"/>
          <w:lang w:val="de-DE"/>
        </w:rPr>
        <w:t>).</w:t>
      </w:r>
    </w:p>
    <w:p w:rsidR="00D94055" w:rsidRPr="00996CD7" w:rsidRDefault="0028766E"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w:t>
      </w:r>
      <w:r w:rsidR="005206A2">
        <w:rPr>
          <w:rFonts w:ascii="Times New Roman" w:hAnsi="Times New Roman"/>
          <w:sz w:val="24"/>
          <w:lang w:val="de-DE"/>
        </w:rPr>
        <w:t>C</w:t>
      </w:r>
      <w:r w:rsidR="00EB1FCC">
        <w:rPr>
          <w:rFonts w:ascii="Times New Roman" w:hAnsi="Times New Roman"/>
          <w:sz w:val="24"/>
          <w:lang w:val="de-DE"/>
        </w:rPr>
        <w:t xml:space="preserve">hi tiết </w:t>
      </w:r>
      <w:r w:rsidR="00376F35">
        <w:rPr>
          <w:rFonts w:ascii="Times New Roman" w:hAnsi="Times New Roman"/>
          <w:sz w:val="24"/>
          <w:lang w:val="de-DE"/>
        </w:rPr>
        <w:t xml:space="preserve">về </w:t>
      </w:r>
      <w:r w:rsidR="000A4290">
        <w:rPr>
          <w:rFonts w:ascii="Times New Roman" w:hAnsi="Times New Roman"/>
          <w:sz w:val="24"/>
          <w:lang w:val="de-DE"/>
        </w:rPr>
        <w:t xml:space="preserve">yêu cầu đối với </w:t>
      </w:r>
      <w:r w:rsidR="005206A2">
        <w:rPr>
          <w:rFonts w:ascii="Times New Roman" w:hAnsi="Times New Roman"/>
          <w:sz w:val="24"/>
          <w:lang w:val="de-DE"/>
        </w:rPr>
        <w:t xml:space="preserve">Bài luận </w:t>
      </w:r>
      <w:r w:rsidR="000A4290">
        <w:rPr>
          <w:rFonts w:ascii="Times New Roman" w:hAnsi="Times New Roman"/>
          <w:sz w:val="24"/>
          <w:lang w:val="de-DE"/>
        </w:rPr>
        <w:t xml:space="preserve">của thí sinh dự tuyển trình độ tiến sĩ </w:t>
      </w:r>
      <w:r w:rsidR="007C20AE">
        <w:rPr>
          <w:rFonts w:ascii="Times New Roman" w:hAnsi="Times New Roman"/>
          <w:sz w:val="24"/>
          <w:lang w:val="de-DE"/>
        </w:rPr>
        <w:t xml:space="preserve">như </w:t>
      </w:r>
      <w:r w:rsidR="008A6A08" w:rsidRPr="00996CD7">
        <w:rPr>
          <w:rFonts w:ascii="Times New Roman" w:hAnsi="Times New Roman"/>
          <w:sz w:val="24"/>
          <w:lang w:val="de-DE"/>
        </w:rPr>
        <w:t>Phụ lục II</w:t>
      </w:r>
      <w:r w:rsidR="00DE1F62" w:rsidRPr="00996CD7">
        <w:rPr>
          <w:rFonts w:ascii="Times New Roman" w:hAnsi="Times New Roman"/>
          <w:sz w:val="24"/>
          <w:lang w:val="de-DE"/>
        </w:rPr>
        <w:t>)</w:t>
      </w:r>
      <w:r w:rsidR="000A4290">
        <w:rPr>
          <w:rFonts w:ascii="Times New Roman" w:hAnsi="Times New Roman"/>
          <w:sz w:val="24"/>
          <w:lang w:val="de-DE"/>
        </w:rPr>
        <w:t>.</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3. Có hai thư giới thiệu của hai nhà khoa học có chức danh khoa học giáo s</w:t>
      </w:r>
      <w:r w:rsidRPr="00996CD7">
        <w:rPr>
          <w:rFonts w:ascii="Times New Roman" w:hAnsi="Times New Roman" w:hint="eastAsia"/>
          <w:sz w:val="24"/>
          <w:lang w:val="de-DE"/>
        </w:rPr>
        <w:t>ư</w:t>
      </w:r>
      <w:r w:rsidRPr="00996CD7">
        <w:rPr>
          <w:rFonts w:ascii="Times New Roman" w:hAnsi="Times New Roman"/>
          <w:sz w:val="24"/>
          <w:lang w:val="de-DE"/>
        </w:rPr>
        <w:t>, phó giáo s</w:t>
      </w:r>
      <w:r w:rsidRPr="00996CD7">
        <w:rPr>
          <w:rFonts w:ascii="Times New Roman" w:hAnsi="Times New Roman" w:hint="eastAsia"/>
          <w:sz w:val="24"/>
          <w:lang w:val="de-DE"/>
        </w:rPr>
        <w:t>ư</w:t>
      </w:r>
      <w:r w:rsidRPr="00996CD7">
        <w:rPr>
          <w:rFonts w:ascii="Times New Roman" w:hAnsi="Times New Roman"/>
          <w:sz w:val="24"/>
          <w:lang w:val="de-DE"/>
        </w:rPr>
        <w:t xml:space="preserve"> hoặc học vị</w:t>
      </w:r>
      <w:r w:rsidRPr="00996CD7">
        <w:rPr>
          <w:rFonts w:ascii="Times New Roman" w:hAnsi="Times New Roman"/>
          <w:color w:val="FF6600"/>
          <w:sz w:val="24"/>
          <w:lang w:val="de-DE"/>
        </w:rPr>
        <w:t xml:space="preserve"> </w:t>
      </w:r>
      <w:r w:rsidRPr="00996CD7">
        <w:rPr>
          <w:rFonts w:ascii="Times New Roman" w:hAnsi="Times New Roman"/>
          <w:sz w:val="24"/>
          <w:lang w:val="de-DE"/>
        </w:rPr>
        <w:t xml:space="preserve">tiến sĩ cùng chuyên ngành; hoặc một thư giới thiệu của một nhà khoa học </w:t>
      </w:r>
      <w:r w:rsidR="00D80197" w:rsidRPr="00996CD7">
        <w:rPr>
          <w:rFonts w:ascii="Times New Roman" w:hAnsi="Times New Roman"/>
          <w:sz w:val="24"/>
          <w:lang w:val="de-DE"/>
        </w:rPr>
        <w:t xml:space="preserve">có chức danh hoặc học vị nêu trên </w:t>
      </w:r>
      <w:r w:rsidRPr="00996CD7">
        <w:rPr>
          <w:rFonts w:ascii="Times New Roman" w:hAnsi="Times New Roman"/>
          <w:sz w:val="24"/>
          <w:lang w:val="de-DE"/>
        </w:rPr>
        <w:t>và một thư giới thiệu của thủ tr</w:t>
      </w:r>
      <w:r w:rsidRPr="00996CD7">
        <w:rPr>
          <w:rFonts w:ascii="Times New Roman" w:hAnsi="Times New Roman" w:hint="eastAsia"/>
          <w:sz w:val="24"/>
          <w:lang w:val="de-DE"/>
        </w:rPr>
        <w:t>ư</w:t>
      </w:r>
      <w:r w:rsidRPr="00996CD7">
        <w:rPr>
          <w:rFonts w:ascii="Times New Roman" w:hAnsi="Times New Roman"/>
          <w:sz w:val="24"/>
          <w:lang w:val="de-DE"/>
        </w:rPr>
        <w:t xml:space="preserve">ởng </w:t>
      </w:r>
      <w:r w:rsidRPr="00996CD7">
        <w:rPr>
          <w:rFonts w:ascii="Times New Roman" w:hAnsi="Times New Roman" w:hint="eastAsia"/>
          <w:sz w:val="24"/>
          <w:lang w:val="de-DE"/>
        </w:rPr>
        <w:t>đơ</w:t>
      </w:r>
      <w:r w:rsidRPr="00996CD7">
        <w:rPr>
          <w:rFonts w:ascii="Times New Roman" w:hAnsi="Times New Roman"/>
          <w:sz w:val="24"/>
          <w:lang w:val="de-DE"/>
        </w:rPr>
        <w:t xml:space="preserve">n vị công tác của thí sinh. Những người giới thiệu này </w:t>
      </w:r>
      <w:r w:rsidR="000D7B38" w:rsidRPr="00996CD7">
        <w:rPr>
          <w:rFonts w:ascii="Times New Roman" w:hAnsi="Times New Roman"/>
          <w:sz w:val="24"/>
          <w:lang w:val="de-DE"/>
        </w:rPr>
        <w:t xml:space="preserve">cần </w:t>
      </w:r>
      <w:r w:rsidRPr="00996CD7">
        <w:rPr>
          <w:rFonts w:ascii="Times New Roman" w:hAnsi="Times New Roman"/>
          <w:sz w:val="24"/>
          <w:lang w:val="de-DE"/>
        </w:rPr>
        <w:t xml:space="preserve">có ít nhất 6 tháng công tác hoặc cùng hoạt động chuyên môn với thí sinh. Thư giới thiệu </w:t>
      </w:r>
      <w:r w:rsidR="000D7B38" w:rsidRPr="00996CD7">
        <w:rPr>
          <w:rFonts w:ascii="Times New Roman" w:hAnsi="Times New Roman"/>
          <w:sz w:val="24"/>
          <w:lang w:val="de-DE"/>
        </w:rPr>
        <w:t xml:space="preserve">phải </w:t>
      </w:r>
      <w:r w:rsidRPr="00996CD7">
        <w:rPr>
          <w:rFonts w:ascii="Times New Roman" w:hAnsi="Times New Roman"/>
          <w:sz w:val="24"/>
          <w:lang w:val="de-DE"/>
        </w:rPr>
        <w:t xml:space="preserve">có những nhận xét, </w:t>
      </w:r>
      <w:r w:rsidRPr="00996CD7">
        <w:rPr>
          <w:rFonts w:ascii="Times New Roman" w:hAnsi="Times New Roman" w:hint="eastAsia"/>
          <w:sz w:val="24"/>
          <w:lang w:val="de-DE"/>
        </w:rPr>
        <w:t>đá</w:t>
      </w:r>
      <w:r w:rsidRPr="00996CD7">
        <w:rPr>
          <w:rFonts w:ascii="Times New Roman" w:hAnsi="Times New Roman"/>
          <w:sz w:val="24"/>
          <w:lang w:val="de-DE"/>
        </w:rPr>
        <w:t>nh giá về năng lực và phẩm chất của người dự tuyển, cụ thể:</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 xml:space="preserve">a) Phẩm chất </w:t>
      </w:r>
      <w:r w:rsidRPr="00996CD7">
        <w:rPr>
          <w:rFonts w:ascii="Times New Roman" w:hAnsi="Times New Roman" w:hint="eastAsia"/>
          <w:sz w:val="24"/>
          <w:lang w:val="de-DE"/>
        </w:rPr>
        <w:t>đ</w:t>
      </w:r>
      <w:r w:rsidRPr="00996CD7">
        <w:rPr>
          <w:rFonts w:ascii="Times New Roman" w:hAnsi="Times New Roman"/>
          <w:sz w:val="24"/>
          <w:lang w:val="de-DE"/>
        </w:rPr>
        <w:t xml:space="preserve">ạo </w:t>
      </w:r>
      <w:r w:rsidRPr="00996CD7">
        <w:rPr>
          <w:rFonts w:ascii="Times New Roman" w:hAnsi="Times New Roman" w:hint="eastAsia"/>
          <w:sz w:val="24"/>
          <w:lang w:val="de-DE"/>
        </w:rPr>
        <w:t>đ</w:t>
      </w:r>
      <w:r w:rsidRPr="00996CD7">
        <w:rPr>
          <w:rFonts w:ascii="Times New Roman" w:hAnsi="Times New Roman"/>
          <w:sz w:val="24"/>
          <w:lang w:val="de-DE"/>
        </w:rPr>
        <w:t xml:space="preserve">ức, </w:t>
      </w:r>
      <w:r w:rsidRPr="00996CD7">
        <w:rPr>
          <w:rFonts w:ascii="Times New Roman" w:hAnsi="Times New Roman" w:hint="eastAsia"/>
          <w:sz w:val="24"/>
          <w:lang w:val="de-DE"/>
        </w:rPr>
        <w:t>đ</w:t>
      </w:r>
      <w:r w:rsidRPr="00996CD7">
        <w:rPr>
          <w:rFonts w:ascii="Times New Roman" w:hAnsi="Times New Roman"/>
          <w:sz w:val="24"/>
          <w:lang w:val="de-DE"/>
        </w:rPr>
        <w:t xml:space="preserve">ặc biệt </w:t>
      </w:r>
      <w:r w:rsidRPr="00996CD7">
        <w:rPr>
          <w:rFonts w:ascii="Times New Roman" w:hAnsi="Times New Roman" w:hint="eastAsia"/>
          <w:sz w:val="24"/>
          <w:lang w:val="de-DE"/>
        </w:rPr>
        <w:t>đ</w:t>
      </w:r>
      <w:r w:rsidRPr="00996CD7">
        <w:rPr>
          <w:rFonts w:ascii="Times New Roman" w:hAnsi="Times New Roman"/>
          <w:sz w:val="24"/>
          <w:lang w:val="de-DE"/>
        </w:rPr>
        <w:t xml:space="preserve">ạo </w:t>
      </w:r>
      <w:r w:rsidRPr="00996CD7">
        <w:rPr>
          <w:rFonts w:ascii="Times New Roman" w:hAnsi="Times New Roman" w:hint="eastAsia"/>
          <w:sz w:val="24"/>
          <w:lang w:val="de-DE"/>
        </w:rPr>
        <w:t>đ</w:t>
      </w:r>
      <w:r w:rsidRPr="00996CD7">
        <w:rPr>
          <w:rFonts w:ascii="Times New Roman" w:hAnsi="Times New Roman"/>
          <w:sz w:val="24"/>
          <w:lang w:val="de-DE"/>
        </w:rPr>
        <w:t>ức nghề nghiệp;</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b) N</w:t>
      </w:r>
      <w:r w:rsidRPr="00996CD7">
        <w:rPr>
          <w:rFonts w:ascii="Times New Roman" w:hAnsi="Times New Roman" w:hint="eastAsia"/>
          <w:sz w:val="24"/>
          <w:lang w:val="de-DE"/>
        </w:rPr>
        <w:t>ă</w:t>
      </w:r>
      <w:r w:rsidRPr="00996CD7">
        <w:rPr>
          <w:rFonts w:ascii="Times New Roman" w:hAnsi="Times New Roman"/>
          <w:sz w:val="24"/>
          <w:lang w:val="de-DE"/>
        </w:rPr>
        <w:t>ng lực hoạt động chuyên môn;</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c) Ph</w:t>
      </w:r>
      <w:r w:rsidRPr="00996CD7">
        <w:rPr>
          <w:rFonts w:ascii="Times New Roman" w:hAnsi="Times New Roman" w:hint="eastAsia"/>
          <w:sz w:val="24"/>
          <w:lang w:val="de-DE"/>
        </w:rPr>
        <w:t>ươ</w:t>
      </w:r>
      <w:r w:rsidRPr="00996CD7">
        <w:rPr>
          <w:rFonts w:ascii="Times New Roman" w:hAnsi="Times New Roman"/>
          <w:sz w:val="24"/>
          <w:lang w:val="de-DE"/>
        </w:rPr>
        <w:t>ng pháp làm việc;</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 xml:space="preserve">d) </w:t>
      </w:r>
      <w:r w:rsidR="000D7B38" w:rsidRPr="00996CD7">
        <w:rPr>
          <w:rFonts w:ascii="Times New Roman" w:hAnsi="Times New Roman"/>
          <w:sz w:val="24"/>
          <w:lang w:val="de-DE"/>
        </w:rPr>
        <w:t>K</w:t>
      </w:r>
      <w:r w:rsidRPr="00996CD7">
        <w:rPr>
          <w:rFonts w:ascii="Times New Roman" w:hAnsi="Times New Roman"/>
          <w:sz w:val="24"/>
          <w:lang w:val="de-DE"/>
        </w:rPr>
        <w:t>hả n</w:t>
      </w:r>
      <w:r w:rsidRPr="00996CD7">
        <w:rPr>
          <w:rFonts w:ascii="Times New Roman" w:hAnsi="Times New Roman" w:hint="eastAsia"/>
          <w:sz w:val="24"/>
          <w:lang w:val="de-DE"/>
        </w:rPr>
        <w:t>ă</w:t>
      </w:r>
      <w:r w:rsidRPr="00996CD7">
        <w:rPr>
          <w:rFonts w:ascii="Times New Roman" w:hAnsi="Times New Roman"/>
          <w:sz w:val="24"/>
          <w:lang w:val="de-DE"/>
        </w:rPr>
        <w:t>ng nghiên cứu;</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đ) Khả n</w:t>
      </w:r>
      <w:r w:rsidRPr="00996CD7">
        <w:rPr>
          <w:rFonts w:ascii="Times New Roman" w:hAnsi="Times New Roman" w:hint="eastAsia"/>
          <w:sz w:val="24"/>
          <w:lang w:val="de-DE"/>
        </w:rPr>
        <w:t>ă</w:t>
      </w:r>
      <w:r w:rsidRPr="00996CD7">
        <w:rPr>
          <w:rFonts w:ascii="Times New Roman" w:hAnsi="Times New Roman"/>
          <w:sz w:val="24"/>
          <w:lang w:val="de-DE"/>
        </w:rPr>
        <w:t>ng làm việc theo nhóm;</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 xml:space="preserve">e) </w:t>
      </w:r>
      <w:r w:rsidRPr="00996CD7">
        <w:rPr>
          <w:rFonts w:ascii="Times New Roman" w:hAnsi="Times New Roman" w:hint="eastAsia"/>
          <w:sz w:val="24"/>
          <w:lang w:val="de-DE"/>
        </w:rPr>
        <w:t>Đ</w:t>
      </w:r>
      <w:r w:rsidRPr="00996CD7">
        <w:rPr>
          <w:rFonts w:ascii="Times New Roman" w:hAnsi="Times New Roman"/>
          <w:sz w:val="24"/>
          <w:lang w:val="de-DE"/>
        </w:rPr>
        <w:t>iểm mạnh và yếu của người dự tuyển;</w:t>
      </w:r>
    </w:p>
    <w:p w:rsidR="004756C1" w:rsidRPr="00996CD7" w:rsidRDefault="00C00CD9"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lastRenderedPageBreak/>
        <w:t>g</w:t>
      </w:r>
      <w:r w:rsidR="004756C1" w:rsidRPr="00996CD7">
        <w:rPr>
          <w:rFonts w:ascii="Times New Roman" w:hAnsi="Times New Roman"/>
          <w:sz w:val="24"/>
          <w:lang w:val="de-DE"/>
        </w:rPr>
        <w:t xml:space="preserve">) Triển vọng phát triển về chuyên môn; </w:t>
      </w:r>
    </w:p>
    <w:p w:rsidR="004756C1" w:rsidRPr="00996CD7" w:rsidRDefault="00C00CD9"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h</w:t>
      </w:r>
      <w:r w:rsidR="004756C1" w:rsidRPr="00996CD7">
        <w:rPr>
          <w:rFonts w:ascii="Times New Roman" w:hAnsi="Times New Roman"/>
          <w:sz w:val="24"/>
          <w:lang w:val="de-DE"/>
        </w:rPr>
        <w:t>) Những nhận xét khác và mức độ ủng hộ, giới thi</w:t>
      </w:r>
      <w:r w:rsidRPr="00996CD7">
        <w:rPr>
          <w:rFonts w:ascii="Times New Roman" w:hAnsi="Times New Roman"/>
          <w:sz w:val="24"/>
          <w:lang w:val="de-DE"/>
        </w:rPr>
        <w:t xml:space="preserve">ệu thí sinh làm </w:t>
      </w:r>
      <w:r w:rsidR="006053DD">
        <w:rPr>
          <w:rFonts w:ascii="Times New Roman" w:hAnsi="Times New Roman"/>
          <w:sz w:val="24"/>
          <w:lang w:val="de-DE"/>
        </w:rPr>
        <w:t>NCS</w:t>
      </w:r>
      <w:r w:rsidR="004756C1" w:rsidRPr="00996CD7">
        <w:rPr>
          <w:rFonts w:ascii="Times New Roman" w:hAnsi="Times New Roman"/>
          <w:sz w:val="24"/>
          <w:lang w:val="de-DE"/>
        </w:rPr>
        <w:t>.</w:t>
      </w:r>
    </w:p>
    <w:p w:rsidR="004756C1" w:rsidRPr="00996CD7" w:rsidRDefault="004756C1" w:rsidP="00996CD7">
      <w:pPr>
        <w:pStyle w:val="BodyTextIndent3"/>
        <w:spacing w:before="120" w:after="120" w:line="288" w:lineRule="auto"/>
        <w:rPr>
          <w:rFonts w:ascii="Times New Roman" w:hAnsi="Times New Roman"/>
          <w:sz w:val="24"/>
          <w:lang w:val="de-DE"/>
        </w:rPr>
      </w:pPr>
      <w:r w:rsidRPr="00996CD7">
        <w:rPr>
          <w:rFonts w:ascii="Times New Roman" w:hAnsi="Times New Roman"/>
          <w:sz w:val="24"/>
          <w:lang w:val="de-DE"/>
        </w:rPr>
        <w:t xml:space="preserve">4. Có đủ trình </w:t>
      </w:r>
      <w:r w:rsidRPr="00996CD7">
        <w:rPr>
          <w:rFonts w:ascii="Times New Roman" w:hAnsi="Times New Roman" w:hint="eastAsia"/>
          <w:sz w:val="24"/>
          <w:lang w:val="de-DE"/>
        </w:rPr>
        <w:t>đ</w:t>
      </w:r>
      <w:r w:rsidRPr="00996CD7">
        <w:rPr>
          <w:rFonts w:ascii="Times New Roman" w:hAnsi="Times New Roman"/>
          <w:sz w:val="24"/>
          <w:lang w:val="de-DE"/>
        </w:rPr>
        <w:t xml:space="preserve">ộ tiếng Anh </w:t>
      </w:r>
      <w:r w:rsidRPr="00996CD7">
        <w:rPr>
          <w:rFonts w:ascii="Times New Roman" w:hAnsi="Times New Roman" w:hint="eastAsia"/>
          <w:sz w:val="24"/>
          <w:lang w:val="de-DE"/>
        </w:rPr>
        <w:t>đ</w:t>
      </w:r>
      <w:r w:rsidRPr="00996CD7">
        <w:rPr>
          <w:rFonts w:ascii="Times New Roman" w:hAnsi="Times New Roman"/>
          <w:sz w:val="24"/>
          <w:lang w:val="de-DE"/>
        </w:rPr>
        <w:t xml:space="preserve">ể tham khảo tài liệu, tham gia hoạt </w:t>
      </w:r>
      <w:r w:rsidRPr="00996CD7">
        <w:rPr>
          <w:rFonts w:ascii="Times New Roman" w:hAnsi="Times New Roman" w:hint="eastAsia"/>
          <w:sz w:val="24"/>
          <w:lang w:val="de-DE"/>
        </w:rPr>
        <w:t>đ</w:t>
      </w:r>
      <w:r w:rsidRPr="00996CD7">
        <w:rPr>
          <w:rFonts w:ascii="Times New Roman" w:hAnsi="Times New Roman"/>
          <w:sz w:val="24"/>
          <w:lang w:val="de-DE"/>
        </w:rPr>
        <w:t xml:space="preserve">ộng quốc tế về chuyên môn phục vụ nghiên cứu khoa học và thực hiện </w:t>
      </w:r>
      <w:r w:rsidRPr="00996CD7">
        <w:rPr>
          <w:rFonts w:ascii="Times New Roman" w:hAnsi="Times New Roman" w:hint="eastAsia"/>
          <w:sz w:val="24"/>
          <w:lang w:val="de-DE"/>
        </w:rPr>
        <w:t>đ</w:t>
      </w:r>
      <w:r w:rsidRPr="00996CD7">
        <w:rPr>
          <w:rFonts w:ascii="Times New Roman" w:hAnsi="Times New Roman"/>
          <w:sz w:val="24"/>
          <w:lang w:val="de-DE"/>
        </w:rPr>
        <w:t>ề tài luận án</w:t>
      </w:r>
      <w:r w:rsidR="00EB1FCC">
        <w:rPr>
          <w:rFonts w:ascii="Times New Roman" w:hAnsi="Times New Roman"/>
          <w:sz w:val="24"/>
          <w:lang w:val="de-DE"/>
        </w:rPr>
        <w:t xml:space="preserve"> quy định tại Điều </w:t>
      </w:r>
      <w:r w:rsidR="00BB15E2">
        <w:rPr>
          <w:rFonts w:ascii="Times New Roman" w:hAnsi="Times New Roman"/>
          <w:sz w:val="24"/>
          <w:lang w:val="de-DE"/>
        </w:rPr>
        <w:t>13</w:t>
      </w:r>
      <w:r w:rsidR="00EB1FCC">
        <w:rPr>
          <w:rFonts w:ascii="Times New Roman" w:hAnsi="Times New Roman"/>
          <w:sz w:val="24"/>
          <w:lang w:val="de-DE"/>
        </w:rPr>
        <w:t xml:space="preserve"> của Quy định này</w:t>
      </w:r>
      <w:r w:rsidRPr="00996CD7">
        <w:rPr>
          <w:rFonts w:ascii="Times New Roman" w:hAnsi="Times New Roman"/>
          <w:sz w:val="24"/>
          <w:lang w:val="de-DE"/>
        </w:rPr>
        <w:t xml:space="preserve">. </w:t>
      </w:r>
    </w:p>
    <w:p w:rsidR="004756C1" w:rsidRPr="00996CD7" w:rsidRDefault="0077649F" w:rsidP="00996CD7">
      <w:pPr>
        <w:spacing w:before="120" w:after="120" w:line="288" w:lineRule="auto"/>
        <w:ind w:firstLine="720"/>
        <w:jc w:val="both"/>
      </w:pPr>
      <w:r>
        <w:t>5</w:t>
      </w:r>
      <w:r w:rsidR="004756C1" w:rsidRPr="00996CD7">
        <w:t xml:space="preserve">. </w:t>
      </w:r>
      <w:r w:rsidR="004756C1" w:rsidRPr="00996CD7">
        <w:rPr>
          <w:rFonts w:hint="eastAsia"/>
        </w:rPr>
        <w:t>Đư</w:t>
      </w:r>
      <w:r w:rsidR="004756C1" w:rsidRPr="00996CD7">
        <w:t>ợc c</w:t>
      </w:r>
      <w:r w:rsidR="004756C1" w:rsidRPr="00996CD7">
        <w:rPr>
          <w:rFonts w:hint="eastAsia"/>
        </w:rPr>
        <w:t>ơ</w:t>
      </w:r>
      <w:r w:rsidR="004756C1" w:rsidRPr="00996CD7">
        <w:t xml:space="preserve"> quan quản lý nhân sự (nếu là người đã có việc làm), hoặc trường nơi sinh viên vừa tốt nghiệp</w:t>
      </w:r>
      <w:r w:rsidR="00DE1CAC" w:rsidRPr="00996CD7">
        <w:t xml:space="preserve"> giới thiệu dự tuyển </w:t>
      </w:r>
      <w:r w:rsidR="00DE1CAC" w:rsidRPr="00996CD7">
        <w:rPr>
          <w:rFonts w:hint="eastAsia"/>
        </w:rPr>
        <w:t>đ</w:t>
      </w:r>
      <w:r w:rsidR="002661DE" w:rsidRPr="00996CD7">
        <w:t>ào tạo trình độ tiến sĩ.</w:t>
      </w:r>
      <w:r w:rsidR="004756C1" w:rsidRPr="00996CD7">
        <w:t xml:space="preserve"> </w:t>
      </w:r>
      <w:r w:rsidR="002661DE" w:rsidRPr="00996CD7">
        <w:t xml:space="preserve">Đối với người chưa có việc làm </w:t>
      </w:r>
      <w:r w:rsidR="004756C1" w:rsidRPr="00996CD7">
        <w:t>c</w:t>
      </w:r>
      <w:r w:rsidR="002661DE" w:rsidRPr="00996CD7">
        <w:t>ần được</w:t>
      </w:r>
      <w:r w:rsidR="004756C1" w:rsidRPr="00996CD7">
        <w:t xml:space="preserve"> địa phương nơi cư trú </w:t>
      </w:r>
      <w:r w:rsidR="00DE1CAC" w:rsidRPr="00996CD7">
        <w:t xml:space="preserve">xác nhận </w:t>
      </w:r>
      <w:r w:rsidR="002661DE" w:rsidRPr="00996CD7">
        <w:t xml:space="preserve">xác nhận nhân thân tốt </w:t>
      </w:r>
      <w:r w:rsidR="001553F3" w:rsidRPr="00996CD7">
        <w:t>và hiện không vi phạm pháp luật</w:t>
      </w:r>
      <w:r w:rsidR="004756C1" w:rsidRPr="00996CD7">
        <w:t xml:space="preserve">. </w:t>
      </w:r>
    </w:p>
    <w:p w:rsidR="00DE1CAC" w:rsidRPr="00996CD7" w:rsidRDefault="003A0E78" w:rsidP="00996CD7">
      <w:pPr>
        <w:spacing w:before="120" w:after="120" w:line="288" w:lineRule="auto"/>
        <w:ind w:firstLine="720"/>
        <w:jc w:val="both"/>
      </w:pPr>
      <w:r>
        <w:t>6</w:t>
      </w:r>
      <w:r w:rsidR="00DE1CAC" w:rsidRPr="00996CD7">
        <w:t xml:space="preserve">. </w:t>
      </w:r>
      <w:smartTag w:uri="urn:schemas-microsoft-com:office:smarttags" w:element="place">
        <w:r w:rsidR="00DE1CAC" w:rsidRPr="00996CD7">
          <w:t>Cam</w:t>
        </w:r>
      </w:smartTag>
      <w:r w:rsidR="00DE1CAC" w:rsidRPr="00996CD7">
        <w:t xml:space="preserve"> kết thực hiện các nghĩa vụ tài chính đối với quá trình đào tạo </w:t>
      </w:r>
      <w:r>
        <w:t xml:space="preserve">theo quy định của Học viện </w:t>
      </w:r>
      <w:r w:rsidR="00DE1CAC" w:rsidRPr="00996CD7">
        <w:t>(đóng học phí; hoàn trả kinh phí với nơi đã cấp cho quá trình đào tạo nếu không hoàn thành luận án tiến sĩ).</w:t>
      </w:r>
    </w:p>
    <w:p w:rsidR="004756C1" w:rsidRPr="00996CD7" w:rsidRDefault="00C33DB0" w:rsidP="0032422C">
      <w:pPr>
        <w:spacing w:before="120" w:after="120" w:line="288" w:lineRule="auto"/>
        <w:ind w:firstLine="720"/>
        <w:jc w:val="both"/>
        <w:outlineLvl w:val="0"/>
        <w:rPr>
          <w:b/>
          <w:bCs/>
        </w:rPr>
      </w:pPr>
      <w:r w:rsidRPr="00996CD7">
        <w:rPr>
          <w:b/>
          <w:bCs/>
        </w:rPr>
        <w:t xml:space="preserve">Điều </w:t>
      </w:r>
      <w:r w:rsidR="003A0836">
        <w:rPr>
          <w:b/>
          <w:bCs/>
        </w:rPr>
        <w:t>7</w:t>
      </w:r>
      <w:r w:rsidR="004756C1" w:rsidRPr="00996CD7">
        <w:rPr>
          <w:b/>
          <w:bCs/>
        </w:rPr>
        <w:t xml:space="preserve">. </w:t>
      </w:r>
      <w:r w:rsidR="001553F3" w:rsidRPr="00996CD7">
        <w:rPr>
          <w:b/>
          <w:bCs/>
        </w:rPr>
        <w:t>Trình độ</w:t>
      </w:r>
      <w:r w:rsidR="004756C1" w:rsidRPr="00996CD7">
        <w:rPr>
          <w:b/>
          <w:bCs/>
        </w:rPr>
        <w:t xml:space="preserve"> </w:t>
      </w:r>
      <w:r w:rsidR="003A0E78">
        <w:rPr>
          <w:b/>
          <w:bCs/>
        </w:rPr>
        <w:t>tiếng Anh</w:t>
      </w:r>
      <w:r w:rsidR="004756C1" w:rsidRPr="00996CD7">
        <w:rPr>
          <w:b/>
          <w:bCs/>
        </w:rPr>
        <w:t xml:space="preserve"> của người dự tuyển</w:t>
      </w:r>
    </w:p>
    <w:p w:rsidR="00ED066C" w:rsidRPr="00B50C99" w:rsidRDefault="00ED066C" w:rsidP="007E5862">
      <w:pPr>
        <w:pStyle w:val="BodyTextIndent3"/>
        <w:spacing w:before="120" w:after="120" w:line="276" w:lineRule="auto"/>
        <w:ind w:left="426" w:firstLine="294"/>
        <w:rPr>
          <w:rFonts w:ascii="Times New Roman" w:hAnsi="Times New Roman"/>
          <w:sz w:val="24"/>
          <w:szCs w:val="20"/>
        </w:rPr>
      </w:pPr>
      <w:r w:rsidRPr="00B50C99">
        <w:rPr>
          <w:rFonts w:ascii="Times New Roman" w:hAnsi="Times New Roman"/>
          <w:sz w:val="24"/>
          <w:szCs w:val="20"/>
        </w:rPr>
        <w:t>Người dự tuyển phải có một trong các chứng chỉ hoặc văn bằng tiếng Anh sau đây:</w:t>
      </w:r>
    </w:p>
    <w:p w:rsidR="00ED066C" w:rsidRPr="00B50C99" w:rsidRDefault="00ED066C" w:rsidP="007E5862">
      <w:pPr>
        <w:pStyle w:val="BodyTextIndent3"/>
        <w:spacing w:before="120" w:after="120" w:line="276" w:lineRule="auto"/>
        <w:rPr>
          <w:rFonts w:ascii="Times New Roman" w:hAnsi="Times New Roman"/>
          <w:sz w:val="24"/>
          <w:szCs w:val="20"/>
        </w:rPr>
      </w:pPr>
      <w:r w:rsidRPr="00B50C99">
        <w:rPr>
          <w:rFonts w:ascii="Times New Roman" w:hAnsi="Times New Roman"/>
          <w:sz w:val="24"/>
          <w:szCs w:val="20"/>
        </w:rPr>
        <w:t xml:space="preserve">1. Có chứng chỉ trình độ tiếng Anh tương đương cấp độ B1 hoặc bậc 3/6 theo khung tham khảo Châu Âu; hoặc </w:t>
      </w:r>
      <w:r>
        <w:rPr>
          <w:rFonts w:ascii="Times New Roman" w:hAnsi="Times New Roman"/>
          <w:sz w:val="24"/>
          <w:szCs w:val="20"/>
        </w:rPr>
        <w:t>TOEFL iBT 45 điểm, TOEFL ITP 450 điểm,</w:t>
      </w:r>
      <w:r w:rsidRPr="00B50C99">
        <w:rPr>
          <w:rFonts w:ascii="Times New Roman" w:hAnsi="Times New Roman"/>
          <w:sz w:val="24"/>
          <w:szCs w:val="20"/>
        </w:rPr>
        <w:t xml:space="preserve"> TOEFL CBT 133 điểm; hoặc IELTS 4.5 điểm hoặc TOEIC 500 điểm hoặc Camb</w:t>
      </w:r>
      <w:r>
        <w:rPr>
          <w:rFonts w:ascii="Times New Roman" w:hAnsi="Times New Roman"/>
          <w:sz w:val="24"/>
          <w:szCs w:val="20"/>
        </w:rPr>
        <w:t>ridge Exam trình độ Preliminary</w:t>
      </w:r>
      <w:r w:rsidRPr="00B50C99">
        <w:rPr>
          <w:rFonts w:ascii="Times New Roman" w:hAnsi="Times New Roman"/>
          <w:sz w:val="24"/>
          <w:szCs w:val="20"/>
        </w:rPr>
        <w:t xml:space="preserve"> hoặc BULATS 40 điểm trở lên; hoặc chứng chỉ do một trường đại học trong nước đào tạo ngành tiếng Anh trình độ đại học cấp theo khung năng lực tương đương cấp độ B1 quy định tại Phụ lục XIIIa với dạng thức và yêu cầu đề kiểm tra tiếng Anh quy định tại Phụ lục XIIIb, trong thời hạn 2 năm tính đến ngày dự tuyển nghiên cứu sinh, do Trung tâm khảo thí quốc tế có thẩm quyền hoặc một trường đại học trong nước đào tạo ngành tiếng Anh cấp;</w:t>
      </w:r>
    </w:p>
    <w:p w:rsidR="00ED066C" w:rsidRPr="00B50C99" w:rsidRDefault="00ED066C" w:rsidP="007E5862">
      <w:pPr>
        <w:pStyle w:val="BodyTextIndent3"/>
        <w:spacing w:before="120" w:after="120" w:line="276" w:lineRule="auto"/>
        <w:rPr>
          <w:rFonts w:ascii="Times New Roman" w:hAnsi="Times New Roman"/>
          <w:sz w:val="24"/>
          <w:szCs w:val="20"/>
        </w:rPr>
      </w:pPr>
      <w:r w:rsidRPr="00B50C99">
        <w:rPr>
          <w:rFonts w:ascii="Times New Roman" w:hAnsi="Times New Roman"/>
          <w:sz w:val="24"/>
          <w:szCs w:val="20"/>
        </w:rPr>
        <w:t>2. Có bằng tốt nghiệp đại học hoặc thạc sĩ được đào tạo tại nước ngoài mà ngôn ngữ sử dụng trong đào tạo là tiếng Anh;</w:t>
      </w:r>
    </w:p>
    <w:p w:rsidR="00FD46EF" w:rsidRPr="00ED066C" w:rsidRDefault="00ED066C" w:rsidP="007E5862">
      <w:pPr>
        <w:pStyle w:val="BodyTextIndent3"/>
        <w:spacing w:before="120" w:after="120" w:line="276" w:lineRule="auto"/>
        <w:rPr>
          <w:rFonts w:ascii="Times New Roman" w:hAnsi="Times New Roman"/>
          <w:sz w:val="24"/>
        </w:rPr>
      </w:pPr>
      <w:r w:rsidRPr="00ED066C">
        <w:rPr>
          <w:rFonts w:ascii="Times New Roman" w:hAnsi="Times New Roman"/>
          <w:sz w:val="24"/>
          <w:szCs w:val="20"/>
        </w:rPr>
        <w:t>3. Có bằng tốt nghiệp đại học ngành tiếng Anh.</w:t>
      </w:r>
    </w:p>
    <w:p w:rsidR="004756C1" w:rsidRPr="00996CD7" w:rsidRDefault="00C33DB0" w:rsidP="0032422C">
      <w:pPr>
        <w:spacing w:before="120" w:after="120" w:line="288" w:lineRule="auto"/>
        <w:ind w:firstLine="720"/>
        <w:jc w:val="both"/>
        <w:outlineLvl w:val="0"/>
        <w:rPr>
          <w:b/>
          <w:bCs/>
        </w:rPr>
      </w:pPr>
      <w:r w:rsidRPr="00996CD7">
        <w:rPr>
          <w:rFonts w:hint="eastAsia"/>
          <w:b/>
          <w:bCs/>
        </w:rPr>
        <w:t xml:space="preserve">Điều </w:t>
      </w:r>
      <w:r w:rsidR="003A0836">
        <w:rPr>
          <w:b/>
          <w:bCs/>
        </w:rPr>
        <w:t>8</w:t>
      </w:r>
      <w:r w:rsidR="004756C1" w:rsidRPr="00996CD7">
        <w:rPr>
          <w:b/>
          <w:bCs/>
        </w:rPr>
        <w:t xml:space="preserve">. Thông báo tuyển sinh </w:t>
      </w:r>
    </w:p>
    <w:p w:rsidR="004756C1" w:rsidRPr="00996CD7" w:rsidRDefault="004756C1"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1. Chậm nhất ba tháng tr</w:t>
      </w:r>
      <w:r w:rsidRPr="00996CD7">
        <w:rPr>
          <w:rFonts w:ascii="Times New Roman" w:hAnsi="Times New Roman" w:hint="eastAsia"/>
          <w:sz w:val="24"/>
        </w:rPr>
        <w:t>ư</w:t>
      </w:r>
      <w:r w:rsidRPr="00996CD7">
        <w:rPr>
          <w:rFonts w:ascii="Times New Roman" w:hAnsi="Times New Roman"/>
          <w:sz w:val="24"/>
        </w:rPr>
        <w:t xml:space="preserve">ớc mỗi kỳ tuyển sinh </w:t>
      </w:r>
      <w:r w:rsidR="006053DD">
        <w:rPr>
          <w:rFonts w:ascii="Times New Roman" w:hAnsi="Times New Roman"/>
          <w:sz w:val="24"/>
        </w:rPr>
        <w:t>NCS</w:t>
      </w:r>
      <w:r w:rsidRPr="00996CD7">
        <w:rPr>
          <w:rFonts w:ascii="Times New Roman" w:hAnsi="Times New Roman"/>
          <w:sz w:val="24"/>
        </w:rPr>
        <w:t xml:space="preserve">, </w:t>
      </w:r>
      <w:r w:rsidR="008B0DF1">
        <w:rPr>
          <w:rFonts w:ascii="Times New Roman" w:hAnsi="Times New Roman"/>
          <w:sz w:val="24"/>
        </w:rPr>
        <w:t>Học viện</w:t>
      </w:r>
      <w:r w:rsidRPr="00996CD7">
        <w:rPr>
          <w:rFonts w:ascii="Times New Roman" w:hAnsi="Times New Roman"/>
          <w:sz w:val="24"/>
        </w:rPr>
        <w:t xml:space="preserve"> thông báo tuyển sinh</w:t>
      </w:r>
      <w:r w:rsidR="00B55DE8" w:rsidRPr="00996CD7">
        <w:rPr>
          <w:rFonts w:ascii="Times New Roman" w:hAnsi="Times New Roman"/>
          <w:sz w:val="24"/>
        </w:rPr>
        <w:t xml:space="preserve"> và gửi Bộ Giáo dục và Đào tạo</w:t>
      </w:r>
      <w:r w:rsidR="004F111F" w:rsidRPr="00996CD7">
        <w:rPr>
          <w:rFonts w:ascii="Times New Roman" w:hAnsi="Times New Roman"/>
          <w:sz w:val="24"/>
        </w:rPr>
        <w:t xml:space="preserve"> </w:t>
      </w:r>
      <w:r w:rsidR="008B0DF1">
        <w:rPr>
          <w:rFonts w:ascii="Times New Roman" w:hAnsi="Times New Roman"/>
          <w:sz w:val="24"/>
        </w:rPr>
        <w:t>để báo cáo.</w:t>
      </w:r>
    </w:p>
    <w:p w:rsidR="008B0DF1" w:rsidRDefault="00A85081"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2. Thông bá</w:t>
      </w:r>
      <w:r w:rsidR="004756C1" w:rsidRPr="00996CD7">
        <w:rPr>
          <w:rFonts w:ascii="Times New Roman" w:hAnsi="Times New Roman"/>
          <w:sz w:val="24"/>
        </w:rPr>
        <w:t xml:space="preserve">o tuyển sinh </w:t>
      </w:r>
      <w:r w:rsidR="008B0DF1">
        <w:rPr>
          <w:rFonts w:ascii="Times New Roman" w:hAnsi="Times New Roman"/>
          <w:sz w:val="24"/>
        </w:rPr>
        <w:t>được</w:t>
      </w:r>
      <w:r w:rsidR="004756C1" w:rsidRPr="00996CD7">
        <w:rPr>
          <w:rFonts w:ascii="Times New Roman" w:hAnsi="Times New Roman"/>
          <w:sz w:val="24"/>
        </w:rPr>
        <w:t xml:space="preserve"> niêm yết tại </w:t>
      </w:r>
      <w:r w:rsidR="008B0DF1">
        <w:rPr>
          <w:rFonts w:ascii="Times New Roman" w:hAnsi="Times New Roman"/>
          <w:sz w:val="24"/>
        </w:rPr>
        <w:t xml:space="preserve">Học viện và đăng trên trang thông tin điện tử của Học viện theo địa chỉ: </w:t>
      </w:r>
      <w:hyperlink r:id="rId9" w:history="1">
        <w:r w:rsidR="008B0DF1" w:rsidRPr="001C6748">
          <w:rPr>
            <w:rStyle w:val="Hyperlink"/>
            <w:rFonts w:ascii="Times New Roman" w:hAnsi="Times New Roman"/>
            <w:sz w:val="24"/>
          </w:rPr>
          <w:t>http://www.ptit.edu.vn</w:t>
        </w:r>
      </w:hyperlink>
      <w:r w:rsidR="00072AC8">
        <w:rPr>
          <w:rFonts w:ascii="Times New Roman" w:hAnsi="Times New Roman"/>
          <w:sz w:val="24"/>
        </w:rPr>
        <w:t>;</w:t>
      </w:r>
      <w:r w:rsidR="008B0DF1">
        <w:rPr>
          <w:rFonts w:ascii="Times New Roman" w:hAnsi="Times New Roman"/>
          <w:sz w:val="24"/>
        </w:rPr>
        <w:t xml:space="preserve"> </w:t>
      </w:r>
      <w:r w:rsidR="00072AC8">
        <w:rPr>
          <w:rFonts w:ascii="Times New Roman" w:hAnsi="Times New Roman"/>
          <w:sz w:val="24"/>
        </w:rPr>
        <w:t>được gửi đến</w:t>
      </w:r>
      <w:r w:rsidR="008B0DF1">
        <w:rPr>
          <w:rFonts w:ascii="Times New Roman" w:hAnsi="Times New Roman"/>
          <w:sz w:val="24"/>
        </w:rPr>
        <w:t xml:space="preserve"> </w:t>
      </w:r>
      <w:r w:rsidR="004756C1" w:rsidRPr="00996CD7">
        <w:rPr>
          <w:rFonts w:ascii="Times New Roman" w:hAnsi="Times New Roman"/>
          <w:sz w:val="24"/>
        </w:rPr>
        <w:t>các cơ quan đơn vị có liên quan</w:t>
      </w:r>
      <w:r w:rsidR="008B0DF1">
        <w:rPr>
          <w:rFonts w:ascii="Times New Roman" w:hAnsi="Times New Roman"/>
          <w:sz w:val="24"/>
        </w:rPr>
        <w:t xml:space="preserve"> </w:t>
      </w:r>
      <w:r w:rsidR="004756C1" w:rsidRPr="00996CD7">
        <w:rPr>
          <w:rFonts w:ascii="Times New Roman" w:hAnsi="Times New Roman"/>
          <w:sz w:val="24"/>
        </w:rPr>
        <w:t>và trên các ph</w:t>
      </w:r>
      <w:r w:rsidR="004756C1" w:rsidRPr="00996CD7">
        <w:rPr>
          <w:rFonts w:ascii="Times New Roman" w:hAnsi="Times New Roman" w:hint="eastAsia"/>
          <w:sz w:val="24"/>
        </w:rPr>
        <w:t>ươ</w:t>
      </w:r>
      <w:r w:rsidR="004756C1" w:rsidRPr="00996CD7">
        <w:rPr>
          <w:rFonts w:ascii="Times New Roman" w:hAnsi="Times New Roman"/>
          <w:sz w:val="24"/>
        </w:rPr>
        <w:t xml:space="preserve">ng tiện thông tin </w:t>
      </w:r>
      <w:r w:rsidR="004756C1" w:rsidRPr="00996CD7">
        <w:rPr>
          <w:rFonts w:ascii="Times New Roman" w:hAnsi="Times New Roman" w:hint="eastAsia"/>
          <w:sz w:val="24"/>
        </w:rPr>
        <w:t>đ</w:t>
      </w:r>
      <w:r w:rsidR="008B0DF1">
        <w:rPr>
          <w:rFonts w:ascii="Times New Roman" w:hAnsi="Times New Roman"/>
          <w:sz w:val="24"/>
        </w:rPr>
        <w:t>ại chúng khác</w:t>
      </w:r>
      <w:r w:rsidR="00072AC8">
        <w:rPr>
          <w:rFonts w:ascii="Times New Roman" w:hAnsi="Times New Roman"/>
          <w:sz w:val="24"/>
        </w:rPr>
        <w:t xml:space="preserve"> và Bộ Giáo dục &amp; Đào tạo để báo cáo</w:t>
      </w:r>
      <w:r w:rsidR="008B0DF1">
        <w:rPr>
          <w:rFonts w:ascii="Times New Roman" w:hAnsi="Times New Roman"/>
          <w:sz w:val="24"/>
        </w:rPr>
        <w:t>.</w:t>
      </w:r>
    </w:p>
    <w:p w:rsidR="004756C1" w:rsidRPr="00996CD7"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t>Thông báo tuyển sinh bao gồm các nội dung chính như sau</w:t>
      </w:r>
      <w:r w:rsidR="004756C1" w:rsidRPr="00996CD7">
        <w:rPr>
          <w:rFonts w:ascii="Times New Roman" w:hAnsi="Times New Roman"/>
          <w:sz w:val="24"/>
        </w:rPr>
        <w:t>:</w:t>
      </w:r>
    </w:p>
    <w:p w:rsidR="004756C1" w:rsidRPr="00996CD7"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t xml:space="preserve">a) </w:t>
      </w:r>
      <w:r w:rsidR="004756C1" w:rsidRPr="00996CD7">
        <w:rPr>
          <w:rFonts w:ascii="Times New Roman" w:hAnsi="Times New Roman"/>
          <w:sz w:val="24"/>
        </w:rPr>
        <w:t xml:space="preserve">Chỉ tiêu tuyển sinh; </w:t>
      </w:r>
    </w:p>
    <w:p w:rsidR="004756C1" w:rsidRPr="00996CD7"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t xml:space="preserve">b) </w:t>
      </w:r>
      <w:r w:rsidR="004756C1" w:rsidRPr="00996CD7">
        <w:rPr>
          <w:rFonts w:ascii="Times New Roman" w:hAnsi="Times New Roman"/>
          <w:sz w:val="24"/>
        </w:rPr>
        <w:t>Kế hoạch tuyển sinh;</w:t>
      </w:r>
    </w:p>
    <w:p w:rsidR="004756C1"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t xml:space="preserve">c) </w:t>
      </w:r>
      <w:r w:rsidR="004756C1" w:rsidRPr="00996CD7">
        <w:rPr>
          <w:rFonts w:ascii="Times New Roman" w:hAnsi="Times New Roman"/>
          <w:sz w:val="24"/>
        </w:rPr>
        <w:t>Hồ s</w:t>
      </w:r>
      <w:r w:rsidR="004756C1" w:rsidRPr="00996CD7">
        <w:rPr>
          <w:rFonts w:ascii="Times New Roman" w:hAnsi="Times New Roman" w:hint="eastAsia"/>
          <w:sz w:val="24"/>
        </w:rPr>
        <w:t>ơ</w:t>
      </w:r>
      <w:r w:rsidR="004756C1" w:rsidRPr="00996CD7">
        <w:rPr>
          <w:rFonts w:ascii="Times New Roman" w:hAnsi="Times New Roman"/>
          <w:sz w:val="24"/>
        </w:rPr>
        <w:t xml:space="preserve"> d</w:t>
      </w:r>
      <w:r>
        <w:rPr>
          <w:rFonts w:ascii="Times New Roman" w:hAnsi="Times New Roman"/>
          <w:sz w:val="24"/>
        </w:rPr>
        <w:t>ự tuyển và thời gian nhận hồ sơ. Hồ sơ dự tuyển bao gồm:</w:t>
      </w:r>
    </w:p>
    <w:p w:rsidR="008B0DF1"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t>- Phiếu đăng ký dự tuyển (Mẫu 1 Phụ lục III);</w:t>
      </w:r>
    </w:p>
    <w:p w:rsidR="008B0DF1"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t>- Bản sao (có công chứng) bằng tốt nghiệp và bảng điểm đại học; bằng tốt nghiệp và bảng điểm thạc sĩ;</w:t>
      </w:r>
    </w:p>
    <w:p w:rsidR="008B0DF1" w:rsidRDefault="008B0DF1" w:rsidP="00996CD7">
      <w:pPr>
        <w:pStyle w:val="BodyText"/>
        <w:spacing w:before="120" w:after="120" w:line="288" w:lineRule="auto"/>
        <w:ind w:firstLine="720"/>
        <w:rPr>
          <w:rFonts w:ascii="Times New Roman" w:hAnsi="Times New Roman"/>
          <w:sz w:val="24"/>
        </w:rPr>
      </w:pPr>
      <w:r>
        <w:rPr>
          <w:rFonts w:ascii="Times New Roman" w:hAnsi="Times New Roman"/>
          <w:sz w:val="24"/>
        </w:rPr>
        <w:lastRenderedPageBreak/>
        <w:t>- Lý lịch khoa học (Mẫu 2 Phụ lục III);</w:t>
      </w:r>
    </w:p>
    <w:p w:rsidR="008B0DF1" w:rsidRDefault="00467D54" w:rsidP="00996CD7">
      <w:pPr>
        <w:pStyle w:val="BodyText"/>
        <w:spacing w:before="120" w:after="120" w:line="288" w:lineRule="auto"/>
        <w:ind w:firstLine="720"/>
        <w:rPr>
          <w:rFonts w:ascii="Times New Roman" w:hAnsi="Times New Roman"/>
          <w:sz w:val="24"/>
        </w:rPr>
      </w:pPr>
      <w:r>
        <w:rPr>
          <w:rFonts w:ascii="Times New Roman" w:hAnsi="Times New Roman"/>
          <w:sz w:val="24"/>
        </w:rPr>
        <w:t>- Sơ yếu lý lịch trong thời hạn 06 tháng tính đến ngày nộp hồ sơ đăng ký dự tuyển, có xác nhận của thủ trưởng cơ quan quản lý hoặc chính quyền địa phương nơi thí sinh cư trú (Mẫu 3 Phụ lục III);</w:t>
      </w:r>
    </w:p>
    <w:p w:rsidR="00467D54" w:rsidRDefault="00467D54" w:rsidP="00996CD7">
      <w:pPr>
        <w:pStyle w:val="BodyText"/>
        <w:spacing w:before="120" w:after="120" w:line="288" w:lineRule="auto"/>
        <w:ind w:firstLine="720"/>
        <w:rPr>
          <w:rFonts w:ascii="Times New Roman" w:hAnsi="Times New Roman"/>
          <w:sz w:val="24"/>
        </w:rPr>
      </w:pPr>
      <w:r>
        <w:rPr>
          <w:rFonts w:ascii="Times New Roman" w:hAnsi="Times New Roman"/>
          <w:sz w:val="24"/>
        </w:rPr>
        <w:t xml:space="preserve">- 02 thư giới thiệu theo quy định tại Điều </w:t>
      </w:r>
      <w:r w:rsidR="003A0836">
        <w:rPr>
          <w:rFonts w:ascii="Times New Roman" w:hAnsi="Times New Roman"/>
          <w:sz w:val="24"/>
        </w:rPr>
        <w:t>6</w:t>
      </w:r>
      <w:r>
        <w:rPr>
          <w:rFonts w:ascii="Times New Roman" w:hAnsi="Times New Roman"/>
          <w:sz w:val="24"/>
        </w:rPr>
        <w:t xml:space="preserve"> của Quy định này</w:t>
      </w:r>
      <w:r w:rsidR="005806F5">
        <w:rPr>
          <w:rFonts w:ascii="Times New Roman" w:hAnsi="Times New Roman"/>
          <w:sz w:val="24"/>
        </w:rPr>
        <w:t xml:space="preserve"> (Mẫu 4 Phụ lục III)</w:t>
      </w:r>
      <w:r>
        <w:rPr>
          <w:rFonts w:ascii="Times New Roman" w:hAnsi="Times New Roman"/>
          <w:sz w:val="24"/>
        </w:rPr>
        <w:t>;</w:t>
      </w:r>
    </w:p>
    <w:p w:rsidR="00467D54" w:rsidRDefault="00467D54" w:rsidP="00996CD7">
      <w:pPr>
        <w:pStyle w:val="BodyText"/>
        <w:spacing w:before="120" w:after="120" w:line="288" w:lineRule="auto"/>
        <w:ind w:firstLine="720"/>
        <w:rPr>
          <w:rFonts w:ascii="Times New Roman" w:hAnsi="Times New Roman"/>
          <w:sz w:val="24"/>
        </w:rPr>
      </w:pPr>
      <w:r>
        <w:rPr>
          <w:rFonts w:ascii="Times New Roman" w:hAnsi="Times New Roman"/>
          <w:sz w:val="24"/>
        </w:rPr>
        <w:t xml:space="preserve">- Bài luận về dự định nghiên cứu theo quy định tại Điều </w:t>
      </w:r>
      <w:r w:rsidR="003A0836">
        <w:rPr>
          <w:rFonts w:ascii="Times New Roman" w:hAnsi="Times New Roman"/>
          <w:sz w:val="24"/>
        </w:rPr>
        <w:t>6</w:t>
      </w:r>
      <w:r>
        <w:rPr>
          <w:rFonts w:ascii="Times New Roman" w:hAnsi="Times New Roman"/>
          <w:sz w:val="24"/>
        </w:rPr>
        <w:t xml:space="preserve"> của Quy định này;</w:t>
      </w:r>
    </w:p>
    <w:p w:rsidR="005806F5" w:rsidRDefault="005806F5" w:rsidP="00996CD7">
      <w:pPr>
        <w:pStyle w:val="BodyText"/>
        <w:spacing w:before="120" w:after="120" w:line="288" w:lineRule="auto"/>
        <w:ind w:firstLine="720"/>
        <w:rPr>
          <w:rFonts w:ascii="Times New Roman" w:hAnsi="Times New Roman"/>
          <w:sz w:val="24"/>
        </w:rPr>
      </w:pPr>
      <w:r>
        <w:rPr>
          <w:rFonts w:ascii="Times New Roman" w:hAnsi="Times New Roman"/>
          <w:sz w:val="24"/>
        </w:rPr>
        <w:t>- Công văn giới thiệu cử đi dự tuyển của cơ quan chủ quản;</w:t>
      </w:r>
    </w:p>
    <w:p w:rsidR="005806F5" w:rsidRPr="005806F5" w:rsidRDefault="005806F5" w:rsidP="005806F5">
      <w:pPr>
        <w:pStyle w:val="BodyTextIndent"/>
        <w:spacing w:before="120"/>
        <w:rPr>
          <w:rFonts w:ascii="Times New Roman" w:hAnsi="Times New Roman"/>
          <w:sz w:val="24"/>
          <w:szCs w:val="26"/>
          <w:lang w:val="vi-VN"/>
        </w:rPr>
      </w:pPr>
      <w:r>
        <w:rPr>
          <w:rFonts w:ascii="Times New Roman" w:hAnsi="Times New Roman"/>
          <w:sz w:val="24"/>
          <w:szCs w:val="26"/>
        </w:rPr>
        <w:tab/>
      </w:r>
      <w:r>
        <w:rPr>
          <w:rFonts w:ascii="Times New Roman" w:hAnsi="Times New Roman"/>
          <w:sz w:val="24"/>
          <w:szCs w:val="26"/>
        </w:rPr>
        <w:tab/>
      </w:r>
      <w:r w:rsidRPr="005806F5">
        <w:rPr>
          <w:rFonts w:ascii="Times New Roman" w:hAnsi="Times New Roman"/>
          <w:sz w:val="24"/>
          <w:szCs w:val="26"/>
          <w:lang w:val="vi-VN"/>
        </w:rPr>
        <w:t>- Giấy chứng nhận đủ sức khỏe để học tập của bệnh viện đa khoa;</w:t>
      </w:r>
    </w:p>
    <w:p w:rsidR="005806F5" w:rsidRPr="005806F5" w:rsidRDefault="005806F5" w:rsidP="005806F5">
      <w:pPr>
        <w:spacing w:before="120"/>
        <w:ind w:firstLine="720"/>
        <w:jc w:val="both"/>
        <w:rPr>
          <w:szCs w:val="26"/>
          <w:lang w:val="vi-VN"/>
        </w:rPr>
      </w:pPr>
      <w:r w:rsidRPr="005806F5">
        <w:rPr>
          <w:szCs w:val="26"/>
          <w:lang w:val="vi-VN"/>
        </w:rPr>
        <w:t xml:space="preserve">- Bản sao có công chứng văn bằng, chứng chỉ </w:t>
      </w:r>
      <w:r>
        <w:rPr>
          <w:szCs w:val="26"/>
        </w:rPr>
        <w:t>tiếng Anh (nếu có)</w:t>
      </w:r>
      <w:r w:rsidRPr="005806F5">
        <w:rPr>
          <w:szCs w:val="26"/>
          <w:lang w:val="vi-VN"/>
        </w:rPr>
        <w:t>;</w:t>
      </w:r>
    </w:p>
    <w:p w:rsidR="005806F5" w:rsidRPr="005806F5" w:rsidRDefault="005806F5" w:rsidP="005806F5">
      <w:pPr>
        <w:pStyle w:val="BodyText"/>
        <w:spacing w:before="120" w:after="120" w:line="288" w:lineRule="auto"/>
        <w:ind w:firstLine="720"/>
        <w:rPr>
          <w:rFonts w:ascii="Times New Roman" w:hAnsi="Times New Roman"/>
          <w:sz w:val="22"/>
        </w:rPr>
      </w:pPr>
      <w:r w:rsidRPr="005806F5">
        <w:rPr>
          <w:rFonts w:ascii="Times New Roman" w:hAnsi="Times New Roman"/>
          <w:spacing w:val="-2"/>
          <w:sz w:val="24"/>
          <w:szCs w:val="26"/>
          <w:lang w:val="vi-VN"/>
        </w:rPr>
        <w:t>- Bản sao chụp bìa, mục lục và toàn văn các bài báo/báo cáo khoa học đã công bố (nếu có);</w:t>
      </w:r>
    </w:p>
    <w:p w:rsidR="00467D54" w:rsidRDefault="00467D54" w:rsidP="00996CD7">
      <w:pPr>
        <w:pStyle w:val="BodyText"/>
        <w:spacing w:before="120" w:after="120" w:line="288" w:lineRule="auto"/>
        <w:ind w:firstLine="720"/>
        <w:rPr>
          <w:rFonts w:ascii="Times New Roman" w:hAnsi="Times New Roman"/>
          <w:sz w:val="24"/>
        </w:rPr>
      </w:pPr>
      <w:r>
        <w:rPr>
          <w:rFonts w:ascii="Times New Roman" w:hAnsi="Times New Roman"/>
          <w:sz w:val="24"/>
        </w:rPr>
        <w:t>- 03 ảnh chân dung mới chụp cỡ 4x6 và 02 phong bì có dán tem, ghi rõ địa chỉ của người nhận;</w:t>
      </w:r>
    </w:p>
    <w:p w:rsidR="004756C1" w:rsidRPr="00996CD7" w:rsidRDefault="00467D54" w:rsidP="00996CD7">
      <w:pPr>
        <w:pStyle w:val="BodyText"/>
        <w:spacing w:before="120" w:after="120" w:line="288" w:lineRule="auto"/>
        <w:ind w:firstLine="720"/>
        <w:rPr>
          <w:rFonts w:ascii="Times New Roman" w:hAnsi="Times New Roman"/>
          <w:sz w:val="24"/>
        </w:rPr>
      </w:pPr>
      <w:r>
        <w:rPr>
          <w:rFonts w:ascii="Times New Roman" w:hAnsi="Times New Roman"/>
          <w:sz w:val="24"/>
        </w:rPr>
        <w:t>d)</w:t>
      </w:r>
      <w:r w:rsidR="004756C1" w:rsidRPr="00996CD7">
        <w:rPr>
          <w:rFonts w:ascii="Times New Roman" w:hAnsi="Times New Roman"/>
          <w:sz w:val="24"/>
        </w:rPr>
        <w:t xml:space="preserve"> Thời gian xét tuyển, thời gian công bố kết quả tuyển chọn và thời gian nhập học;</w:t>
      </w:r>
    </w:p>
    <w:p w:rsidR="004756C1" w:rsidRPr="00996CD7" w:rsidRDefault="00467D54" w:rsidP="00996CD7">
      <w:pPr>
        <w:pStyle w:val="BodyText"/>
        <w:spacing w:before="120" w:after="120" w:line="288" w:lineRule="auto"/>
        <w:ind w:firstLine="720"/>
        <w:rPr>
          <w:rFonts w:ascii="Times New Roman" w:hAnsi="Times New Roman"/>
          <w:sz w:val="24"/>
        </w:rPr>
      </w:pPr>
      <w:r>
        <w:rPr>
          <w:rFonts w:ascii="Times New Roman" w:hAnsi="Times New Roman"/>
          <w:sz w:val="24"/>
        </w:rPr>
        <w:t>đ)</w:t>
      </w:r>
      <w:r w:rsidR="004756C1" w:rsidRPr="00996CD7">
        <w:rPr>
          <w:rFonts w:ascii="Times New Roman" w:hAnsi="Times New Roman"/>
          <w:sz w:val="24"/>
        </w:rPr>
        <w:t xml:space="preserve"> Danh mục các h</w:t>
      </w:r>
      <w:r w:rsidR="004756C1" w:rsidRPr="00996CD7">
        <w:rPr>
          <w:rFonts w:ascii="Times New Roman" w:hAnsi="Times New Roman" w:hint="eastAsia"/>
          <w:sz w:val="24"/>
        </w:rPr>
        <w:t>ư</w:t>
      </w:r>
      <w:r w:rsidR="004756C1" w:rsidRPr="00996CD7">
        <w:rPr>
          <w:rFonts w:ascii="Times New Roman" w:hAnsi="Times New Roman"/>
          <w:sz w:val="24"/>
        </w:rPr>
        <w:t xml:space="preserve">ớng nghiên cứu, lĩnh vực nghiên cứu hoặc </w:t>
      </w:r>
      <w:r w:rsidR="004756C1" w:rsidRPr="00996CD7">
        <w:rPr>
          <w:rFonts w:ascii="Times New Roman" w:hAnsi="Times New Roman" w:hint="eastAsia"/>
          <w:sz w:val="24"/>
        </w:rPr>
        <w:t>đ</w:t>
      </w:r>
      <w:r w:rsidR="004756C1" w:rsidRPr="00996CD7">
        <w:rPr>
          <w:rFonts w:ascii="Times New Roman" w:hAnsi="Times New Roman"/>
          <w:sz w:val="24"/>
        </w:rPr>
        <w:t>ề tài nghiên cứu kèm theo danh sách các nhà khoa học có thể nhận h</w:t>
      </w:r>
      <w:r w:rsidR="004756C1" w:rsidRPr="00996CD7">
        <w:rPr>
          <w:rFonts w:ascii="Times New Roman" w:hAnsi="Times New Roman" w:hint="eastAsia"/>
          <w:sz w:val="24"/>
        </w:rPr>
        <w:t>ư</w:t>
      </w:r>
      <w:r w:rsidR="004756C1" w:rsidRPr="00996CD7">
        <w:rPr>
          <w:rFonts w:ascii="Times New Roman" w:hAnsi="Times New Roman"/>
          <w:sz w:val="24"/>
        </w:rPr>
        <w:t xml:space="preserve">ớng dẫn </w:t>
      </w:r>
      <w:r w:rsidR="006053DD">
        <w:rPr>
          <w:rFonts w:ascii="Times New Roman" w:hAnsi="Times New Roman"/>
          <w:sz w:val="24"/>
        </w:rPr>
        <w:t>NCS</w:t>
      </w:r>
      <w:r w:rsidR="004756C1" w:rsidRPr="00996CD7">
        <w:rPr>
          <w:rFonts w:ascii="Times New Roman" w:hAnsi="Times New Roman"/>
          <w:sz w:val="24"/>
        </w:rPr>
        <w:t>, số l</w:t>
      </w:r>
      <w:r w:rsidR="004756C1" w:rsidRPr="00996CD7">
        <w:rPr>
          <w:rFonts w:ascii="Times New Roman" w:hAnsi="Times New Roman" w:hint="eastAsia"/>
          <w:sz w:val="24"/>
        </w:rPr>
        <w:t>ư</w:t>
      </w:r>
      <w:r w:rsidR="004756C1" w:rsidRPr="00996CD7">
        <w:rPr>
          <w:rFonts w:ascii="Times New Roman" w:hAnsi="Times New Roman"/>
          <w:sz w:val="24"/>
        </w:rPr>
        <w:t xml:space="preserve">ợng </w:t>
      </w:r>
      <w:r w:rsidR="006053DD">
        <w:rPr>
          <w:rFonts w:ascii="Times New Roman" w:hAnsi="Times New Roman"/>
          <w:sz w:val="24"/>
        </w:rPr>
        <w:t>NCS</w:t>
      </w:r>
      <w:r w:rsidR="004756C1" w:rsidRPr="00996CD7">
        <w:rPr>
          <w:rFonts w:ascii="Times New Roman" w:hAnsi="Times New Roman"/>
          <w:sz w:val="24"/>
        </w:rPr>
        <w:t xml:space="preserve"> có thể tiếp nhận ở từng hướng nghiên cứu hoặc lĩnh vực nghiên cứu;</w:t>
      </w:r>
    </w:p>
    <w:p w:rsidR="004756C1" w:rsidRPr="00996CD7" w:rsidRDefault="00467D54" w:rsidP="00996CD7">
      <w:pPr>
        <w:pStyle w:val="BodyTextIndent3"/>
        <w:spacing w:before="120" w:after="120" w:line="288" w:lineRule="auto"/>
        <w:rPr>
          <w:rFonts w:ascii="Times New Roman" w:hAnsi="Times New Roman"/>
          <w:sz w:val="24"/>
        </w:rPr>
      </w:pPr>
      <w:r>
        <w:rPr>
          <w:rFonts w:ascii="Times New Roman" w:hAnsi="Times New Roman"/>
          <w:sz w:val="24"/>
        </w:rPr>
        <w:t>e)</w:t>
      </w:r>
      <w:r w:rsidR="004756C1" w:rsidRPr="00996CD7">
        <w:rPr>
          <w:rFonts w:ascii="Times New Roman" w:hAnsi="Times New Roman"/>
          <w:sz w:val="24"/>
        </w:rPr>
        <w:t xml:space="preserve"> Các yêu cầu, thông tin cần thiết khác đối với thí sinh trong kỳ tuyển sinh.</w:t>
      </w:r>
    </w:p>
    <w:p w:rsidR="004756C1" w:rsidRPr="00996CD7" w:rsidRDefault="00C33DB0" w:rsidP="0032422C">
      <w:pPr>
        <w:spacing w:before="120" w:after="120" w:line="288" w:lineRule="auto"/>
        <w:ind w:firstLine="720"/>
        <w:jc w:val="both"/>
        <w:outlineLvl w:val="0"/>
        <w:rPr>
          <w:b/>
          <w:bCs/>
        </w:rPr>
      </w:pPr>
      <w:r w:rsidRPr="00996CD7">
        <w:rPr>
          <w:b/>
          <w:bCs/>
        </w:rPr>
        <w:t xml:space="preserve">Điều </w:t>
      </w:r>
      <w:r w:rsidR="00FC5496">
        <w:rPr>
          <w:b/>
          <w:bCs/>
        </w:rPr>
        <w:t>9</w:t>
      </w:r>
      <w:r w:rsidR="004756C1" w:rsidRPr="00996CD7">
        <w:rPr>
          <w:b/>
          <w:bCs/>
        </w:rPr>
        <w:t>. Hội đồng tuyển sinh</w:t>
      </w:r>
    </w:p>
    <w:p w:rsidR="004756C1" w:rsidRPr="00996CD7" w:rsidRDefault="004756C1" w:rsidP="00996CD7">
      <w:pPr>
        <w:spacing w:before="120" w:after="120" w:line="288" w:lineRule="auto"/>
        <w:ind w:firstLine="720"/>
        <w:jc w:val="both"/>
      </w:pPr>
      <w:r w:rsidRPr="00996CD7">
        <w:rPr>
          <w:bCs/>
        </w:rPr>
        <w:t xml:space="preserve">1. </w:t>
      </w:r>
      <w:r w:rsidR="00FD74ED">
        <w:t>Giám đốc Học viện</w:t>
      </w:r>
      <w:r w:rsidRPr="00996CD7">
        <w:t xml:space="preserve"> ra quyết </w:t>
      </w:r>
      <w:r w:rsidRPr="00996CD7">
        <w:rPr>
          <w:rFonts w:hint="eastAsia"/>
        </w:rPr>
        <w:t>đ</w:t>
      </w:r>
      <w:r w:rsidRPr="00996CD7">
        <w:t xml:space="preserve">ịnh thành lập Hội </w:t>
      </w:r>
      <w:r w:rsidRPr="00996CD7">
        <w:rPr>
          <w:rFonts w:hint="eastAsia"/>
        </w:rPr>
        <w:t>đ</w:t>
      </w:r>
      <w:r w:rsidRPr="00996CD7">
        <w:t xml:space="preserve">ồng tuyển sinh. Thành phần của Hội </w:t>
      </w:r>
      <w:r w:rsidRPr="00996CD7">
        <w:rPr>
          <w:rFonts w:hint="eastAsia"/>
        </w:rPr>
        <w:t>đ</w:t>
      </w:r>
      <w:r w:rsidRPr="00996CD7">
        <w:t>ồng tuyển sinh gồm có</w:t>
      </w:r>
      <w:r w:rsidR="00E7247B" w:rsidRPr="00996CD7">
        <w:t xml:space="preserve"> Chủ tịch, Uỷ viên thường trực và các uỷ viên</w:t>
      </w:r>
      <w:r w:rsidRPr="00996CD7">
        <w:t>:</w:t>
      </w:r>
    </w:p>
    <w:p w:rsidR="004756C1" w:rsidRPr="00996CD7" w:rsidRDefault="004756C1" w:rsidP="00996CD7">
      <w:pPr>
        <w:spacing w:before="120" w:after="120" w:line="288" w:lineRule="auto"/>
        <w:ind w:firstLine="720"/>
        <w:jc w:val="both"/>
      </w:pPr>
      <w:r w:rsidRPr="00996CD7">
        <w:t xml:space="preserve">a) Chủ tịch: </w:t>
      </w:r>
      <w:r w:rsidR="00FD74ED">
        <w:t>Giám đốc</w:t>
      </w:r>
      <w:r w:rsidRPr="00996CD7">
        <w:t xml:space="preserve"> hoặc Phó </w:t>
      </w:r>
      <w:r w:rsidR="00FD74ED">
        <w:t>Giám đốc</w:t>
      </w:r>
      <w:r w:rsidRPr="00996CD7">
        <w:t xml:space="preserve"> </w:t>
      </w:r>
      <w:r w:rsidRPr="00996CD7">
        <w:rPr>
          <w:rFonts w:hint="eastAsia"/>
        </w:rPr>
        <w:t>đư</w:t>
      </w:r>
      <w:r w:rsidRPr="00996CD7">
        <w:t xml:space="preserve">ợc </w:t>
      </w:r>
      <w:r w:rsidR="00FD74ED">
        <w:t xml:space="preserve">Giám đốc </w:t>
      </w:r>
      <w:r w:rsidRPr="00996CD7">
        <w:t>uỷ quyền;</w:t>
      </w:r>
    </w:p>
    <w:p w:rsidR="004756C1" w:rsidRPr="00996CD7" w:rsidRDefault="004756C1" w:rsidP="00996CD7">
      <w:pPr>
        <w:spacing w:before="120" w:after="120" w:line="288" w:lineRule="auto"/>
        <w:ind w:firstLine="720"/>
        <w:jc w:val="both"/>
      </w:pPr>
      <w:r w:rsidRPr="00996CD7">
        <w:t>b) Uỷ viên th</w:t>
      </w:r>
      <w:r w:rsidRPr="00996CD7">
        <w:rPr>
          <w:rFonts w:hint="eastAsia"/>
        </w:rPr>
        <w:t>ư</w:t>
      </w:r>
      <w:r w:rsidRPr="00996CD7">
        <w:t>ờng trực: Tr</w:t>
      </w:r>
      <w:r w:rsidRPr="00996CD7">
        <w:rPr>
          <w:rFonts w:hint="eastAsia"/>
        </w:rPr>
        <w:t>ư</w:t>
      </w:r>
      <w:r w:rsidRPr="00996CD7">
        <w:t>ởng hoặc Phó tr</w:t>
      </w:r>
      <w:r w:rsidRPr="00996CD7">
        <w:rPr>
          <w:rFonts w:hint="eastAsia"/>
        </w:rPr>
        <w:t>ư</w:t>
      </w:r>
      <w:r w:rsidRPr="00996CD7">
        <w:t xml:space="preserve">ởng </w:t>
      </w:r>
      <w:r w:rsidR="00FD74ED">
        <w:t>phòng Đào tạo và Khoa học công nghệ</w:t>
      </w:r>
      <w:r w:rsidRPr="00996CD7">
        <w:t>;</w:t>
      </w:r>
    </w:p>
    <w:p w:rsidR="004756C1" w:rsidRPr="00996CD7" w:rsidRDefault="004756C1" w:rsidP="00996CD7">
      <w:pPr>
        <w:spacing w:before="120" w:after="120" w:line="288" w:lineRule="auto"/>
        <w:ind w:firstLine="720"/>
        <w:jc w:val="both"/>
      </w:pPr>
      <w:r w:rsidRPr="00996CD7">
        <w:t xml:space="preserve">c) Các uỷ viên: </w:t>
      </w:r>
      <w:r w:rsidR="00FD74ED">
        <w:t>Lãnh đạo</w:t>
      </w:r>
      <w:r w:rsidRPr="00996CD7">
        <w:t xml:space="preserve"> </w:t>
      </w:r>
      <w:r w:rsidR="00FD74ED">
        <w:t xml:space="preserve">các </w:t>
      </w:r>
      <w:r w:rsidRPr="00996CD7">
        <w:t xml:space="preserve">khoa hoặc </w:t>
      </w:r>
      <w:r w:rsidR="00FD74ED">
        <w:t>các P</w:t>
      </w:r>
      <w:r w:rsidRPr="00996CD7">
        <w:t xml:space="preserve">hòng chuyên môn của </w:t>
      </w:r>
      <w:r w:rsidR="00FD74ED">
        <w:t>Học viện</w:t>
      </w:r>
      <w:r w:rsidRPr="00996CD7">
        <w:t>.</w:t>
      </w:r>
    </w:p>
    <w:p w:rsidR="004756C1" w:rsidRPr="00996CD7" w:rsidRDefault="004756C1" w:rsidP="00996CD7">
      <w:pPr>
        <w:spacing w:before="120" w:after="120" w:line="288" w:lineRule="auto"/>
        <w:ind w:firstLine="720"/>
        <w:jc w:val="both"/>
      </w:pPr>
      <w:r w:rsidRPr="00996CD7">
        <w:t>Những ng</w:t>
      </w:r>
      <w:r w:rsidRPr="00996CD7">
        <w:rPr>
          <w:rFonts w:hint="eastAsia"/>
        </w:rPr>
        <w:t>ư</w:t>
      </w:r>
      <w:r w:rsidRPr="00996CD7">
        <w:t>ời có ng</w:t>
      </w:r>
      <w:r w:rsidRPr="00996CD7">
        <w:rPr>
          <w:rFonts w:hint="eastAsia"/>
        </w:rPr>
        <w:t>ư</w:t>
      </w:r>
      <w:r w:rsidRPr="00996CD7">
        <w:t xml:space="preserve">ời thân (vợ, chồng, con, anh chị em ruột) dự tuyển không </w:t>
      </w:r>
      <w:r w:rsidRPr="00996CD7">
        <w:rPr>
          <w:rFonts w:hint="eastAsia"/>
        </w:rPr>
        <w:t>đư</w:t>
      </w:r>
      <w:r w:rsidRPr="00996CD7">
        <w:t xml:space="preserve">ợc tham gia Hội </w:t>
      </w:r>
      <w:r w:rsidRPr="00996CD7">
        <w:rPr>
          <w:rFonts w:hint="eastAsia"/>
        </w:rPr>
        <w:t>đ</w:t>
      </w:r>
      <w:r w:rsidRPr="00996CD7">
        <w:t xml:space="preserve">ồng tuyển sinh và các ban giúp việc cho Hội </w:t>
      </w:r>
      <w:r w:rsidRPr="00996CD7">
        <w:rPr>
          <w:rFonts w:hint="eastAsia"/>
        </w:rPr>
        <w:t>đ</w:t>
      </w:r>
      <w:r w:rsidRPr="00996CD7">
        <w:t>ồng tuyển sinh.</w:t>
      </w:r>
    </w:p>
    <w:p w:rsidR="004756C1" w:rsidRPr="00996CD7" w:rsidRDefault="004756C1" w:rsidP="00996CD7">
      <w:pPr>
        <w:spacing w:before="120" w:after="120" w:line="288" w:lineRule="auto"/>
        <w:ind w:firstLine="720"/>
        <w:jc w:val="both"/>
      </w:pPr>
      <w:r w:rsidRPr="00996CD7">
        <w:t xml:space="preserve">2. Quyền hạn và trách nhiệm của Hội </w:t>
      </w:r>
      <w:r w:rsidRPr="00996CD7">
        <w:rPr>
          <w:rFonts w:hint="eastAsia"/>
        </w:rPr>
        <w:t>đ</w:t>
      </w:r>
      <w:r w:rsidRPr="00996CD7">
        <w:t>ồng tuyển sinh:</w:t>
      </w:r>
      <w:r w:rsidR="00FD74ED">
        <w:t xml:space="preserve"> </w:t>
      </w:r>
      <w:r w:rsidRPr="00996CD7">
        <w:t xml:space="preserve">thông báo tuyển sinh; tiếp nhận hồ sơ dự tuyển; tổ chức xét tuyển và công nhận trúng tuyển; tổng kết công tác tuyển sinh; quyết </w:t>
      </w:r>
      <w:r w:rsidRPr="00996CD7">
        <w:rPr>
          <w:rFonts w:hint="eastAsia"/>
        </w:rPr>
        <w:t>đ</w:t>
      </w:r>
      <w:r w:rsidRPr="00996CD7">
        <w:t>ịnh khen th</w:t>
      </w:r>
      <w:r w:rsidRPr="00996CD7">
        <w:rPr>
          <w:rFonts w:hint="eastAsia"/>
        </w:rPr>
        <w:t>ư</w:t>
      </w:r>
      <w:r w:rsidRPr="00996CD7">
        <w:t xml:space="preserve">ởng, kỷ luật; báo cáo kịp thời kết quả công tác tuyển sinh cho Bộ Giáo dục và </w:t>
      </w:r>
      <w:r w:rsidRPr="00996CD7">
        <w:rPr>
          <w:rFonts w:hint="eastAsia"/>
        </w:rPr>
        <w:t>Đà</w:t>
      </w:r>
      <w:r w:rsidRPr="00996CD7">
        <w:t xml:space="preserve">o tạo và </w:t>
      </w:r>
      <w:r w:rsidR="00FD74ED">
        <w:t>cơ quan</w:t>
      </w:r>
      <w:r w:rsidRPr="00996CD7">
        <w:t xml:space="preserve"> chủ quản</w:t>
      </w:r>
      <w:r w:rsidR="0059404D" w:rsidRPr="00996CD7">
        <w:t xml:space="preserve"> theo quy định</w:t>
      </w:r>
      <w:r w:rsidRPr="00996CD7">
        <w:t>.</w:t>
      </w:r>
    </w:p>
    <w:p w:rsidR="004756C1" w:rsidRPr="00996CD7" w:rsidRDefault="004756C1" w:rsidP="00996CD7">
      <w:pPr>
        <w:spacing w:before="120" w:after="120" w:line="288" w:lineRule="auto"/>
        <w:ind w:firstLine="720"/>
        <w:jc w:val="both"/>
      </w:pPr>
      <w:r w:rsidRPr="00996CD7">
        <w:t xml:space="preserve">3. Quyền hạn, trách nhiệm của Chủ tịch Hội </w:t>
      </w:r>
      <w:r w:rsidRPr="00996CD7">
        <w:rPr>
          <w:rFonts w:hint="eastAsia"/>
        </w:rPr>
        <w:t>đ</w:t>
      </w:r>
      <w:r w:rsidRPr="00996CD7">
        <w:t xml:space="preserve">ồng tuyển sinh: </w:t>
      </w:r>
    </w:p>
    <w:p w:rsidR="004756C1" w:rsidRPr="00996CD7" w:rsidRDefault="004756C1" w:rsidP="00996CD7">
      <w:pPr>
        <w:spacing w:before="120" w:after="120" w:line="288" w:lineRule="auto"/>
        <w:ind w:firstLine="720"/>
        <w:jc w:val="both"/>
      </w:pPr>
      <w:r w:rsidRPr="00996CD7">
        <w:t>a) Phổ biến, h</w:t>
      </w:r>
      <w:r w:rsidRPr="00996CD7">
        <w:rPr>
          <w:rFonts w:hint="eastAsia"/>
        </w:rPr>
        <w:t>ư</w:t>
      </w:r>
      <w:r w:rsidRPr="00996CD7">
        <w:t xml:space="preserve">ớng dẫn, tổ chức thực hiện </w:t>
      </w:r>
      <w:r w:rsidRPr="00996CD7">
        <w:rPr>
          <w:rFonts w:hint="eastAsia"/>
        </w:rPr>
        <w:t>đú</w:t>
      </w:r>
      <w:r w:rsidRPr="00996CD7">
        <w:t xml:space="preserve">ng các điều khoản về tuyển sinh quy định tại </w:t>
      </w:r>
      <w:r w:rsidR="00902E90" w:rsidRPr="00996CD7">
        <w:t>Chương II</w:t>
      </w:r>
      <w:r w:rsidRPr="00996CD7">
        <w:t xml:space="preserve"> của Quy </w:t>
      </w:r>
      <w:r w:rsidR="00990483">
        <w:t>định</w:t>
      </w:r>
      <w:r w:rsidRPr="00996CD7">
        <w:t xml:space="preserve"> này;</w:t>
      </w:r>
    </w:p>
    <w:p w:rsidR="004756C1" w:rsidRPr="00996CD7" w:rsidRDefault="004756C1" w:rsidP="00996CD7">
      <w:pPr>
        <w:spacing w:before="120" w:after="120" w:line="288" w:lineRule="auto"/>
        <w:ind w:firstLine="720"/>
        <w:jc w:val="both"/>
      </w:pPr>
      <w:r w:rsidRPr="00996CD7">
        <w:t xml:space="preserve">b) Quyết </w:t>
      </w:r>
      <w:r w:rsidRPr="00996CD7">
        <w:rPr>
          <w:rFonts w:hint="eastAsia"/>
        </w:rPr>
        <w:t>đ</w:t>
      </w:r>
      <w:r w:rsidRPr="00996CD7">
        <w:t xml:space="preserve">ịnh và chịu trách nhiệm </w:t>
      </w:r>
      <w:r w:rsidR="0059404D" w:rsidRPr="00996CD7">
        <w:t xml:space="preserve">trước </w:t>
      </w:r>
      <w:r w:rsidR="00FD74ED">
        <w:t>Giám đốc Học viện</w:t>
      </w:r>
      <w:r w:rsidR="0059404D" w:rsidRPr="00996CD7">
        <w:rPr>
          <w:b/>
        </w:rPr>
        <w:t xml:space="preserve"> </w:t>
      </w:r>
      <w:r w:rsidRPr="00996CD7">
        <w:t xml:space="preserve">toàn bộ các mặt công tác liên quan </w:t>
      </w:r>
      <w:r w:rsidRPr="00996CD7">
        <w:rPr>
          <w:rFonts w:hint="eastAsia"/>
        </w:rPr>
        <w:t>đ</w:t>
      </w:r>
      <w:r w:rsidRPr="00996CD7">
        <w:t xml:space="preserve">ến tuyển sinh theo quy </w:t>
      </w:r>
      <w:r w:rsidRPr="00996CD7">
        <w:rPr>
          <w:rFonts w:hint="eastAsia"/>
        </w:rPr>
        <w:t>đ</w:t>
      </w:r>
      <w:r w:rsidRPr="00996CD7">
        <w:t xml:space="preserve">ịnh tại </w:t>
      </w:r>
      <w:r w:rsidR="00FC5496">
        <w:t xml:space="preserve">Chương </w:t>
      </w:r>
      <w:r w:rsidR="00902E90" w:rsidRPr="00996CD7">
        <w:t>II</w:t>
      </w:r>
      <w:r w:rsidRPr="00996CD7">
        <w:t xml:space="preserve"> của Quy </w:t>
      </w:r>
      <w:r w:rsidR="00FC5496">
        <w:t>định</w:t>
      </w:r>
      <w:r w:rsidRPr="00996CD7">
        <w:t xml:space="preserve"> này; đảm bảo quá trình </w:t>
      </w:r>
      <w:r w:rsidRPr="00996CD7">
        <w:lastRenderedPageBreak/>
        <w:t>tuyển chọn được công khai, minh bạch, có trách nhiệm trước xã hội, chọn được thí sinh có động lực, năng lực, triển vọng nghiên cứu và khả năng hoàn thành tốt đề tài nghiên cứu, theo kế hoạch chỉ tiêu đào tạo và các hướng nghiên cứu của cơ sở đào tạo.</w:t>
      </w:r>
    </w:p>
    <w:p w:rsidR="004756C1" w:rsidRPr="00996CD7" w:rsidRDefault="00990AFE" w:rsidP="00996CD7">
      <w:pPr>
        <w:spacing w:before="120" w:after="120" w:line="288" w:lineRule="auto"/>
        <w:ind w:firstLine="720"/>
        <w:jc w:val="both"/>
      </w:pPr>
      <w:r w:rsidRPr="00996CD7">
        <w:t>c</w:t>
      </w:r>
      <w:r w:rsidR="004756C1" w:rsidRPr="00996CD7">
        <w:t xml:space="preserve">) Ra quyết </w:t>
      </w:r>
      <w:r w:rsidR="004756C1" w:rsidRPr="00996CD7">
        <w:rPr>
          <w:rFonts w:hint="eastAsia"/>
        </w:rPr>
        <w:t>đ</w:t>
      </w:r>
      <w:r w:rsidR="004756C1" w:rsidRPr="00996CD7">
        <w:t xml:space="preserve">ịnh thành lập các ban giúp việc cho Hội </w:t>
      </w:r>
      <w:r w:rsidR="004756C1" w:rsidRPr="00996CD7">
        <w:rPr>
          <w:rFonts w:hint="eastAsia"/>
        </w:rPr>
        <w:t>đ</w:t>
      </w:r>
      <w:r w:rsidR="004756C1" w:rsidRPr="00996CD7">
        <w:t>ồng tuyển sinh bao gồm Ban Th</w:t>
      </w:r>
      <w:r w:rsidR="004756C1" w:rsidRPr="00996CD7">
        <w:rPr>
          <w:rFonts w:hint="eastAsia"/>
        </w:rPr>
        <w:t>ư</w:t>
      </w:r>
      <w:r w:rsidR="004756C1" w:rsidRPr="00996CD7">
        <w:t xml:space="preserve"> ký và các Tiểu ban chuyên môn. Các ban này chịu sự chỉ </w:t>
      </w:r>
      <w:r w:rsidR="004756C1" w:rsidRPr="00996CD7">
        <w:rPr>
          <w:rFonts w:hint="eastAsia"/>
        </w:rPr>
        <w:t>đ</w:t>
      </w:r>
      <w:r w:rsidR="004756C1" w:rsidRPr="00996CD7">
        <w:t>ạo trực tiếp của Chủ tịch Hội đồng tuyển sinh.</w:t>
      </w:r>
    </w:p>
    <w:p w:rsidR="004756C1" w:rsidRPr="00996CD7" w:rsidRDefault="00C33DB0" w:rsidP="0032422C">
      <w:pPr>
        <w:spacing w:before="120" w:after="120" w:line="288" w:lineRule="auto"/>
        <w:ind w:firstLine="720"/>
        <w:jc w:val="both"/>
        <w:outlineLvl w:val="0"/>
        <w:rPr>
          <w:b/>
        </w:rPr>
      </w:pPr>
      <w:r w:rsidRPr="00996CD7">
        <w:rPr>
          <w:rFonts w:hint="eastAsia"/>
          <w:b/>
        </w:rPr>
        <w:t xml:space="preserve">Điều </w:t>
      </w:r>
      <w:r w:rsidR="00C23DFC">
        <w:rPr>
          <w:b/>
        </w:rPr>
        <w:t>1</w:t>
      </w:r>
      <w:r w:rsidR="00FC5496">
        <w:rPr>
          <w:b/>
        </w:rPr>
        <w:t>0</w:t>
      </w:r>
      <w:r w:rsidR="004756C1" w:rsidRPr="00996CD7">
        <w:rPr>
          <w:b/>
        </w:rPr>
        <w:t>. Ban Th</w:t>
      </w:r>
      <w:r w:rsidR="004756C1" w:rsidRPr="00996CD7">
        <w:rPr>
          <w:rFonts w:hint="eastAsia"/>
          <w:b/>
        </w:rPr>
        <w:t>ư</w:t>
      </w:r>
      <w:r w:rsidR="004756C1" w:rsidRPr="00996CD7">
        <w:rPr>
          <w:b/>
        </w:rPr>
        <w:t xml:space="preserve"> ký Hội </w:t>
      </w:r>
      <w:r w:rsidR="004756C1" w:rsidRPr="00996CD7">
        <w:rPr>
          <w:rFonts w:hint="eastAsia"/>
          <w:b/>
        </w:rPr>
        <w:t>đ</w:t>
      </w:r>
      <w:r w:rsidR="004756C1" w:rsidRPr="00996CD7">
        <w:rPr>
          <w:b/>
        </w:rPr>
        <w:t xml:space="preserve">ồng tuyển sinh </w:t>
      </w:r>
    </w:p>
    <w:p w:rsidR="004756C1" w:rsidRPr="00996CD7" w:rsidRDefault="004756C1" w:rsidP="00996CD7">
      <w:pPr>
        <w:spacing w:before="120" w:after="120" w:line="288" w:lineRule="auto"/>
        <w:ind w:firstLine="720"/>
        <w:jc w:val="both"/>
      </w:pPr>
      <w:r w:rsidRPr="00996CD7">
        <w:t>1. Thành phần Ban Th</w:t>
      </w:r>
      <w:r w:rsidRPr="00996CD7">
        <w:rPr>
          <w:rFonts w:hint="eastAsia"/>
        </w:rPr>
        <w:t>ư</w:t>
      </w:r>
      <w:r w:rsidRPr="00996CD7">
        <w:t xml:space="preserve"> ký Hội </w:t>
      </w:r>
      <w:r w:rsidRPr="00996CD7">
        <w:rPr>
          <w:rFonts w:hint="eastAsia"/>
        </w:rPr>
        <w:t>đ</w:t>
      </w:r>
      <w:r w:rsidRPr="00996CD7">
        <w:t>ồng tuyển sinh gồm có:</w:t>
      </w:r>
    </w:p>
    <w:p w:rsidR="004756C1" w:rsidRPr="00996CD7" w:rsidRDefault="004756C1" w:rsidP="00996CD7">
      <w:pPr>
        <w:spacing w:before="120" w:after="120" w:line="288" w:lineRule="auto"/>
        <w:ind w:firstLine="720"/>
        <w:jc w:val="both"/>
      </w:pPr>
      <w:r w:rsidRPr="00996CD7">
        <w:t>- Tr</w:t>
      </w:r>
      <w:r w:rsidRPr="00996CD7">
        <w:rPr>
          <w:rFonts w:hint="eastAsia"/>
        </w:rPr>
        <w:t>ư</w:t>
      </w:r>
      <w:r w:rsidRPr="00996CD7">
        <w:t>ởng ban do Uỷ viên th</w:t>
      </w:r>
      <w:r w:rsidRPr="00996CD7">
        <w:rPr>
          <w:rFonts w:hint="eastAsia"/>
        </w:rPr>
        <w:t>ư</w:t>
      </w:r>
      <w:r w:rsidRPr="00996CD7">
        <w:t xml:space="preserve">ờng trực Hội </w:t>
      </w:r>
      <w:r w:rsidRPr="00996CD7">
        <w:rPr>
          <w:rFonts w:hint="eastAsia"/>
        </w:rPr>
        <w:t>đ</w:t>
      </w:r>
      <w:r w:rsidRPr="00996CD7">
        <w:t>ồng tuyển sinh kiêm nhiệm.</w:t>
      </w:r>
    </w:p>
    <w:p w:rsidR="004756C1" w:rsidRPr="00996CD7" w:rsidRDefault="004756C1" w:rsidP="00996CD7">
      <w:pPr>
        <w:spacing w:before="120" w:after="120" w:line="288" w:lineRule="auto"/>
        <w:ind w:firstLine="720"/>
        <w:jc w:val="both"/>
      </w:pPr>
      <w:r w:rsidRPr="00996CD7">
        <w:t>- Các uỷ viên</w:t>
      </w:r>
      <w:r w:rsidR="0059404D" w:rsidRPr="00996CD7">
        <w:t>.</w:t>
      </w:r>
      <w:r w:rsidRPr="00996CD7">
        <w:t xml:space="preserve"> </w:t>
      </w:r>
    </w:p>
    <w:p w:rsidR="004756C1" w:rsidRPr="00996CD7" w:rsidRDefault="004756C1" w:rsidP="00996CD7">
      <w:pPr>
        <w:spacing w:before="120" w:after="120" w:line="288" w:lineRule="auto"/>
        <w:ind w:firstLine="720"/>
        <w:jc w:val="both"/>
      </w:pPr>
      <w:r w:rsidRPr="00996CD7">
        <w:t>2. Quyền hạn, trách nhiệm của Ban Th</w:t>
      </w:r>
      <w:r w:rsidRPr="00996CD7">
        <w:rPr>
          <w:rFonts w:hint="eastAsia"/>
        </w:rPr>
        <w:t>ư</w:t>
      </w:r>
      <w:r w:rsidRPr="00996CD7">
        <w:t xml:space="preserve"> ký Hội </w:t>
      </w:r>
      <w:r w:rsidRPr="00996CD7">
        <w:rPr>
          <w:rFonts w:hint="eastAsia"/>
        </w:rPr>
        <w:t>đ</w:t>
      </w:r>
      <w:r w:rsidRPr="00996CD7">
        <w:t>ồng tuyển sinh:</w:t>
      </w:r>
    </w:p>
    <w:p w:rsidR="004756C1" w:rsidRPr="00996CD7" w:rsidRDefault="004756C1" w:rsidP="00996CD7">
      <w:pPr>
        <w:spacing w:before="120" w:after="120" w:line="288" w:lineRule="auto"/>
        <w:ind w:firstLine="720"/>
        <w:jc w:val="both"/>
      </w:pPr>
      <w:r w:rsidRPr="00996CD7">
        <w:t>a) Nhận và xử lý hồ s</w:t>
      </w:r>
      <w:r w:rsidRPr="00996CD7">
        <w:rPr>
          <w:rFonts w:hint="eastAsia"/>
        </w:rPr>
        <w:t>ơ</w:t>
      </w:r>
      <w:r w:rsidRPr="00996CD7">
        <w:t xml:space="preserve"> của thí sinh dự tuyển; thu lệ phí dự tuyển; </w:t>
      </w:r>
    </w:p>
    <w:p w:rsidR="004756C1" w:rsidRPr="00996CD7" w:rsidRDefault="004756C1" w:rsidP="00996CD7">
      <w:pPr>
        <w:spacing w:before="120" w:after="120" w:line="288" w:lineRule="auto"/>
        <w:ind w:firstLine="720"/>
        <w:jc w:val="both"/>
      </w:pPr>
      <w:r w:rsidRPr="00996CD7">
        <w:t>b) Lập danh sách trích ngang các thí sinh đủ điều kiện dự tuyển cùng hồ sơ hợp lệ của thí sinh;</w:t>
      </w:r>
    </w:p>
    <w:p w:rsidR="004756C1" w:rsidRPr="00996CD7" w:rsidRDefault="004756C1" w:rsidP="00996CD7">
      <w:pPr>
        <w:spacing w:before="120" w:after="120" w:line="288" w:lineRule="auto"/>
        <w:ind w:firstLine="720"/>
        <w:jc w:val="both"/>
      </w:pPr>
      <w:r w:rsidRPr="00996CD7">
        <w:t xml:space="preserve">c) Tiếp nhận kết quả đánh giá xét tuyển của các tiểu ban chuyên môn, tổng hợp trình Hội </w:t>
      </w:r>
      <w:r w:rsidRPr="00996CD7">
        <w:rPr>
          <w:rFonts w:hint="eastAsia"/>
        </w:rPr>
        <w:t>đ</w:t>
      </w:r>
      <w:r w:rsidRPr="00996CD7">
        <w:t>ồng tuyển sinh xem xét;</w:t>
      </w:r>
    </w:p>
    <w:p w:rsidR="004756C1" w:rsidRPr="00996CD7" w:rsidRDefault="004756C1" w:rsidP="00996CD7">
      <w:pPr>
        <w:spacing w:before="120" w:after="120" w:line="288" w:lineRule="auto"/>
        <w:ind w:firstLine="720"/>
        <w:jc w:val="both"/>
      </w:pPr>
      <w:r w:rsidRPr="00996CD7">
        <w:t>d) Gửi giấy báo kết quả xét tuyển cho tất cả các thí sinh dự tuyển.</w:t>
      </w:r>
    </w:p>
    <w:p w:rsidR="004756C1" w:rsidRPr="00996CD7" w:rsidRDefault="004756C1" w:rsidP="00996CD7">
      <w:pPr>
        <w:spacing w:before="120" w:after="120" w:line="288" w:lineRule="auto"/>
        <w:ind w:firstLine="720"/>
        <w:jc w:val="both"/>
      </w:pPr>
      <w:r w:rsidRPr="00996CD7">
        <w:t xml:space="preserve">3. </w:t>
      </w:r>
      <w:r w:rsidR="00806A48" w:rsidRPr="00996CD7">
        <w:t>T</w:t>
      </w:r>
      <w:r w:rsidRPr="00996CD7">
        <w:t>rách nhiệm của Tr</w:t>
      </w:r>
      <w:r w:rsidRPr="00996CD7">
        <w:rPr>
          <w:rFonts w:hint="eastAsia"/>
        </w:rPr>
        <w:t>ư</w:t>
      </w:r>
      <w:r w:rsidRPr="00996CD7">
        <w:t>ởng ban Th</w:t>
      </w:r>
      <w:r w:rsidRPr="00996CD7">
        <w:rPr>
          <w:rFonts w:hint="eastAsia"/>
        </w:rPr>
        <w:t>ư</w:t>
      </w:r>
      <w:r w:rsidRPr="00996CD7">
        <w:t xml:space="preserve"> ký:</w:t>
      </w:r>
      <w:r w:rsidR="00E951DC">
        <w:t xml:space="preserve"> </w:t>
      </w:r>
      <w:r w:rsidRPr="00996CD7">
        <w:t>Chịu trách nhiệm trước Chủ tịch Hội đồng tuyển sinh sau đại học điều hành công tác của Ban.</w:t>
      </w:r>
    </w:p>
    <w:p w:rsidR="004756C1" w:rsidRPr="00996CD7" w:rsidRDefault="00C33DB0" w:rsidP="0032422C">
      <w:pPr>
        <w:pStyle w:val="BodyTextIndent2"/>
        <w:spacing w:before="120" w:after="120" w:line="288" w:lineRule="auto"/>
        <w:ind w:left="0" w:firstLine="720"/>
        <w:outlineLvl w:val="0"/>
        <w:rPr>
          <w:rFonts w:ascii="Times New Roman" w:hAnsi="Times New Roman" w:cs="Arial"/>
          <w:b/>
          <w:sz w:val="24"/>
        </w:rPr>
      </w:pPr>
      <w:r w:rsidRPr="00996CD7">
        <w:rPr>
          <w:rFonts w:ascii="Times New Roman" w:hAnsi="Times New Roman" w:cs="Arial"/>
          <w:b/>
          <w:sz w:val="24"/>
        </w:rPr>
        <w:t>Điều 1</w:t>
      </w:r>
      <w:r w:rsidR="0095073F">
        <w:rPr>
          <w:rFonts w:ascii="Times New Roman" w:hAnsi="Times New Roman" w:cs="Arial"/>
          <w:b/>
          <w:sz w:val="24"/>
        </w:rPr>
        <w:t>1</w:t>
      </w:r>
      <w:r w:rsidR="004756C1" w:rsidRPr="00996CD7">
        <w:rPr>
          <w:rFonts w:ascii="Times New Roman" w:hAnsi="Times New Roman" w:cs="Arial"/>
          <w:b/>
          <w:sz w:val="24"/>
        </w:rPr>
        <w:t xml:space="preserve">. </w:t>
      </w:r>
      <w:r w:rsidR="004756C1" w:rsidRPr="00996CD7">
        <w:rPr>
          <w:rFonts w:ascii="Times New Roman" w:hAnsi="Times New Roman"/>
          <w:b/>
          <w:sz w:val="24"/>
        </w:rPr>
        <w:t>Tiểu ban chuyên môn</w:t>
      </w:r>
    </w:p>
    <w:p w:rsidR="004756C1" w:rsidRPr="00996CD7" w:rsidRDefault="004756C1" w:rsidP="00996CD7">
      <w:pPr>
        <w:spacing w:before="120" w:after="120" w:line="288" w:lineRule="auto"/>
        <w:ind w:firstLine="720"/>
        <w:jc w:val="both"/>
      </w:pPr>
      <w:r w:rsidRPr="00996CD7">
        <w:t xml:space="preserve">1. Căn cứ hồ sơ dự tuyển, chuyên ngành và hướng nghiên cứu của các thí sinh, </w:t>
      </w:r>
      <w:r w:rsidR="00641DDD">
        <w:t xml:space="preserve">phòng Đào tạo và Khoa học Công nghệ </w:t>
      </w:r>
      <w:r w:rsidR="00B30F9C">
        <w:t xml:space="preserve">(ĐT&amp;KHCN) </w:t>
      </w:r>
      <w:r w:rsidR="00641DDD">
        <w:t>đề xuất</w:t>
      </w:r>
      <w:r w:rsidR="0095073F">
        <w:t>,</w:t>
      </w:r>
      <w:r w:rsidR="00641DDD">
        <w:t xml:space="preserve"> </w:t>
      </w:r>
      <w:r w:rsidR="00CF095C">
        <w:t xml:space="preserve">thông </w:t>
      </w:r>
      <w:r w:rsidR="00641DDD">
        <w:t xml:space="preserve">qua Hội đồng tiến sĩ </w:t>
      </w:r>
      <w:r w:rsidR="0095073F">
        <w:t xml:space="preserve">để </w:t>
      </w:r>
      <w:r w:rsidRPr="00996CD7">
        <w:t xml:space="preserve">trình Chủ tịch Hội đồng tuyển sinh </w:t>
      </w:r>
      <w:r w:rsidR="00641DDD">
        <w:t xml:space="preserve">ra </w:t>
      </w:r>
      <w:r w:rsidRPr="00996CD7">
        <w:t xml:space="preserve">quyết </w:t>
      </w:r>
      <w:r w:rsidRPr="00996CD7">
        <w:rPr>
          <w:rFonts w:hint="eastAsia"/>
        </w:rPr>
        <w:t>đ</w:t>
      </w:r>
      <w:r w:rsidRPr="00996CD7">
        <w:t>ịnh</w:t>
      </w:r>
      <w:r w:rsidR="00641DDD">
        <w:t xml:space="preserve"> thành lập các </w:t>
      </w:r>
      <w:r w:rsidR="002B7A9D">
        <w:t xml:space="preserve">Tiểu </w:t>
      </w:r>
      <w:r w:rsidR="00641DDD">
        <w:t>ban chuyên môn xét tuyển NCS</w:t>
      </w:r>
      <w:r w:rsidRPr="00996CD7">
        <w:t xml:space="preserve">. </w:t>
      </w:r>
    </w:p>
    <w:p w:rsidR="004756C1" w:rsidRPr="00996CD7" w:rsidRDefault="004756C1" w:rsidP="00996CD7">
      <w:pPr>
        <w:spacing w:before="120" w:after="120" w:line="288" w:lineRule="auto"/>
        <w:ind w:firstLine="720"/>
        <w:jc w:val="both"/>
      </w:pPr>
      <w:r w:rsidRPr="00996CD7">
        <w:t xml:space="preserve">2. Tiểu ban chuyên môn xét tuyển </w:t>
      </w:r>
      <w:r w:rsidR="00EE6811">
        <w:t>NCS</w:t>
      </w:r>
      <w:r w:rsidRPr="00996CD7">
        <w:t xml:space="preserve"> có </w:t>
      </w:r>
      <w:r w:rsidR="0095073F">
        <w:t>từ 3 đến</w:t>
      </w:r>
      <w:r w:rsidRPr="00996CD7">
        <w:t xml:space="preserve"> 5 ng</w:t>
      </w:r>
      <w:r w:rsidRPr="00996CD7">
        <w:rPr>
          <w:rFonts w:hint="eastAsia"/>
        </w:rPr>
        <w:t>ư</w:t>
      </w:r>
      <w:r w:rsidRPr="00996CD7">
        <w:t>ời có chức danh khoa học, có trình độ tiến sĩ, am hiểu lĩnh vực và vấn đề dự định nghiên cứu của thí sinh</w:t>
      </w:r>
      <w:r w:rsidR="00EE6811">
        <w:t>, là cán bộ, nghiên cứu viên, giảng viên thuộc Học viện hoặc ngoài Học viện (nếu cần) và người dự kiến hướng dẫn thí sinh</w:t>
      </w:r>
      <w:r w:rsidRPr="00996CD7">
        <w:t>. Thành phần Tiểu ban chuyên môn gồm có</w:t>
      </w:r>
      <w:r w:rsidR="00EE6811">
        <w:t xml:space="preserve"> Trưởng tiểu ban và các thành viên tiểu ban.</w:t>
      </w:r>
    </w:p>
    <w:p w:rsidR="004756C1" w:rsidRPr="00996CD7" w:rsidRDefault="004756C1" w:rsidP="00996CD7">
      <w:pPr>
        <w:spacing w:before="120" w:after="120" w:line="288" w:lineRule="auto"/>
        <w:ind w:firstLine="720"/>
        <w:jc w:val="both"/>
      </w:pPr>
      <w:r w:rsidRPr="00996CD7">
        <w:t>3. Tiểu ban chuyên môn có trách nhiệm xem xét đánh giá hồ sơ dự tuyển</w:t>
      </w:r>
      <w:r w:rsidR="00C00CD9" w:rsidRPr="00996CD7">
        <w:t>, bài luận về dự định nghiên cứu</w:t>
      </w:r>
      <w:r w:rsidRPr="00996CD7">
        <w:t xml:space="preserve"> và việc </w:t>
      </w:r>
      <w:r w:rsidR="00C00CD9" w:rsidRPr="00996CD7">
        <w:t>trình bày, trao đổi xung quanh dự định nghiên cứu của</w:t>
      </w:r>
      <w:r w:rsidRPr="00996CD7">
        <w:t xml:space="preserve"> thí sinh, xếp loại </w:t>
      </w:r>
      <w:r w:rsidR="00C00CD9" w:rsidRPr="00996CD7">
        <w:t xml:space="preserve">các </w:t>
      </w:r>
      <w:r w:rsidRPr="00996CD7">
        <w:t>thí sinh dự tuyển theo mức độ xuất sắc, khá, trung bình hoặc không tuyển; gửi kết quả về Ban Thư ký tổng hợp báo cáo Hội đồng tuyển sinh.</w:t>
      </w:r>
    </w:p>
    <w:p w:rsidR="004756C1" w:rsidRPr="00996CD7" w:rsidRDefault="00C33DB0" w:rsidP="0032422C">
      <w:pPr>
        <w:spacing w:before="120" w:after="120" w:line="288" w:lineRule="auto"/>
        <w:ind w:firstLine="720"/>
        <w:jc w:val="both"/>
        <w:outlineLvl w:val="0"/>
        <w:rPr>
          <w:b/>
          <w:bCs/>
        </w:rPr>
      </w:pPr>
      <w:r w:rsidRPr="00996CD7">
        <w:rPr>
          <w:rFonts w:hint="eastAsia"/>
          <w:b/>
          <w:bCs/>
        </w:rPr>
        <w:t>Điều 1</w:t>
      </w:r>
      <w:r w:rsidR="0095073F">
        <w:rPr>
          <w:b/>
          <w:bCs/>
        </w:rPr>
        <w:t>2</w:t>
      </w:r>
      <w:r w:rsidR="004756C1" w:rsidRPr="00996CD7">
        <w:rPr>
          <w:b/>
          <w:bCs/>
        </w:rPr>
        <w:t xml:space="preserve">. Quy trình xét tuyển </w:t>
      </w:r>
      <w:r w:rsidR="006053DD">
        <w:rPr>
          <w:b/>
          <w:bCs/>
        </w:rPr>
        <w:t>NCS</w:t>
      </w:r>
    </w:p>
    <w:p w:rsidR="00E95950" w:rsidRDefault="00E95950" w:rsidP="00996CD7">
      <w:pPr>
        <w:spacing w:before="120" w:after="120" w:line="288" w:lineRule="auto"/>
        <w:ind w:firstLine="720"/>
        <w:jc w:val="both"/>
      </w:pPr>
      <w:r>
        <w:t>Ban thư ký Hội đồng tuyển sinh chuẩn bị và cung cấp hồ sơ, biểu mẫu đánh giá thí sinh cho tiểu ban chuyên môn.</w:t>
      </w:r>
    </w:p>
    <w:p w:rsidR="00592BF6" w:rsidRPr="00592BF6" w:rsidRDefault="00592BF6" w:rsidP="00592BF6">
      <w:pPr>
        <w:autoSpaceDE w:val="0"/>
        <w:autoSpaceDN w:val="0"/>
        <w:adjustRightInd w:val="0"/>
        <w:spacing w:before="120" w:after="120" w:line="288" w:lineRule="auto"/>
        <w:ind w:firstLine="720"/>
        <w:jc w:val="both"/>
        <w:rPr>
          <w:szCs w:val="26"/>
          <w:lang w:val="vi-VN"/>
        </w:rPr>
      </w:pPr>
      <w:r w:rsidRPr="00592BF6">
        <w:rPr>
          <w:szCs w:val="26"/>
          <w:lang w:val="vi-VN"/>
        </w:rPr>
        <w:lastRenderedPageBreak/>
        <w:t xml:space="preserve">1. Thành viên tiểu ban chuyên môn xét tuyển </w:t>
      </w:r>
      <w:r w:rsidR="006053DD">
        <w:rPr>
          <w:szCs w:val="26"/>
          <w:lang w:val="vi-VN"/>
        </w:rPr>
        <w:t>NCS</w:t>
      </w:r>
      <w:r w:rsidRPr="00592BF6">
        <w:rPr>
          <w:szCs w:val="26"/>
          <w:lang w:val="vi-VN"/>
        </w:rPr>
        <w:t xml:space="preserve"> đánh giá phân loại thí sinh thông qua </w:t>
      </w:r>
      <w:r>
        <w:rPr>
          <w:szCs w:val="26"/>
        </w:rPr>
        <w:t xml:space="preserve">hồ sơ dự tuyển với </w:t>
      </w:r>
      <w:r w:rsidRPr="00592BF6">
        <w:rPr>
          <w:szCs w:val="26"/>
          <w:lang w:val="vi-VN"/>
        </w:rPr>
        <w:t>các nội dung sau:</w:t>
      </w:r>
    </w:p>
    <w:p w:rsidR="00592BF6" w:rsidRPr="00592BF6" w:rsidRDefault="00592BF6" w:rsidP="00592BF6">
      <w:pPr>
        <w:autoSpaceDE w:val="0"/>
        <w:autoSpaceDN w:val="0"/>
        <w:adjustRightInd w:val="0"/>
        <w:spacing w:before="120" w:after="120" w:line="288" w:lineRule="auto"/>
        <w:ind w:firstLine="720"/>
        <w:jc w:val="both"/>
        <w:rPr>
          <w:szCs w:val="26"/>
          <w:lang w:val="vi-VN"/>
        </w:rPr>
      </w:pPr>
      <w:r w:rsidRPr="00592BF6">
        <w:rPr>
          <w:szCs w:val="26"/>
          <w:lang w:val="vi-VN"/>
        </w:rPr>
        <w:t xml:space="preserve">- Kết quả học tập ở trình độ đại học, thạc sĩ; </w:t>
      </w:r>
    </w:p>
    <w:p w:rsidR="00592BF6" w:rsidRPr="00592BF6" w:rsidRDefault="00592BF6" w:rsidP="00592BF6">
      <w:pPr>
        <w:autoSpaceDE w:val="0"/>
        <w:autoSpaceDN w:val="0"/>
        <w:adjustRightInd w:val="0"/>
        <w:spacing w:before="120" w:after="120" w:line="288" w:lineRule="auto"/>
        <w:ind w:firstLine="720"/>
        <w:jc w:val="both"/>
        <w:rPr>
          <w:szCs w:val="26"/>
          <w:lang w:val="vi-VN"/>
        </w:rPr>
      </w:pPr>
      <w:r w:rsidRPr="00592BF6">
        <w:rPr>
          <w:szCs w:val="26"/>
          <w:lang w:val="vi-VN"/>
        </w:rPr>
        <w:t>- Thành tích nghiên cứu khoa học đã có;</w:t>
      </w:r>
    </w:p>
    <w:p w:rsidR="00592BF6" w:rsidRPr="00592BF6" w:rsidRDefault="00592BF6" w:rsidP="00592BF6">
      <w:pPr>
        <w:autoSpaceDE w:val="0"/>
        <w:autoSpaceDN w:val="0"/>
        <w:adjustRightInd w:val="0"/>
        <w:spacing w:before="120" w:after="120" w:line="288" w:lineRule="auto"/>
        <w:ind w:firstLine="720"/>
        <w:jc w:val="both"/>
        <w:rPr>
          <w:szCs w:val="26"/>
          <w:lang w:val="vi-VN"/>
        </w:rPr>
      </w:pPr>
      <w:r w:rsidRPr="00592BF6">
        <w:rPr>
          <w:szCs w:val="26"/>
          <w:lang w:val="vi-VN"/>
        </w:rPr>
        <w:t xml:space="preserve">- Kinh nghiệm hoạt động chuyên môn; </w:t>
      </w:r>
    </w:p>
    <w:p w:rsidR="00592BF6" w:rsidRPr="00592BF6" w:rsidRDefault="00592BF6" w:rsidP="00592BF6">
      <w:pPr>
        <w:autoSpaceDE w:val="0"/>
        <w:autoSpaceDN w:val="0"/>
        <w:adjustRightInd w:val="0"/>
        <w:spacing w:before="120" w:after="120" w:line="288" w:lineRule="auto"/>
        <w:ind w:firstLine="720"/>
        <w:jc w:val="both"/>
        <w:rPr>
          <w:szCs w:val="26"/>
          <w:lang w:val="vi-VN"/>
        </w:rPr>
      </w:pPr>
      <w:r w:rsidRPr="00592BF6">
        <w:rPr>
          <w:szCs w:val="26"/>
          <w:lang w:val="vi-VN"/>
        </w:rPr>
        <w:t xml:space="preserve">- Chất lượng bài luận về dự định nghiên cứu; </w:t>
      </w:r>
    </w:p>
    <w:p w:rsidR="00592BF6" w:rsidRPr="00592BF6" w:rsidRDefault="00592BF6" w:rsidP="00592BF6">
      <w:pPr>
        <w:autoSpaceDE w:val="0"/>
        <w:autoSpaceDN w:val="0"/>
        <w:adjustRightInd w:val="0"/>
        <w:spacing w:before="120" w:after="120" w:line="288" w:lineRule="auto"/>
        <w:ind w:firstLine="720"/>
        <w:jc w:val="both"/>
        <w:rPr>
          <w:szCs w:val="26"/>
        </w:rPr>
      </w:pPr>
      <w:r w:rsidRPr="00592BF6">
        <w:rPr>
          <w:szCs w:val="26"/>
          <w:lang w:val="vi-VN"/>
        </w:rPr>
        <w:t>- Ý kiến nhận xét đánh giá và ủng hộ thí sinh trong hai thư giới thiệu;</w:t>
      </w:r>
    </w:p>
    <w:p w:rsidR="00592BF6" w:rsidRDefault="00592BF6" w:rsidP="00592BF6">
      <w:pPr>
        <w:spacing w:before="120" w:after="120" w:line="288" w:lineRule="auto"/>
        <w:ind w:firstLine="720"/>
        <w:jc w:val="both"/>
        <w:rPr>
          <w:szCs w:val="26"/>
        </w:rPr>
      </w:pPr>
      <w:r w:rsidRPr="00592BF6">
        <w:rPr>
          <w:szCs w:val="26"/>
          <w:lang w:val="vi-VN"/>
        </w:rPr>
        <w:t>- Trình độ ngoại ngữ</w:t>
      </w:r>
      <w:r w:rsidRPr="00592BF6">
        <w:rPr>
          <w:szCs w:val="26"/>
        </w:rPr>
        <w:t>.</w:t>
      </w:r>
    </w:p>
    <w:p w:rsidR="00E76159" w:rsidRDefault="00E76159" w:rsidP="00592BF6">
      <w:pPr>
        <w:spacing w:before="120" w:after="120" w:line="288" w:lineRule="auto"/>
        <w:ind w:firstLine="720"/>
        <w:jc w:val="both"/>
        <w:rPr>
          <w:szCs w:val="26"/>
        </w:rPr>
      </w:pPr>
      <w:r>
        <w:t xml:space="preserve">Mỗi thành viên của Tiểu ban chuyên môn có 01 Phiếu đánh giá hồ sơ theo thang điểm 100, làm tròn đến 0,5 (Mẫu 1 Phụ lục IV). Điểm đánh giá </w:t>
      </w:r>
      <w:r w:rsidR="00A90A51">
        <w:t>hồ sơ</w:t>
      </w:r>
      <w:r>
        <w:t xml:space="preserve"> của thí sinh là trung bình cộng điểm đánh giá của các thành viên Tiểu ban chuyên môn và lấy đến một chữ số thập phân</w:t>
      </w:r>
      <w:r w:rsidR="00A90A51">
        <w:t>.</w:t>
      </w:r>
    </w:p>
    <w:p w:rsidR="00592BF6" w:rsidRDefault="00592BF6" w:rsidP="00592BF6">
      <w:pPr>
        <w:spacing w:before="120" w:after="120" w:line="288" w:lineRule="auto"/>
        <w:ind w:firstLine="720"/>
        <w:jc w:val="both"/>
        <w:rPr>
          <w:szCs w:val="26"/>
        </w:rPr>
      </w:pPr>
      <w:r>
        <w:rPr>
          <w:szCs w:val="26"/>
        </w:rPr>
        <w:t xml:space="preserve">Tiểu ban chuyên môn thống nhất </w:t>
      </w:r>
      <w:r w:rsidR="00E76159">
        <w:rPr>
          <w:szCs w:val="26"/>
        </w:rPr>
        <w:t xml:space="preserve">điểm </w:t>
      </w:r>
      <w:r>
        <w:rPr>
          <w:szCs w:val="26"/>
        </w:rPr>
        <w:t xml:space="preserve">đánh giá phân loại </w:t>
      </w:r>
      <w:r w:rsidR="00601B56">
        <w:rPr>
          <w:szCs w:val="26"/>
        </w:rPr>
        <w:t xml:space="preserve">thí sinh </w:t>
      </w:r>
      <w:r w:rsidR="00E76159">
        <w:rPr>
          <w:szCs w:val="26"/>
        </w:rPr>
        <w:t xml:space="preserve">và thông qua danh sách thí sinh được được trình </w:t>
      </w:r>
      <w:r w:rsidR="00601B56">
        <w:rPr>
          <w:szCs w:val="26"/>
        </w:rPr>
        <w:t>bày về dự định nghiên cứu trước Tiểu ban chuyên môn.</w:t>
      </w:r>
    </w:p>
    <w:p w:rsidR="004C55EE" w:rsidRDefault="004C55EE" w:rsidP="00592BF6">
      <w:pPr>
        <w:spacing w:before="120" w:after="120" w:line="288" w:lineRule="auto"/>
        <w:ind w:firstLine="720"/>
        <w:jc w:val="both"/>
        <w:rPr>
          <w:szCs w:val="26"/>
        </w:rPr>
      </w:pPr>
      <w:r>
        <w:rPr>
          <w:szCs w:val="26"/>
        </w:rPr>
        <w:t xml:space="preserve">2. Thí sinh trình bày về vấn đề dự định nghiên cứu và kế hoạch thực hiện trước Tiểu ban chuyên môn xét tuyển </w:t>
      </w:r>
      <w:r w:rsidR="006053DD">
        <w:rPr>
          <w:szCs w:val="26"/>
        </w:rPr>
        <w:t>NCS</w:t>
      </w:r>
      <w:r>
        <w:rPr>
          <w:szCs w:val="26"/>
        </w:rPr>
        <w:t>. Vấn đề dự định nghiên cứu phải phù hợp với các lĩnh vực, hướng nghiên cứu mà đơn vị chuyên môn đang thực hiện, có người đủ tiêu chuẩn theo quy định đồng ý hướng dẫn.</w:t>
      </w:r>
    </w:p>
    <w:p w:rsidR="004C55EE" w:rsidRDefault="004C55EE" w:rsidP="00592BF6">
      <w:pPr>
        <w:spacing w:before="120" w:after="120" w:line="288" w:lineRule="auto"/>
        <w:ind w:firstLine="720"/>
        <w:jc w:val="both"/>
      </w:pPr>
      <w:r>
        <w:t xml:space="preserve">3. Các thành viên Tiểu ban chuyên môn đặt các câu hỏi phỏng vấn để đánh giá thí sinh về các mặt: tính cách, trí tuệ, </w:t>
      </w:r>
      <w:r w:rsidR="00D41125">
        <w:t xml:space="preserve">trình độ tiếng Anh, </w:t>
      </w:r>
      <w:r>
        <w:t>sự rõ ràng</w:t>
      </w:r>
      <w:r w:rsidR="00D41125">
        <w:t xml:space="preserve"> về ý tưởng đối với các mong muố</w:t>
      </w:r>
      <w:r>
        <w:t xml:space="preserve">n đạt được sau khi hoàn thành chương trình đào tạo tiến sĩ, tính khả thi trong kế hoạch để đạt được những mong muốn đó và những tư chất cần có của một </w:t>
      </w:r>
      <w:r w:rsidR="006053DD">
        <w:t>NCS</w:t>
      </w:r>
      <w:r>
        <w:t>.</w:t>
      </w:r>
    </w:p>
    <w:p w:rsidR="00E76159" w:rsidRDefault="00D41125" w:rsidP="00592BF6">
      <w:pPr>
        <w:spacing w:before="120" w:after="120" w:line="288" w:lineRule="auto"/>
        <w:ind w:firstLine="720"/>
        <w:jc w:val="both"/>
      </w:pPr>
      <w:r>
        <w:t xml:space="preserve">4. </w:t>
      </w:r>
      <w:bookmarkStart w:id="1" w:name="OLE_LINK1"/>
      <w:bookmarkStart w:id="2" w:name="OLE_LINK2"/>
      <w:r>
        <w:t>Mỗi thành viên của Tiểu ban chuyên môn có 01 phiếu chấm điểm theo thang điểm 100, làm tròn đến 0,5 (Mẫu 2 Phụ lục IV). Điểm đánh giá bài luận của thí sinh là trung bình cộng điểm đánh giá của các thành viên Tiểu ban chuyên môn có mặt và lấy đến một chữ số thập phân</w:t>
      </w:r>
      <w:bookmarkEnd w:id="1"/>
      <w:bookmarkEnd w:id="2"/>
      <w:r>
        <w:t xml:space="preserve">. </w:t>
      </w:r>
    </w:p>
    <w:p w:rsidR="00E76159" w:rsidRDefault="00E76159" w:rsidP="00592BF6">
      <w:pPr>
        <w:spacing w:before="120" w:after="120" w:line="288" w:lineRule="auto"/>
        <w:ind w:firstLine="720"/>
        <w:jc w:val="both"/>
      </w:pPr>
      <w:r>
        <w:t xml:space="preserve">5. </w:t>
      </w:r>
      <w:r w:rsidR="00D41125">
        <w:t xml:space="preserve">Điểm xét tuyển của thí sinh </w:t>
      </w:r>
      <w:r>
        <w:t xml:space="preserve">là điểm trung bình cộng của Điểm đánh giá phân loại và Điểm đánh giá bài luận của thí sinh. Thí sinh </w:t>
      </w:r>
      <w:r w:rsidR="00D41125">
        <w:t>đạt từ 50</w:t>
      </w:r>
      <w:r>
        <w:t>,0</w:t>
      </w:r>
      <w:r w:rsidR="00D41125">
        <w:t xml:space="preserve"> điểm trở lên</w:t>
      </w:r>
      <w:r>
        <w:t xml:space="preserve"> mới đ</w:t>
      </w:r>
      <w:r w:rsidR="00A90A51">
        <w:t>ủ điểm để xét tuyển</w:t>
      </w:r>
      <w:r w:rsidR="00D41125">
        <w:t xml:space="preserve">. </w:t>
      </w:r>
    </w:p>
    <w:p w:rsidR="00D41125" w:rsidRDefault="00D41125" w:rsidP="00592BF6">
      <w:pPr>
        <w:spacing w:before="120" w:after="120" w:line="288" w:lineRule="auto"/>
        <w:ind w:firstLine="720"/>
        <w:jc w:val="both"/>
      </w:pPr>
      <w:r>
        <w:t xml:space="preserve">Việc xét trúng tuyển theo </w:t>
      </w:r>
      <w:r w:rsidR="00A90A51">
        <w:t>Đ</w:t>
      </w:r>
      <w:r>
        <w:t xml:space="preserve">iểm </w:t>
      </w:r>
      <w:r w:rsidR="00A90A51">
        <w:t>xét tuyển</w:t>
      </w:r>
      <w:r>
        <w:t xml:space="preserve"> từ cao xuống thấp cho đến khi hết chỉ tiêu của từng chuyên ngành.</w:t>
      </w:r>
    </w:p>
    <w:p w:rsidR="00D41125" w:rsidRDefault="00E6448E" w:rsidP="00592BF6">
      <w:pPr>
        <w:spacing w:before="120" w:after="120" w:line="288" w:lineRule="auto"/>
        <w:ind w:firstLine="720"/>
        <w:jc w:val="both"/>
      </w:pPr>
      <w:r>
        <w:t>6</w:t>
      </w:r>
      <w:r w:rsidR="00D41125">
        <w:t>. Ban Thư ký Hội đồng tuyển sinh có trách nhiệm kiểm tra lại hồ sơ đánh giá, tổng hợp kết quả xếp loại (Mẫu 3 Phụ lục IV)</w:t>
      </w:r>
      <w:r w:rsidR="004B2150">
        <w:t>, biên bản họp đánh giá của các Tiểu ban chuyên môn</w:t>
      </w:r>
      <w:r w:rsidR="00D41125">
        <w:t xml:space="preserve"> để báo cáo Hội đồng tuyển sinh</w:t>
      </w:r>
      <w:r w:rsidR="000A45E8">
        <w:t>. Hội đồng tuyển sinh quyết định danh sách thí sinh trúng tuyển cho từng chuyên ngành đào tạo và kết quả xếp loại các thí sinh, trình Giám đốc Học viện phê duyệt.</w:t>
      </w:r>
    </w:p>
    <w:p w:rsidR="004756C1" w:rsidRPr="00996CD7" w:rsidRDefault="00C33DB0" w:rsidP="0032422C">
      <w:pPr>
        <w:spacing w:before="120" w:after="120" w:line="288" w:lineRule="auto"/>
        <w:ind w:firstLine="720"/>
        <w:jc w:val="both"/>
        <w:outlineLvl w:val="0"/>
        <w:rPr>
          <w:b/>
          <w:bCs/>
        </w:rPr>
      </w:pPr>
      <w:r w:rsidRPr="00996CD7">
        <w:rPr>
          <w:rFonts w:hint="eastAsia"/>
          <w:b/>
          <w:bCs/>
        </w:rPr>
        <w:t>Điều 1</w:t>
      </w:r>
      <w:r w:rsidR="00E6448E">
        <w:rPr>
          <w:b/>
          <w:bCs/>
        </w:rPr>
        <w:t>3</w:t>
      </w:r>
      <w:r w:rsidR="004756C1" w:rsidRPr="00996CD7">
        <w:rPr>
          <w:b/>
          <w:bCs/>
        </w:rPr>
        <w:t>. Triệu tập thí sinh trúng tuyển</w:t>
      </w:r>
    </w:p>
    <w:p w:rsidR="004756C1" w:rsidRPr="00996CD7"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lastRenderedPageBreak/>
        <w:t>1. C</w:t>
      </w:r>
      <w:r w:rsidRPr="00996CD7">
        <w:rPr>
          <w:rFonts w:ascii="Times New Roman" w:hAnsi="Times New Roman" w:hint="eastAsia"/>
          <w:sz w:val="24"/>
        </w:rPr>
        <w:t>ă</w:t>
      </w:r>
      <w:r w:rsidRPr="00996CD7">
        <w:rPr>
          <w:rFonts w:ascii="Times New Roman" w:hAnsi="Times New Roman"/>
          <w:sz w:val="24"/>
        </w:rPr>
        <w:t xml:space="preserve">n cứ danh sách thí sinh trúng tuyển đã được phê duyệt, </w:t>
      </w:r>
      <w:r w:rsidR="00B30F9C">
        <w:rPr>
          <w:rFonts w:ascii="Times New Roman" w:hAnsi="Times New Roman"/>
          <w:sz w:val="24"/>
        </w:rPr>
        <w:t xml:space="preserve">phòng ĐT&amp;KHCN trình </w:t>
      </w:r>
      <w:r w:rsidR="000A45E8">
        <w:rPr>
          <w:rFonts w:ascii="Times New Roman" w:hAnsi="Times New Roman"/>
          <w:sz w:val="24"/>
        </w:rPr>
        <w:t>Giám đốc Học viện ra quyết định công nhận NCS;</w:t>
      </w:r>
      <w:r w:rsidRPr="00996CD7">
        <w:rPr>
          <w:rFonts w:ascii="Times New Roman" w:hAnsi="Times New Roman"/>
          <w:sz w:val="24"/>
        </w:rPr>
        <w:t xml:space="preserve"> </w:t>
      </w:r>
      <w:r w:rsidR="000A45E8">
        <w:rPr>
          <w:rFonts w:ascii="Times New Roman" w:hAnsi="Times New Roman"/>
          <w:sz w:val="24"/>
        </w:rPr>
        <w:t xml:space="preserve">Khoa QT&amp;ĐTSĐH </w:t>
      </w:r>
      <w:r w:rsidRPr="00996CD7">
        <w:rPr>
          <w:rFonts w:ascii="Times New Roman" w:hAnsi="Times New Roman"/>
          <w:sz w:val="24"/>
        </w:rPr>
        <w:t xml:space="preserve">gửi giấy gọi nhập học </w:t>
      </w:r>
      <w:r w:rsidRPr="00996CD7">
        <w:rPr>
          <w:rFonts w:ascii="Times New Roman" w:hAnsi="Times New Roman" w:hint="eastAsia"/>
          <w:sz w:val="24"/>
        </w:rPr>
        <w:t>đ</w:t>
      </w:r>
      <w:r w:rsidRPr="00996CD7">
        <w:rPr>
          <w:rFonts w:ascii="Times New Roman" w:hAnsi="Times New Roman"/>
          <w:sz w:val="24"/>
        </w:rPr>
        <w:t xml:space="preserve">ến các </w:t>
      </w:r>
      <w:r w:rsidR="000A45E8">
        <w:rPr>
          <w:rFonts w:ascii="Times New Roman" w:hAnsi="Times New Roman"/>
          <w:sz w:val="24"/>
        </w:rPr>
        <w:t>NCS</w:t>
      </w:r>
      <w:r w:rsidRPr="00996CD7">
        <w:rPr>
          <w:rFonts w:ascii="Times New Roman" w:hAnsi="Times New Roman"/>
          <w:sz w:val="24"/>
        </w:rPr>
        <w:t xml:space="preserve"> </w:t>
      </w:r>
      <w:r w:rsidRPr="00996CD7">
        <w:rPr>
          <w:rFonts w:ascii="Times New Roman" w:hAnsi="Times New Roman" w:hint="eastAsia"/>
          <w:sz w:val="24"/>
        </w:rPr>
        <w:t>đư</w:t>
      </w:r>
      <w:r w:rsidRPr="00996CD7">
        <w:rPr>
          <w:rFonts w:ascii="Times New Roman" w:hAnsi="Times New Roman"/>
          <w:sz w:val="24"/>
        </w:rPr>
        <w:t xml:space="preserve">ợc </w:t>
      </w:r>
      <w:r w:rsidR="000A45E8">
        <w:rPr>
          <w:rFonts w:ascii="Times New Roman" w:hAnsi="Times New Roman"/>
          <w:sz w:val="24"/>
        </w:rPr>
        <w:t>công nhận</w:t>
      </w:r>
      <w:r w:rsidRPr="00996CD7">
        <w:rPr>
          <w:rFonts w:ascii="Times New Roman" w:hAnsi="Times New Roman"/>
          <w:sz w:val="24"/>
        </w:rPr>
        <w:t xml:space="preserve">. </w:t>
      </w:r>
    </w:p>
    <w:p w:rsidR="001C0320"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t xml:space="preserve">2. </w:t>
      </w:r>
      <w:r w:rsidR="000A45E8">
        <w:rPr>
          <w:rFonts w:ascii="Times New Roman" w:hAnsi="Times New Roman"/>
          <w:sz w:val="24"/>
        </w:rPr>
        <w:t>Chậm nhất 02 tháng sau khi công nhận NCS</w:t>
      </w:r>
      <w:r w:rsidR="001C0320">
        <w:rPr>
          <w:rFonts w:ascii="Times New Roman" w:hAnsi="Times New Roman"/>
          <w:sz w:val="24"/>
        </w:rPr>
        <w:t>:</w:t>
      </w:r>
    </w:p>
    <w:p w:rsidR="001C0320" w:rsidRDefault="001C0320" w:rsidP="00996CD7">
      <w:pPr>
        <w:pStyle w:val="BodyTextIndent3"/>
        <w:spacing w:before="120" w:after="120" w:line="288" w:lineRule="auto"/>
        <w:rPr>
          <w:rFonts w:ascii="Times New Roman" w:hAnsi="Times New Roman"/>
          <w:sz w:val="24"/>
        </w:rPr>
      </w:pPr>
      <w:r>
        <w:rPr>
          <w:rFonts w:ascii="Times New Roman" w:hAnsi="Times New Roman"/>
          <w:sz w:val="24"/>
        </w:rPr>
        <w:t>a)</w:t>
      </w:r>
      <w:r w:rsidR="000A45E8">
        <w:rPr>
          <w:rFonts w:ascii="Times New Roman" w:hAnsi="Times New Roman"/>
          <w:sz w:val="24"/>
        </w:rPr>
        <w:t xml:space="preserve"> Khoa QT&amp;ĐTSĐH </w:t>
      </w:r>
      <w:r w:rsidR="008F0AA0">
        <w:rPr>
          <w:rFonts w:ascii="Times New Roman" w:hAnsi="Times New Roman"/>
          <w:sz w:val="24"/>
        </w:rPr>
        <w:t>phải tổ chức bảo vệ đề cương nghiên cứu chi tiết đề tài luận án</w:t>
      </w:r>
      <w:r>
        <w:rPr>
          <w:rFonts w:ascii="Times New Roman" w:hAnsi="Times New Roman"/>
          <w:sz w:val="24"/>
        </w:rPr>
        <w:t>;</w:t>
      </w:r>
    </w:p>
    <w:p w:rsidR="001C0320" w:rsidRDefault="001C0320" w:rsidP="00996CD7">
      <w:pPr>
        <w:pStyle w:val="BodyTextIndent3"/>
        <w:spacing w:before="120" w:after="120" w:line="288" w:lineRule="auto"/>
        <w:rPr>
          <w:rFonts w:ascii="Times New Roman" w:hAnsi="Times New Roman"/>
          <w:sz w:val="24"/>
        </w:rPr>
      </w:pPr>
      <w:r>
        <w:rPr>
          <w:rFonts w:ascii="Times New Roman" w:hAnsi="Times New Roman"/>
          <w:sz w:val="24"/>
        </w:rPr>
        <w:t>b)</w:t>
      </w:r>
      <w:r w:rsidR="008F0AA0">
        <w:rPr>
          <w:rFonts w:ascii="Times New Roman" w:hAnsi="Times New Roman"/>
          <w:sz w:val="24"/>
        </w:rPr>
        <w:t xml:space="preserve"> </w:t>
      </w:r>
      <w:r>
        <w:rPr>
          <w:rFonts w:ascii="Times New Roman" w:hAnsi="Times New Roman"/>
          <w:sz w:val="24"/>
        </w:rPr>
        <w:t xml:space="preserve">Đề xuất và thông qua Hội đồng tiến sĩ </w:t>
      </w:r>
      <w:r w:rsidR="008F0AA0">
        <w:rPr>
          <w:rFonts w:ascii="Times New Roman" w:hAnsi="Times New Roman"/>
          <w:sz w:val="24"/>
        </w:rPr>
        <w:t xml:space="preserve">để </w:t>
      </w:r>
      <w:r>
        <w:rPr>
          <w:rFonts w:ascii="Times New Roman" w:hAnsi="Times New Roman"/>
          <w:sz w:val="24"/>
        </w:rPr>
        <w:t xml:space="preserve">trình </w:t>
      </w:r>
      <w:r w:rsidR="008F0AA0">
        <w:rPr>
          <w:rFonts w:ascii="Times New Roman" w:hAnsi="Times New Roman"/>
          <w:sz w:val="24"/>
        </w:rPr>
        <w:t>Giám đốc Học viện ra quyết định giao đề tài</w:t>
      </w:r>
      <w:r>
        <w:rPr>
          <w:rFonts w:ascii="Times New Roman" w:hAnsi="Times New Roman"/>
          <w:sz w:val="24"/>
        </w:rPr>
        <w:t xml:space="preserve"> luận án và cử người hướng dẫn;</w:t>
      </w:r>
    </w:p>
    <w:p w:rsidR="004756C1" w:rsidRPr="00996CD7" w:rsidRDefault="001C0320" w:rsidP="00996CD7">
      <w:pPr>
        <w:pStyle w:val="BodyTextIndent3"/>
        <w:spacing w:before="120" w:after="120" w:line="288" w:lineRule="auto"/>
        <w:rPr>
          <w:rFonts w:ascii="Times New Roman" w:hAnsi="Times New Roman"/>
          <w:sz w:val="24"/>
        </w:rPr>
      </w:pPr>
      <w:r>
        <w:rPr>
          <w:rFonts w:ascii="Times New Roman" w:hAnsi="Times New Roman"/>
          <w:sz w:val="24"/>
        </w:rPr>
        <w:t xml:space="preserve">c) </w:t>
      </w:r>
      <w:r w:rsidR="008F0AA0">
        <w:rPr>
          <w:rFonts w:ascii="Times New Roman" w:hAnsi="Times New Roman"/>
          <w:sz w:val="24"/>
        </w:rPr>
        <w:t xml:space="preserve">Thời gian đào tạo NCS được tính từ thời điểm có quyết định công nhận NCS. </w:t>
      </w:r>
    </w:p>
    <w:p w:rsidR="004756C1" w:rsidRPr="00996CD7" w:rsidRDefault="004756C1" w:rsidP="00996CD7">
      <w:pPr>
        <w:spacing w:before="120" w:after="120" w:line="288" w:lineRule="auto"/>
        <w:ind w:firstLine="720"/>
        <w:jc w:val="both"/>
        <w:rPr>
          <w:b/>
          <w:bCs/>
        </w:rPr>
      </w:pPr>
    </w:p>
    <w:p w:rsidR="004756C1" w:rsidRPr="00996CD7" w:rsidRDefault="004756C1" w:rsidP="0032422C">
      <w:pPr>
        <w:spacing w:before="120" w:after="120" w:line="288" w:lineRule="auto"/>
        <w:jc w:val="center"/>
        <w:outlineLvl w:val="0"/>
        <w:rPr>
          <w:b/>
        </w:rPr>
      </w:pPr>
      <w:r w:rsidRPr="00996CD7">
        <w:rPr>
          <w:b/>
        </w:rPr>
        <w:t>Ch</w:t>
      </w:r>
      <w:r w:rsidRPr="00996CD7">
        <w:rPr>
          <w:rFonts w:hint="eastAsia"/>
          <w:b/>
        </w:rPr>
        <w:t>ươ</w:t>
      </w:r>
      <w:r w:rsidR="00E87E23" w:rsidRPr="00996CD7">
        <w:rPr>
          <w:b/>
        </w:rPr>
        <w:t>ng I</w:t>
      </w:r>
      <w:r w:rsidR="00415112">
        <w:rPr>
          <w:b/>
        </w:rPr>
        <w:t>II</w:t>
      </w:r>
    </w:p>
    <w:p w:rsidR="004756C1" w:rsidRPr="00996CD7" w:rsidRDefault="004756C1" w:rsidP="00996CD7">
      <w:pPr>
        <w:spacing w:before="120" w:after="120" w:line="288" w:lineRule="auto"/>
        <w:jc w:val="center"/>
        <w:rPr>
          <w:rFonts w:ascii=".VnTimeH" w:hAnsi=".VnTimeH"/>
          <w:b/>
          <w:bCs/>
        </w:rPr>
      </w:pPr>
      <w:r w:rsidRPr="00996CD7">
        <w:rPr>
          <w:b/>
          <w:bCs/>
        </w:rPr>
        <w:t>CH</w:t>
      </w:r>
      <w:r w:rsidRPr="00996CD7">
        <w:rPr>
          <w:rFonts w:hint="eastAsia"/>
          <w:b/>
          <w:bCs/>
        </w:rPr>
        <w:t>ƯƠ</w:t>
      </w:r>
      <w:r w:rsidRPr="00996CD7">
        <w:rPr>
          <w:b/>
          <w:bCs/>
        </w:rPr>
        <w:t>NG TRÌNH, TỔ CHỨC ĐÀO TẠO</w:t>
      </w:r>
    </w:p>
    <w:p w:rsidR="004756C1" w:rsidRPr="00996CD7" w:rsidRDefault="00C33DB0" w:rsidP="0032422C">
      <w:pPr>
        <w:spacing w:before="120" w:after="120" w:line="288" w:lineRule="auto"/>
        <w:ind w:firstLine="720"/>
        <w:jc w:val="both"/>
        <w:outlineLvl w:val="0"/>
        <w:rPr>
          <w:b/>
          <w:bCs/>
        </w:rPr>
      </w:pPr>
      <w:r w:rsidRPr="00996CD7">
        <w:rPr>
          <w:rFonts w:hint="eastAsia"/>
          <w:b/>
          <w:bCs/>
        </w:rPr>
        <w:t xml:space="preserve">Điều </w:t>
      </w:r>
      <w:r w:rsidR="00202897">
        <w:rPr>
          <w:b/>
          <w:bCs/>
        </w:rPr>
        <w:t>14</w:t>
      </w:r>
      <w:r w:rsidR="004756C1" w:rsidRPr="00996CD7">
        <w:rPr>
          <w:b/>
          <w:bCs/>
        </w:rPr>
        <w:t xml:space="preserve">. </w:t>
      </w:r>
      <w:r w:rsidR="00415112">
        <w:rPr>
          <w:b/>
          <w:bCs/>
        </w:rPr>
        <w:t>C</w:t>
      </w:r>
      <w:r w:rsidR="004756C1" w:rsidRPr="00996CD7">
        <w:rPr>
          <w:b/>
          <w:bCs/>
        </w:rPr>
        <w:t>hương trình đào tạo</w:t>
      </w:r>
    </w:p>
    <w:p w:rsidR="00415112" w:rsidRDefault="004756C1" w:rsidP="00996CD7">
      <w:pPr>
        <w:spacing w:before="120" w:after="120" w:line="288" w:lineRule="auto"/>
        <w:ind w:firstLine="720"/>
        <w:jc w:val="both"/>
      </w:pPr>
      <w:r w:rsidRPr="00996CD7">
        <w:t>1. Ch</w:t>
      </w:r>
      <w:r w:rsidRPr="00996CD7">
        <w:rPr>
          <w:rFonts w:hint="eastAsia"/>
        </w:rPr>
        <w:t>ươ</w:t>
      </w:r>
      <w:r w:rsidRPr="00996CD7">
        <w:t xml:space="preserve">ng trình </w:t>
      </w:r>
      <w:r w:rsidRPr="00996CD7">
        <w:rPr>
          <w:rFonts w:hint="eastAsia"/>
        </w:rPr>
        <w:t>đà</w:t>
      </w:r>
      <w:r w:rsidRPr="00996CD7">
        <w:t xml:space="preserve">o tạo trình độ tiến sĩ </w:t>
      </w:r>
      <w:r w:rsidR="00415112">
        <w:t>nhằm giúp NCS:</w:t>
      </w:r>
    </w:p>
    <w:p w:rsidR="00573C8E" w:rsidRDefault="00415112" w:rsidP="00996CD7">
      <w:pPr>
        <w:spacing w:before="120" w:after="120" w:line="288" w:lineRule="auto"/>
        <w:ind w:firstLine="720"/>
        <w:jc w:val="both"/>
      </w:pPr>
      <w:r>
        <w:t>a) H</w:t>
      </w:r>
      <w:r w:rsidR="004756C1" w:rsidRPr="00996CD7">
        <w:t>oàn chỉnh và nâng cao kiến thức c</w:t>
      </w:r>
      <w:r w:rsidR="004756C1" w:rsidRPr="00996CD7">
        <w:rPr>
          <w:rFonts w:hint="eastAsia"/>
        </w:rPr>
        <w:t>ơ</w:t>
      </w:r>
      <w:r w:rsidR="004756C1" w:rsidRPr="00996CD7">
        <w:t xml:space="preserve"> bản, có hiểu biết sâu về kiến thức chuyên ngành, có kiến thức rộng về các ngành liên quan; </w:t>
      </w:r>
    </w:p>
    <w:p w:rsidR="00FC25FB" w:rsidRDefault="00573C8E" w:rsidP="00996CD7">
      <w:pPr>
        <w:spacing w:before="120" w:after="120" w:line="288" w:lineRule="auto"/>
        <w:ind w:firstLine="720"/>
        <w:jc w:val="both"/>
      </w:pPr>
      <w:r>
        <w:t>b) H</w:t>
      </w:r>
      <w:r w:rsidR="00FE7BB7" w:rsidRPr="00996CD7">
        <w:t xml:space="preserve">ỗ trợ </w:t>
      </w:r>
      <w:r w:rsidR="006053DD">
        <w:t>NCS</w:t>
      </w:r>
      <w:r w:rsidR="00FE7BB7" w:rsidRPr="00996CD7">
        <w:t xml:space="preserve"> rèn luyện khả năng nghiên cứu</w:t>
      </w:r>
      <w:r w:rsidR="004756C1" w:rsidRPr="00996CD7">
        <w:t xml:space="preserve">, khả năng </w:t>
      </w:r>
      <w:r w:rsidR="00FC25FB">
        <w:t>xác định vấn đề</w:t>
      </w:r>
      <w:r w:rsidR="004756C1" w:rsidRPr="00996CD7">
        <w:t xml:space="preserve"> và </w:t>
      </w:r>
      <w:r w:rsidR="00FE7BB7" w:rsidRPr="00996CD7">
        <w:t xml:space="preserve">độc lập </w:t>
      </w:r>
      <w:r w:rsidR="004756C1" w:rsidRPr="00996CD7">
        <w:t>giải quyết các vấn đề nghiên cứu có ý nghĩa trong lĩnh vực chuyên môn</w:t>
      </w:r>
      <w:r w:rsidR="00FE7BB7" w:rsidRPr="00996CD7">
        <w:t>, khả năng thực hành cần thiết</w:t>
      </w:r>
      <w:r w:rsidR="004756C1" w:rsidRPr="00996CD7">
        <w:t xml:space="preserve">. </w:t>
      </w:r>
    </w:p>
    <w:p w:rsidR="004756C1" w:rsidRPr="00996CD7" w:rsidRDefault="004756C1" w:rsidP="00996CD7">
      <w:pPr>
        <w:spacing w:before="120" w:after="120" w:line="288" w:lineRule="auto"/>
        <w:ind w:firstLine="720"/>
        <w:jc w:val="both"/>
      </w:pPr>
      <w:r w:rsidRPr="00996CD7">
        <w:t>Nội dung ch</w:t>
      </w:r>
      <w:r w:rsidRPr="00996CD7">
        <w:rPr>
          <w:rFonts w:hint="eastAsia"/>
        </w:rPr>
        <w:t>ươ</w:t>
      </w:r>
      <w:r w:rsidRPr="00996CD7">
        <w:t xml:space="preserve">ng trình phải </w:t>
      </w:r>
      <w:r w:rsidR="00FE7BB7" w:rsidRPr="00996CD7">
        <w:t>hỗ trợ</w:t>
      </w:r>
      <w:r w:rsidRPr="00996CD7">
        <w:t xml:space="preserve"> </w:t>
      </w:r>
      <w:r w:rsidR="006053DD">
        <w:t>NCS</w:t>
      </w:r>
      <w:r w:rsidRPr="00996CD7">
        <w:t xml:space="preserve"> </w:t>
      </w:r>
      <w:r w:rsidR="00FE7BB7" w:rsidRPr="00996CD7">
        <w:t xml:space="preserve">tự học </w:t>
      </w:r>
      <w:r w:rsidRPr="00996CD7">
        <w:t>những kiến thức nền tảng vững chắc về các học thuyết và lý luận của ngành, chuyên ngành; các kiến thức có tính ứng dụng của chuyên ngành; ph</w:t>
      </w:r>
      <w:r w:rsidRPr="00996CD7">
        <w:rPr>
          <w:rFonts w:hint="eastAsia"/>
        </w:rPr>
        <w:t>ươ</w:t>
      </w:r>
      <w:r w:rsidRPr="00996CD7">
        <w:t>ng pháp luận, ph</w:t>
      </w:r>
      <w:r w:rsidRPr="00996CD7">
        <w:rPr>
          <w:rFonts w:hint="eastAsia"/>
        </w:rPr>
        <w:t>ươ</w:t>
      </w:r>
      <w:r w:rsidRPr="00996CD7">
        <w:t xml:space="preserve">ng pháp nghiên cứu, phương pháp viết các bài báo khoa học và trình bày kết quả nghiên cứu trước các nhà nghiên cứu trong nước và quốc tế. </w:t>
      </w:r>
    </w:p>
    <w:p w:rsidR="004756C1" w:rsidRPr="00996CD7" w:rsidRDefault="004756C1" w:rsidP="00996CD7">
      <w:pPr>
        <w:spacing w:before="120" w:after="120" w:line="288" w:lineRule="auto"/>
        <w:ind w:firstLine="720"/>
        <w:jc w:val="both"/>
      </w:pPr>
      <w:r w:rsidRPr="00996CD7">
        <w:t>2. Ph</w:t>
      </w:r>
      <w:r w:rsidRPr="00996CD7">
        <w:rPr>
          <w:rFonts w:hint="eastAsia"/>
        </w:rPr>
        <w:t>ươ</w:t>
      </w:r>
      <w:r w:rsidRPr="00996CD7">
        <w:t xml:space="preserve">ng pháp </w:t>
      </w:r>
      <w:r w:rsidRPr="00996CD7">
        <w:rPr>
          <w:rFonts w:hint="eastAsia"/>
        </w:rPr>
        <w:t>đà</w:t>
      </w:r>
      <w:r w:rsidRPr="00996CD7">
        <w:t xml:space="preserve">o tạo trình </w:t>
      </w:r>
      <w:r w:rsidRPr="00996CD7">
        <w:rPr>
          <w:rFonts w:hint="eastAsia"/>
        </w:rPr>
        <w:t>đ</w:t>
      </w:r>
      <w:r w:rsidRPr="00996CD7">
        <w:t xml:space="preserve">ộ tiến sĩ </w:t>
      </w:r>
      <w:r w:rsidRPr="00996CD7">
        <w:rPr>
          <w:rFonts w:hint="eastAsia"/>
        </w:rPr>
        <w:t>đư</w:t>
      </w:r>
      <w:r w:rsidRPr="00996CD7">
        <w:t>ợc thực hiện chủ yếu bằng tự học, tự nghiên cứu d</w:t>
      </w:r>
      <w:r w:rsidRPr="00996CD7">
        <w:rPr>
          <w:rFonts w:hint="eastAsia"/>
        </w:rPr>
        <w:t>ư</w:t>
      </w:r>
      <w:r w:rsidRPr="00996CD7">
        <w:t>ới sự h</w:t>
      </w:r>
      <w:r w:rsidRPr="00996CD7">
        <w:rPr>
          <w:rFonts w:hint="eastAsia"/>
        </w:rPr>
        <w:t>ư</w:t>
      </w:r>
      <w:r w:rsidRPr="00996CD7">
        <w:t>ớng dẫn của nhà giáo, nhà khoa học; coi trọng rèn luyện thói quen nghiên cứu khoa học, phát triển t</w:t>
      </w:r>
      <w:r w:rsidRPr="00996CD7">
        <w:rPr>
          <w:rFonts w:hint="eastAsia"/>
        </w:rPr>
        <w:t>ư</w:t>
      </w:r>
      <w:r w:rsidRPr="00996CD7">
        <w:t xml:space="preserve"> duy sáng tạo trong phát hiện, giải quyết những vấn </w:t>
      </w:r>
      <w:r w:rsidRPr="00996CD7">
        <w:rPr>
          <w:rFonts w:hint="eastAsia"/>
        </w:rPr>
        <w:t>đ</w:t>
      </w:r>
      <w:r w:rsidRPr="00996CD7">
        <w:t>ề chuyên môn.</w:t>
      </w:r>
    </w:p>
    <w:p w:rsidR="004756C1" w:rsidRPr="00996CD7" w:rsidRDefault="004756C1" w:rsidP="00996CD7">
      <w:pPr>
        <w:spacing w:before="120" w:after="120" w:line="288" w:lineRule="auto"/>
        <w:ind w:firstLine="720"/>
        <w:jc w:val="both"/>
        <w:rPr>
          <w:lang w:val="fr-FR"/>
        </w:rPr>
      </w:pPr>
      <w:r w:rsidRPr="00996CD7">
        <w:rPr>
          <w:lang w:val="fr-FR"/>
        </w:rPr>
        <w:t>3. Ch</w:t>
      </w:r>
      <w:r w:rsidRPr="00996CD7">
        <w:rPr>
          <w:rFonts w:hint="eastAsia"/>
          <w:lang w:val="fr-FR"/>
        </w:rPr>
        <w:t>ươ</w:t>
      </w:r>
      <w:r w:rsidRPr="00996CD7">
        <w:rPr>
          <w:lang w:val="fr-FR"/>
        </w:rPr>
        <w:t xml:space="preserve">ng trình </w:t>
      </w:r>
      <w:r w:rsidRPr="00996CD7">
        <w:rPr>
          <w:rFonts w:hint="eastAsia"/>
          <w:lang w:val="fr-FR"/>
        </w:rPr>
        <w:t>đà</w:t>
      </w:r>
      <w:r w:rsidRPr="00996CD7">
        <w:rPr>
          <w:lang w:val="fr-FR"/>
        </w:rPr>
        <w:t>o tạo trình độ tiến sĩ gồm ba phần:</w:t>
      </w:r>
    </w:p>
    <w:p w:rsidR="004756C1" w:rsidRPr="00996CD7" w:rsidRDefault="004756C1" w:rsidP="00996CD7">
      <w:pPr>
        <w:spacing w:before="120" w:after="120" w:line="288" w:lineRule="auto"/>
        <w:ind w:firstLine="720"/>
        <w:jc w:val="both"/>
        <w:rPr>
          <w:lang w:val="fr-FR"/>
        </w:rPr>
      </w:pPr>
      <w:r w:rsidRPr="00996CD7">
        <w:rPr>
          <w:lang w:val="fr-FR"/>
        </w:rPr>
        <w:t xml:space="preserve">a) Phần 1: Các </w:t>
      </w:r>
      <w:r w:rsidR="008324ED">
        <w:rPr>
          <w:lang w:val="fr-FR"/>
        </w:rPr>
        <w:t>học phần</w:t>
      </w:r>
      <w:r w:rsidRPr="00996CD7">
        <w:rPr>
          <w:lang w:val="fr-FR"/>
        </w:rPr>
        <w:t xml:space="preserve"> bổ sung;</w:t>
      </w:r>
    </w:p>
    <w:p w:rsidR="004756C1" w:rsidRPr="00996CD7" w:rsidRDefault="004756C1" w:rsidP="00996CD7">
      <w:pPr>
        <w:spacing w:before="120" w:after="120" w:line="288" w:lineRule="auto"/>
        <w:ind w:firstLine="720"/>
        <w:jc w:val="both"/>
        <w:rPr>
          <w:lang w:val="fr-FR"/>
        </w:rPr>
      </w:pPr>
      <w:r w:rsidRPr="00996CD7">
        <w:rPr>
          <w:bCs/>
          <w:lang w:val="fr-FR"/>
        </w:rPr>
        <w:t xml:space="preserve">b) Phần 2: </w:t>
      </w:r>
      <w:r w:rsidRPr="00996CD7">
        <w:rPr>
          <w:lang w:val="fr-FR"/>
        </w:rPr>
        <w:t xml:space="preserve">Các </w:t>
      </w:r>
      <w:r w:rsidR="008324ED">
        <w:rPr>
          <w:lang w:val="fr-FR"/>
        </w:rPr>
        <w:t>học phần</w:t>
      </w:r>
      <w:r w:rsidRPr="00996CD7">
        <w:rPr>
          <w:lang w:val="fr-FR"/>
        </w:rPr>
        <w:t xml:space="preserve"> </w:t>
      </w:r>
      <w:r w:rsidR="00944F26" w:rsidRPr="00996CD7">
        <w:rPr>
          <w:lang w:val="fr-FR"/>
        </w:rPr>
        <w:t xml:space="preserve">ở </w:t>
      </w:r>
      <w:r w:rsidRPr="00996CD7">
        <w:rPr>
          <w:lang w:val="fr-FR"/>
        </w:rPr>
        <w:t xml:space="preserve">trình </w:t>
      </w:r>
      <w:r w:rsidRPr="00996CD7">
        <w:rPr>
          <w:rFonts w:hint="eastAsia"/>
          <w:lang w:val="fr-FR"/>
        </w:rPr>
        <w:t>đ</w:t>
      </w:r>
      <w:r w:rsidRPr="00996CD7">
        <w:rPr>
          <w:lang w:val="fr-FR"/>
        </w:rPr>
        <w:t>ộ tiến sĩ</w:t>
      </w:r>
      <w:r w:rsidR="00944F26" w:rsidRPr="00996CD7">
        <w:rPr>
          <w:lang w:val="fr-FR"/>
        </w:rPr>
        <w:t>,</w:t>
      </w:r>
      <w:r w:rsidRPr="00996CD7">
        <w:rPr>
          <w:lang w:val="fr-FR"/>
        </w:rPr>
        <w:t xml:space="preserve"> các chuyên đề tiến sĩ</w:t>
      </w:r>
      <w:r w:rsidR="00944F26" w:rsidRPr="00996CD7">
        <w:rPr>
          <w:lang w:val="fr-FR"/>
        </w:rPr>
        <w:t xml:space="preserve"> và tiểu luận tổng quan</w:t>
      </w:r>
      <w:r w:rsidRPr="00996CD7">
        <w:rPr>
          <w:lang w:val="fr-FR"/>
        </w:rPr>
        <w:t>;</w:t>
      </w:r>
    </w:p>
    <w:p w:rsidR="004756C1" w:rsidRPr="00996CD7" w:rsidRDefault="004756C1" w:rsidP="00996CD7">
      <w:pPr>
        <w:spacing w:before="120" w:after="120" w:line="288" w:lineRule="auto"/>
        <w:ind w:firstLine="720"/>
        <w:jc w:val="both"/>
        <w:rPr>
          <w:lang w:val="fr-FR"/>
        </w:rPr>
      </w:pPr>
      <w:r w:rsidRPr="00996CD7">
        <w:rPr>
          <w:lang w:val="fr-FR"/>
        </w:rPr>
        <w:t xml:space="preserve">c) Phần 3: </w:t>
      </w:r>
      <w:r w:rsidR="00C75181" w:rsidRPr="00996CD7">
        <w:rPr>
          <w:lang w:val="fr-FR"/>
        </w:rPr>
        <w:t>Nghiên cứu khoa học và</w:t>
      </w:r>
      <w:r w:rsidR="00C75181" w:rsidRPr="00996CD7">
        <w:rPr>
          <w:b/>
          <w:lang w:val="fr-FR"/>
        </w:rPr>
        <w:t xml:space="preserve"> </w:t>
      </w:r>
      <w:r w:rsidR="00C75181" w:rsidRPr="00996CD7">
        <w:rPr>
          <w:lang w:val="fr-FR"/>
        </w:rPr>
        <w:t>l</w:t>
      </w:r>
      <w:r w:rsidRPr="00996CD7">
        <w:rPr>
          <w:lang w:val="fr-FR"/>
        </w:rPr>
        <w:t>uận án tiến sĩ.</w:t>
      </w:r>
    </w:p>
    <w:p w:rsidR="004756C1" w:rsidRDefault="004756C1" w:rsidP="00E45EA1">
      <w:pPr>
        <w:spacing w:before="120" w:after="120" w:line="288" w:lineRule="auto"/>
        <w:ind w:firstLine="720"/>
        <w:jc w:val="both"/>
      </w:pPr>
      <w:r w:rsidRPr="007A755B">
        <w:t xml:space="preserve">Chương trình đào tạo trình độ tiến sĩ do </w:t>
      </w:r>
      <w:r w:rsidR="007A755B" w:rsidRPr="007A755B">
        <w:t>Học viện</w:t>
      </w:r>
      <w:r w:rsidRPr="007A755B">
        <w:t xml:space="preserve"> xây dựng trên cơ sở khối lượng kiến thức và yêu cầu quy định tại </w:t>
      </w:r>
      <w:r w:rsidR="007A755B" w:rsidRPr="007A755B">
        <w:t xml:space="preserve">Điều </w:t>
      </w:r>
      <w:r w:rsidR="00202897">
        <w:t>14</w:t>
      </w:r>
      <w:r w:rsidRPr="007A755B">
        <w:t xml:space="preserve">, </w:t>
      </w:r>
      <w:r w:rsidR="00202897">
        <w:t>15</w:t>
      </w:r>
      <w:r w:rsidRPr="007A755B">
        <w:t xml:space="preserve"> và </w:t>
      </w:r>
      <w:r w:rsidR="00202897">
        <w:t>16</w:t>
      </w:r>
      <w:r w:rsidR="007A755B" w:rsidRPr="007A755B">
        <w:t xml:space="preserve"> của Quy định</w:t>
      </w:r>
      <w:r w:rsidRPr="007A755B">
        <w:t xml:space="preserve"> này.</w:t>
      </w:r>
    </w:p>
    <w:p w:rsidR="00FC25FB" w:rsidRDefault="00FC25FB" w:rsidP="00FC25FB">
      <w:pPr>
        <w:spacing w:before="120" w:after="240"/>
        <w:ind w:firstLine="720"/>
        <w:rPr>
          <w:color w:val="000000"/>
          <w:szCs w:val="26"/>
        </w:rPr>
      </w:pPr>
      <w:r w:rsidRPr="00FC25FB">
        <w:rPr>
          <w:color w:val="000000"/>
          <w:szCs w:val="26"/>
          <w:lang w:val="vi-VN"/>
        </w:rPr>
        <w:t xml:space="preserve">d) Cấu trúc chương trình đào tạo trình độ tiến sĩ: </w:t>
      </w:r>
    </w:p>
    <w:p w:rsidR="000910D2" w:rsidRPr="000910D2" w:rsidRDefault="000910D2" w:rsidP="00FC25FB">
      <w:pPr>
        <w:spacing w:before="120" w:after="240"/>
        <w:ind w:firstLine="720"/>
        <w:rPr>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21"/>
        <w:gridCol w:w="4081"/>
        <w:gridCol w:w="2308"/>
        <w:gridCol w:w="1576"/>
      </w:tblGrid>
      <w:tr w:rsidR="00FC25FB" w:rsidRPr="00FC25FB" w:rsidTr="00851CDD">
        <w:trPr>
          <w:jc w:val="center"/>
        </w:trPr>
        <w:tc>
          <w:tcPr>
            <w:tcW w:w="1221" w:type="dxa"/>
            <w:vAlign w:val="center"/>
          </w:tcPr>
          <w:p w:rsidR="00FC25FB" w:rsidRPr="00FC25FB" w:rsidRDefault="00FC25FB" w:rsidP="00851CDD">
            <w:pPr>
              <w:spacing w:before="40" w:after="40"/>
              <w:jc w:val="center"/>
              <w:rPr>
                <w:b/>
                <w:lang w:val="pt-BR"/>
              </w:rPr>
            </w:pPr>
            <w:r w:rsidRPr="00FC25FB">
              <w:rPr>
                <w:b/>
                <w:lang w:val="pt-BR"/>
              </w:rPr>
              <w:t>Cấu trúc</w:t>
            </w:r>
          </w:p>
        </w:tc>
        <w:tc>
          <w:tcPr>
            <w:tcW w:w="4081" w:type="dxa"/>
          </w:tcPr>
          <w:p w:rsidR="00FC25FB" w:rsidRPr="00FC25FB" w:rsidRDefault="00FC25FB" w:rsidP="00851CDD">
            <w:pPr>
              <w:spacing w:before="40" w:after="40"/>
              <w:jc w:val="center"/>
              <w:rPr>
                <w:b/>
                <w:lang w:val="pt-BR"/>
              </w:rPr>
            </w:pPr>
            <w:r w:rsidRPr="00FC25FB">
              <w:rPr>
                <w:b/>
                <w:lang w:val="pt-BR"/>
              </w:rPr>
              <w:t>Nội dung chương trình</w:t>
            </w:r>
          </w:p>
        </w:tc>
        <w:tc>
          <w:tcPr>
            <w:tcW w:w="2308" w:type="dxa"/>
          </w:tcPr>
          <w:p w:rsidR="00FC25FB" w:rsidRPr="00FC25FB" w:rsidRDefault="00FC25FB" w:rsidP="00851CDD">
            <w:pPr>
              <w:spacing w:before="40" w:after="40"/>
              <w:jc w:val="center"/>
              <w:rPr>
                <w:b/>
                <w:lang w:val="pt-BR"/>
              </w:rPr>
            </w:pPr>
            <w:r w:rsidRPr="00FC25FB">
              <w:rPr>
                <w:b/>
                <w:lang w:val="pt-BR"/>
              </w:rPr>
              <w:t>Đối tượng</w:t>
            </w:r>
          </w:p>
        </w:tc>
        <w:tc>
          <w:tcPr>
            <w:tcW w:w="1576" w:type="dxa"/>
          </w:tcPr>
          <w:p w:rsidR="00FC25FB" w:rsidRPr="00FC25FB" w:rsidRDefault="00FC25FB" w:rsidP="00851CDD">
            <w:pPr>
              <w:spacing w:before="40" w:after="40"/>
              <w:jc w:val="center"/>
              <w:rPr>
                <w:b/>
                <w:lang w:val="pt-BR"/>
              </w:rPr>
            </w:pPr>
            <w:r w:rsidRPr="00FC25FB">
              <w:rPr>
                <w:b/>
                <w:lang w:val="pt-BR"/>
              </w:rPr>
              <w:t>Thời gian thực hiện</w:t>
            </w:r>
          </w:p>
        </w:tc>
      </w:tr>
      <w:tr w:rsidR="00FC25FB" w:rsidRPr="00FC25FB" w:rsidTr="00851CDD">
        <w:trPr>
          <w:jc w:val="center"/>
        </w:trPr>
        <w:tc>
          <w:tcPr>
            <w:tcW w:w="1221" w:type="dxa"/>
            <w:vMerge w:val="restart"/>
            <w:vAlign w:val="center"/>
          </w:tcPr>
          <w:p w:rsidR="00FC25FB" w:rsidRPr="00FC25FB" w:rsidRDefault="00FC25FB" w:rsidP="00C23DFC">
            <w:pPr>
              <w:spacing w:before="40" w:after="40"/>
              <w:rPr>
                <w:b/>
                <w:lang w:val="pt-BR"/>
              </w:rPr>
            </w:pPr>
            <w:r w:rsidRPr="00FC25FB">
              <w:rPr>
                <w:b/>
                <w:lang w:val="pt-BR"/>
              </w:rPr>
              <w:lastRenderedPageBreak/>
              <w:t>1. Học phần bổ sung</w:t>
            </w:r>
          </w:p>
        </w:tc>
        <w:tc>
          <w:tcPr>
            <w:tcW w:w="4081" w:type="dxa"/>
          </w:tcPr>
          <w:p w:rsidR="00FC25FB" w:rsidRPr="00FC25FB" w:rsidRDefault="00FC25FB" w:rsidP="00851CDD">
            <w:pPr>
              <w:spacing w:before="40" w:after="40" w:line="300" w:lineRule="exact"/>
              <w:jc w:val="both"/>
              <w:rPr>
                <w:lang w:val="pt-BR"/>
              </w:rPr>
            </w:pPr>
            <w:r w:rsidRPr="00FC25FB">
              <w:rPr>
                <w:lang w:val="pt-BR"/>
              </w:rPr>
              <w:t xml:space="preserve">Các học phần ở trình độ thạc sĩ thuộc chuyên ngành tương ứng. </w:t>
            </w:r>
          </w:p>
        </w:tc>
        <w:tc>
          <w:tcPr>
            <w:tcW w:w="2308" w:type="dxa"/>
          </w:tcPr>
          <w:p w:rsidR="00FC25FB" w:rsidRPr="00FC25FB" w:rsidRDefault="006053DD" w:rsidP="00851CDD">
            <w:pPr>
              <w:spacing w:before="40" w:after="40" w:line="300" w:lineRule="exact"/>
              <w:rPr>
                <w:lang w:val="pt-BR"/>
              </w:rPr>
            </w:pPr>
            <w:r>
              <w:rPr>
                <w:lang w:val="pt-BR"/>
              </w:rPr>
              <w:t>NCS</w:t>
            </w:r>
            <w:r w:rsidR="00FC25FB" w:rsidRPr="00FC25FB">
              <w:rPr>
                <w:lang w:val="pt-BR"/>
              </w:rPr>
              <w:t xml:space="preserve"> chưa có bằng thạc sĩ.</w:t>
            </w:r>
          </w:p>
        </w:tc>
        <w:tc>
          <w:tcPr>
            <w:tcW w:w="1576" w:type="dxa"/>
          </w:tcPr>
          <w:p w:rsidR="00FC25FB" w:rsidRPr="00FC25FB" w:rsidRDefault="00FC25FB" w:rsidP="00851CDD">
            <w:pPr>
              <w:spacing w:before="40" w:after="40" w:line="300" w:lineRule="exact"/>
              <w:rPr>
                <w:lang w:val="pt-BR"/>
              </w:rPr>
            </w:pPr>
            <w:r w:rsidRPr="00FC25FB">
              <w:rPr>
                <w:lang w:val="pt-BR"/>
              </w:rPr>
              <w:t>Trong thời hạn 24 tháng đầu của thời gian đào tạo trình độ tiến sĩ</w:t>
            </w:r>
          </w:p>
        </w:tc>
      </w:tr>
      <w:tr w:rsidR="00C827E6" w:rsidRPr="00FC25FB" w:rsidTr="00851CDD">
        <w:trPr>
          <w:trHeight w:val="1651"/>
          <w:jc w:val="center"/>
        </w:trPr>
        <w:tc>
          <w:tcPr>
            <w:tcW w:w="1221" w:type="dxa"/>
            <w:vMerge/>
            <w:vAlign w:val="center"/>
          </w:tcPr>
          <w:p w:rsidR="00C827E6" w:rsidRPr="00FC25FB" w:rsidRDefault="00C827E6" w:rsidP="00851CDD">
            <w:pPr>
              <w:spacing w:before="40" w:after="40"/>
              <w:jc w:val="center"/>
              <w:rPr>
                <w:lang w:val="pt-BR"/>
              </w:rPr>
            </w:pPr>
          </w:p>
        </w:tc>
        <w:tc>
          <w:tcPr>
            <w:tcW w:w="4081" w:type="dxa"/>
          </w:tcPr>
          <w:p w:rsidR="00C827E6" w:rsidRPr="00FC25FB" w:rsidRDefault="00C827E6" w:rsidP="00851CDD">
            <w:pPr>
              <w:spacing w:before="40" w:after="40" w:line="300" w:lineRule="exact"/>
              <w:jc w:val="both"/>
              <w:rPr>
                <w:lang w:val="pt-BR"/>
              </w:rPr>
            </w:pPr>
            <w:r w:rsidRPr="00FC25FB">
              <w:rPr>
                <w:lang w:val="pt-BR"/>
              </w:rPr>
              <w:t xml:space="preserve">Một số học phần ở trình độ thạc sĩ thuộc chuyên ngành tương ứng. </w:t>
            </w:r>
          </w:p>
        </w:tc>
        <w:tc>
          <w:tcPr>
            <w:tcW w:w="2308" w:type="dxa"/>
          </w:tcPr>
          <w:p w:rsidR="00C827E6" w:rsidRPr="00FC25FB" w:rsidRDefault="006053DD" w:rsidP="00851CDD">
            <w:pPr>
              <w:spacing w:before="40" w:after="40" w:line="300" w:lineRule="exact"/>
              <w:rPr>
                <w:lang w:val="pt-BR"/>
              </w:rPr>
            </w:pPr>
            <w:r>
              <w:rPr>
                <w:lang w:val="pt-BR"/>
              </w:rPr>
              <w:t>NCS</w:t>
            </w:r>
            <w:r w:rsidR="00C827E6" w:rsidRPr="00FC25FB">
              <w:rPr>
                <w:lang w:val="pt-BR"/>
              </w:rPr>
              <w:t xml:space="preserve"> có bằng thạc sĩ ở chuyên ngành gần, hoặc chuyên ngành đúng nhưng đã tốt nghiệp ≥ 15 năm.</w:t>
            </w:r>
          </w:p>
        </w:tc>
        <w:tc>
          <w:tcPr>
            <w:tcW w:w="1576" w:type="dxa"/>
          </w:tcPr>
          <w:p w:rsidR="00C827E6" w:rsidRPr="00FC25FB" w:rsidRDefault="00C827E6" w:rsidP="00851CDD">
            <w:pPr>
              <w:spacing w:before="40" w:after="40" w:line="300" w:lineRule="exact"/>
              <w:rPr>
                <w:lang w:val="pt-BR"/>
              </w:rPr>
            </w:pPr>
            <w:r w:rsidRPr="00FC25FB">
              <w:rPr>
                <w:lang w:val="pt-BR"/>
              </w:rPr>
              <w:t>Trong thời hạn 24 tháng đầu của thời gian đào tạo trình độ tiến sĩ</w:t>
            </w:r>
          </w:p>
        </w:tc>
      </w:tr>
      <w:tr w:rsidR="00FC25FB" w:rsidRPr="00FC25FB" w:rsidTr="00851CDD">
        <w:trPr>
          <w:jc w:val="center"/>
        </w:trPr>
        <w:tc>
          <w:tcPr>
            <w:tcW w:w="1221" w:type="dxa"/>
            <w:vAlign w:val="center"/>
          </w:tcPr>
          <w:p w:rsidR="00FC25FB" w:rsidRPr="00FC25FB" w:rsidRDefault="00FC25FB" w:rsidP="00C23DFC">
            <w:pPr>
              <w:spacing w:before="40" w:after="40"/>
              <w:rPr>
                <w:lang w:val="pt-BR"/>
              </w:rPr>
            </w:pPr>
            <w:r w:rsidRPr="00FC25FB">
              <w:rPr>
                <w:b/>
                <w:lang w:val="pt-BR"/>
              </w:rPr>
              <w:t>2. Học phần ở trình độ tiến sĩ</w:t>
            </w:r>
          </w:p>
        </w:tc>
        <w:tc>
          <w:tcPr>
            <w:tcW w:w="4081" w:type="dxa"/>
          </w:tcPr>
          <w:p w:rsidR="00FC25FB" w:rsidRPr="00FC25FB" w:rsidRDefault="00FC25FB" w:rsidP="00851CDD">
            <w:pPr>
              <w:autoSpaceDE w:val="0"/>
              <w:autoSpaceDN w:val="0"/>
              <w:adjustRightInd w:val="0"/>
              <w:spacing w:before="40" w:after="40" w:line="300" w:lineRule="exact"/>
              <w:jc w:val="both"/>
              <w:rPr>
                <w:b/>
                <w:bCs/>
                <w:lang w:val="pt-BR"/>
              </w:rPr>
            </w:pPr>
            <w:r w:rsidRPr="00FC25FB">
              <w:rPr>
                <w:lang w:val="pt-BR"/>
              </w:rPr>
              <w:t xml:space="preserve">Từ 3 - 5 học phần với khối lượng 8 - 12 tín chỉ. Học phần bắt buộc chiếm </w:t>
            </w:r>
            <w:r w:rsidR="00C827E6">
              <w:rPr>
                <w:lang w:val="pt-BR"/>
              </w:rPr>
              <w:t xml:space="preserve">tối thiểu </w:t>
            </w:r>
            <w:r w:rsidRPr="00FC25FB">
              <w:rPr>
                <w:lang w:val="pt-BR"/>
              </w:rPr>
              <w:t>50 % khối lượng kiến thức.</w:t>
            </w:r>
          </w:p>
        </w:tc>
        <w:tc>
          <w:tcPr>
            <w:tcW w:w="2308" w:type="dxa"/>
          </w:tcPr>
          <w:p w:rsidR="00FC25FB" w:rsidRPr="00FC25FB" w:rsidRDefault="00FC25FB" w:rsidP="00851CDD">
            <w:pPr>
              <w:spacing w:before="40" w:after="40" w:line="300" w:lineRule="exact"/>
              <w:rPr>
                <w:lang w:val="pt-BR"/>
              </w:rPr>
            </w:pPr>
            <w:r w:rsidRPr="00FC25FB">
              <w:rPr>
                <w:lang w:val="pt-BR"/>
              </w:rPr>
              <w:t xml:space="preserve">Tất cả </w:t>
            </w:r>
            <w:r w:rsidR="006053DD">
              <w:rPr>
                <w:lang w:val="pt-BR"/>
              </w:rPr>
              <w:t>NCS</w:t>
            </w:r>
            <w:r w:rsidRPr="00FC25FB">
              <w:rPr>
                <w:lang w:val="pt-BR"/>
              </w:rPr>
              <w:t>.</w:t>
            </w:r>
          </w:p>
        </w:tc>
        <w:tc>
          <w:tcPr>
            <w:tcW w:w="1576" w:type="dxa"/>
          </w:tcPr>
          <w:p w:rsidR="00FC25FB" w:rsidRPr="00FC25FB" w:rsidRDefault="00FC25FB" w:rsidP="00851CDD">
            <w:pPr>
              <w:spacing w:before="40" w:after="40" w:line="300" w:lineRule="exact"/>
              <w:rPr>
                <w:lang w:val="pt-BR"/>
              </w:rPr>
            </w:pPr>
            <w:r w:rsidRPr="00FC25FB">
              <w:rPr>
                <w:lang w:val="pt-BR"/>
              </w:rPr>
              <w:t>Trong thời hạn 24 tháng đầu của thời gian đào tạo trình độ tiến sĩ</w:t>
            </w:r>
          </w:p>
        </w:tc>
      </w:tr>
      <w:tr w:rsidR="00FC25FB" w:rsidRPr="00FC25FB" w:rsidTr="007569CE">
        <w:trPr>
          <w:trHeight w:val="2078"/>
          <w:jc w:val="center"/>
        </w:trPr>
        <w:tc>
          <w:tcPr>
            <w:tcW w:w="1221" w:type="dxa"/>
            <w:vAlign w:val="center"/>
          </w:tcPr>
          <w:p w:rsidR="00FC25FB" w:rsidRPr="00FC25FB" w:rsidRDefault="00FC25FB" w:rsidP="00C23DFC">
            <w:pPr>
              <w:spacing w:before="40" w:after="40"/>
              <w:rPr>
                <w:lang w:val="pt-BR"/>
              </w:rPr>
            </w:pPr>
            <w:r w:rsidRPr="00FC25FB">
              <w:rPr>
                <w:b/>
                <w:lang w:val="pt-BR"/>
              </w:rPr>
              <w:t>3. Chuyên đề tiến sĩ</w:t>
            </w:r>
          </w:p>
        </w:tc>
        <w:tc>
          <w:tcPr>
            <w:tcW w:w="4081" w:type="dxa"/>
          </w:tcPr>
          <w:p w:rsidR="00FC25FB" w:rsidRPr="00FC25FB" w:rsidRDefault="00FC25FB" w:rsidP="00851CDD">
            <w:pPr>
              <w:autoSpaceDE w:val="0"/>
              <w:autoSpaceDN w:val="0"/>
              <w:adjustRightInd w:val="0"/>
              <w:spacing w:before="40" w:after="40" w:line="300" w:lineRule="exact"/>
              <w:jc w:val="both"/>
              <w:rPr>
                <w:spacing w:val="-4"/>
                <w:lang w:val="pt-BR"/>
              </w:rPr>
            </w:pPr>
            <w:r w:rsidRPr="00FC25FB">
              <w:rPr>
                <w:lang w:val="pt-BR"/>
              </w:rPr>
              <w:t xml:space="preserve">- Các chuyên đề tiến sĩ đòi hỏi </w:t>
            </w:r>
            <w:r w:rsidR="006053DD">
              <w:rPr>
                <w:lang w:val="pt-BR"/>
              </w:rPr>
              <w:t>NCS</w:t>
            </w:r>
            <w:r w:rsidRPr="00FC25FB">
              <w:rPr>
                <w:lang w:val="pt-BR"/>
              </w:rPr>
              <w:t xml:space="preserve"> tự cập nhật kiến thức mới liên quan trực tiếp đến đề tài của </w:t>
            </w:r>
            <w:r w:rsidR="006053DD">
              <w:rPr>
                <w:lang w:val="pt-BR"/>
              </w:rPr>
              <w:t>NCS</w:t>
            </w:r>
            <w:r w:rsidRPr="00FC25FB">
              <w:rPr>
                <w:lang w:val="pt-BR"/>
              </w:rPr>
              <w:t xml:space="preserve">. </w:t>
            </w:r>
            <w:r w:rsidR="006053DD">
              <w:rPr>
                <w:lang w:val="pt-BR"/>
              </w:rPr>
              <w:t>NCS</w:t>
            </w:r>
            <w:r w:rsidRPr="00FC25FB">
              <w:rPr>
                <w:lang w:val="pt-BR"/>
              </w:rPr>
              <w:t xml:space="preserve"> </w:t>
            </w:r>
            <w:r w:rsidR="00C827E6">
              <w:rPr>
                <w:lang w:val="pt-BR"/>
              </w:rPr>
              <w:t xml:space="preserve">có thể </w:t>
            </w:r>
            <w:r w:rsidRPr="00FC25FB">
              <w:rPr>
                <w:lang w:val="pt-BR"/>
              </w:rPr>
              <w:t xml:space="preserve">tự đề xuất hướng nghiên cứu </w:t>
            </w:r>
            <w:r w:rsidRPr="00FC25FB">
              <w:rPr>
                <w:spacing w:val="-4"/>
                <w:lang w:val="pt-BR"/>
              </w:rPr>
              <w:t>chuyên đề dưới sự giúp đỡ của người hướng dẫn.</w:t>
            </w:r>
          </w:p>
          <w:p w:rsidR="00FC25FB" w:rsidRPr="00FC25FB" w:rsidRDefault="00FC25FB" w:rsidP="00851CDD">
            <w:pPr>
              <w:autoSpaceDE w:val="0"/>
              <w:autoSpaceDN w:val="0"/>
              <w:adjustRightInd w:val="0"/>
              <w:spacing w:before="40" w:after="40" w:line="300" w:lineRule="exact"/>
              <w:jc w:val="both"/>
              <w:rPr>
                <w:lang w:val="pt-BR"/>
              </w:rPr>
            </w:pPr>
            <w:r w:rsidRPr="00FC25FB">
              <w:rPr>
                <w:lang w:val="pt-BR"/>
              </w:rPr>
              <w:t xml:space="preserve">- Mỗi </w:t>
            </w:r>
            <w:r w:rsidR="006053DD">
              <w:rPr>
                <w:lang w:val="pt-BR"/>
              </w:rPr>
              <w:t>NCS</w:t>
            </w:r>
            <w:r w:rsidRPr="00FC25FB">
              <w:rPr>
                <w:lang w:val="pt-BR"/>
              </w:rPr>
              <w:t xml:space="preserve"> phải hoàn thành 3 chuyên đề tiến sĩ với khối lượng 6 tín chỉ.</w:t>
            </w:r>
          </w:p>
        </w:tc>
        <w:tc>
          <w:tcPr>
            <w:tcW w:w="2308" w:type="dxa"/>
          </w:tcPr>
          <w:p w:rsidR="00FC25FB" w:rsidRPr="00FC25FB" w:rsidRDefault="00FC25FB" w:rsidP="00851CDD">
            <w:pPr>
              <w:spacing w:before="40" w:after="40" w:line="300" w:lineRule="exact"/>
              <w:rPr>
                <w:lang w:val="pt-BR"/>
              </w:rPr>
            </w:pPr>
            <w:r w:rsidRPr="00FC25FB">
              <w:rPr>
                <w:lang w:val="pt-BR"/>
              </w:rPr>
              <w:t xml:space="preserve">Tất cả </w:t>
            </w:r>
            <w:r w:rsidR="006053DD">
              <w:rPr>
                <w:lang w:val="pt-BR"/>
              </w:rPr>
              <w:t>NCS</w:t>
            </w:r>
            <w:r w:rsidRPr="00FC25FB">
              <w:rPr>
                <w:lang w:val="pt-BR"/>
              </w:rPr>
              <w:t>.</w:t>
            </w:r>
          </w:p>
          <w:p w:rsidR="00FC25FB" w:rsidRPr="00FC25FB" w:rsidRDefault="00FC25FB" w:rsidP="00851CDD">
            <w:pPr>
              <w:spacing w:before="40" w:after="40" w:line="300" w:lineRule="exact"/>
              <w:rPr>
                <w:lang w:val="pt-BR"/>
              </w:rPr>
            </w:pPr>
          </w:p>
          <w:p w:rsidR="00FC25FB" w:rsidRPr="00FC25FB" w:rsidRDefault="00FC25FB" w:rsidP="00851CDD">
            <w:pPr>
              <w:spacing w:before="40" w:after="40" w:line="300" w:lineRule="exact"/>
              <w:rPr>
                <w:lang w:val="pt-BR"/>
              </w:rPr>
            </w:pPr>
          </w:p>
          <w:p w:rsidR="00FC25FB" w:rsidRPr="00FC25FB" w:rsidRDefault="00FC25FB" w:rsidP="00851CDD">
            <w:pPr>
              <w:spacing w:before="40" w:after="40" w:line="300" w:lineRule="exact"/>
              <w:rPr>
                <w:lang w:val="pt-BR"/>
              </w:rPr>
            </w:pPr>
          </w:p>
          <w:p w:rsidR="00FC25FB" w:rsidRPr="00FC25FB" w:rsidRDefault="00FC25FB" w:rsidP="00851CDD">
            <w:pPr>
              <w:spacing w:before="40" w:after="40" w:line="300" w:lineRule="exact"/>
              <w:rPr>
                <w:lang w:val="pt-BR"/>
              </w:rPr>
            </w:pPr>
          </w:p>
        </w:tc>
        <w:tc>
          <w:tcPr>
            <w:tcW w:w="1576" w:type="dxa"/>
          </w:tcPr>
          <w:p w:rsidR="00FC25FB" w:rsidRPr="00FC25FB" w:rsidRDefault="00FC25FB" w:rsidP="00851CDD">
            <w:pPr>
              <w:spacing w:before="40" w:after="40" w:line="300" w:lineRule="exact"/>
              <w:rPr>
                <w:lang w:val="pt-BR"/>
              </w:rPr>
            </w:pPr>
            <w:r w:rsidRPr="00FC25FB">
              <w:rPr>
                <w:lang w:val="pt-BR"/>
              </w:rPr>
              <w:t>Trong thời hạn 24 tháng đầu của thời gian đào tạo trình độ tiến sĩ</w:t>
            </w:r>
          </w:p>
        </w:tc>
      </w:tr>
      <w:tr w:rsidR="00FC25FB" w:rsidRPr="00FC25FB" w:rsidTr="00851CDD">
        <w:trPr>
          <w:jc w:val="center"/>
        </w:trPr>
        <w:tc>
          <w:tcPr>
            <w:tcW w:w="1221" w:type="dxa"/>
            <w:vAlign w:val="center"/>
          </w:tcPr>
          <w:p w:rsidR="00FC25FB" w:rsidRPr="00FC25FB" w:rsidRDefault="00FC25FB" w:rsidP="00C23DFC">
            <w:pPr>
              <w:spacing w:before="40" w:after="40"/>
              <w:rPr>
                <w:b/>
                <w:lang w:val="pt-BR"/>
              </w:rPr>
            </w:pPr>
            <w:r w:rsidRPr="00FC25FB">
              <w:rPr>
                <w:b/>
                <w:lang w:val="pt-BR"/>
              </w:rPr>
              <w:t>4. Tiểu luận tổng quan</w:t>
            </w:r>
          </w:p>
        </w:tc>
        <w:tc>
          <w:tcPr>
            <w:tcW w:w="4081" w:type="dxa"/>
          </w:tcPr>
          <w:p w:rsidR="00FC25FB" w:rsidRPr="00FC25FB" w:rsidRDefault="00FC25FB" w:rsidP="00851CDD">
            <w:pPr>
              <w:autoSpaceDE w:val="0"/>
              <w:autoSpaceDN w:val="0"/>
              <w:adjustRightInd w:val="0"/>
              <w:spacing w:before="40" w:after="40" w:line="300" w:lineRule="exact"/>
              <w:jc w:val="both"/>
              <w:rPr>
                <w:lang w:val="pt-BR"/>
              </w:rPr>
            </w:pPr>
            <w:r w:rsidRPr="00FC25FB">
              <w:rPr>
                <w:lang w:val="pt-BR"/>
              </w:rPr>
              <w:t xml:space="preserve">Bài tiểu luận tổng quan về tình hình nghiên cứu và các vấn đề liên quan đến đề tài luận án đòi hỏi </w:t>
            </w:r>
            <w:r w:rsidR="006053DD">
              <w:rPr>
                <w:lang w:val="pt-BR"/>
              </w:rPr>
              <w:t>NCS</w:t>
            </w:r>
            <w:r w:rsidRPr="00FC25FB">
              <w:rPr>
                <w:lang w:val="pt-BR"/>
              </w:rPr>
              <w:t xml:space="preserve"> thể hiện khả năng phân tích, đánh giá các công trình nghiên cứu đã có của các tác giả trong và ngoài nước liên quan mật thiết đến đề tài luận án, nêu những vấn đề còn tồn tại, chỉ ra những vấn đề mà luận án cần tập trung nghiên cứu giải quyết.</w:t>
            </w:r>
          </w:p>
        </w:tc>
        <w:tc>
          <w:tcPr>
            <w:tcW w:w="2308" w:type="dxa"/>
          </w:tcPr>
          <w:p w:rsidR="00FC25FB" w:rsidRPr="00FC25FB" w:rsidRDefault="00FC25FB" w:rsidP="00851CDD">
            <w:pPr>
              <w:spacing w:before="40" w:after="40" w:line="300" w:lineRule="exact"/>
              <w:rPr>
                <w:lang w:val="pt-BR"/>
              </w:rPr>
            </w:pPr>
            <w:r w:rsidRPr="00FC25FB">
              <w:rPr>
                <w:lang w:val="pt-BR"/>
              </w:rPr>
              <w:t xml:space="preserve">Tất cả </w:t>
            </w:r>
            <w:r w:rsidR="006053DD">
              <w:rPr>
                <w:lang w:val="pt-BR"/>
              </w:rPr>
              <w:t>NCS</w:t>
            </w:r>
            <w:r w:rsidRPr="00FC25FB">
              <w:rPr>
                <w:lang w:val="pt-BR"/>
              </w:rPr>
              <w:t>.</w:t>
            </w:r>
          </w:p>
        </w:tc>
        <w:tc>
          <w:tcPr>
            <w:tcW w:w="1576" w:type="dxa"/>
          </w:tcPr>
          <w:p w:rsidR="00FC25FB" w:rsidRPr="00FC25FB" w:rsidRDefault="00FC25FB" w:rsidP="00851CDD">
            <w:pPr>
              <w:spacing w:before="40" w:after="40" w:line="300" w:lineRule="exact"/>
              <w:rPr>
                <w:lang w:val="pt-BR"/>
              </w:rPr>
            </w:pPr>
            <w:r w:rsidRPr="00FC25FB">
              <w:rPr>
                <w:lang w:val="pt-BR"/>
              </w:rPr>
              <w:t>Trong thời hạn 24 tháng đầu của thời gian đào tạo trình độ tiến sĩ</w:t>
            </w:r>
          </w:p>
          <w:p w:rsidR="00FC25FB" w:rsidRPr="00FC25FB" w:rsidRDefault="00FC25FB" w:rsidP="00851CDD">
            <w:pPr>
              <w:spacing w:before="40" w:after="40" w:line="300" w:lineRule="exact"/>
              <w:rPr>
                <w:lang w:val="pt-BR"/>
              </w:rPr>
            </w:pPr>
          </w:p>
          <w:p w:rsidR="00FC25FB" w:rsidRPr="00FC25FB" w:rsidRDefault="00FC25FB" w:rsidP="00851CDD">
            <w:pPr>
              <w:spacing w:before="40" w:after="40" w:line="300" w:lineRule="exact"/>
              <w:rPr>
                <w:lang w:val="pt-BR"/>
              </w:rPr>
            </w:pPr>
          </w:p>
          <w:p w:rsidR="00FC25FB" w:rsidRPr="00FC25FB" w:rsidRDefault="00FC25FB" w:rsidP="00851CDD">
            <w:pPr>
              <w:spacing w:before="40" w:after="40" w:line="300" w:lineRule="exact"/>
              <w:rPr>
                <w:lang w:val="pt-BR"/>
              </w:rPr>
            </w:pPr>
          </w:p>
        </w:tc>
      </w:tr>
      <w:tr w:rsidR="00FC25FB" w:rsidRPr="00FC25FB" w:rsidTr="00851CDD">
        <w:trPr>
          <w:jc w:val="center"/>
        </w:trPr>
        <w:tc>
          <w:tcPr>
            <w:tcW w:w="1221" w:type="dxa"/>
            <w:vAlign w:val="center"/>
          </w:tcPr>
          <w:p w:rsidR="00FC25FB" w:rsidRPr="00FC25FB" w:rsidRDefault="00C23DFC" w:rsidP="00C23DFC">
            <w:pPr>
              <w:spacing w:before="40" w:after="40"/>
              <w:rPr>
                <w:lang w:val="pt-BR"/>
              </w:rPr>
            </w:pPr>
            <w:r>
              <w:rPr>
                <w:b/>
                <w:lang w:val="pt-BR"/>
              </w:rPr>
              <w:t>5</w:t>
            </w:r>
            <w:r w:rsidR="00FC25FB" w:rsidRPr="00FC25FB">
              <w:rPr>
                <w:b/>
                <w:lang w:val="pt-BR"/>
              </w:rPr>
              <w:t>. Nghiên cứu khoa học và luận án tiến sĩ</w:t>
            </w:r>
          </w:p>
        </w:tc>
        <w:tc>
          <w:tcPr>
            <w:tcW w:w="4081" w:type="dxa"/>
          </w:tcPr>
          <w:p w:rsidR="00FC25FB" w:rsidRPr="00FC25FB" w:rsidRDefault="00FC25FB" w:rsidP="00851CDD">
            <w:pPr>
              <w:spacing w:before="40" w:after="40" w:line="300" w:lineRule="exact"/>
              <w:jc w:val="both"/>
              <w:rPr>
                <w:lang w:val="pt-BR"/>
              </w:rPr>
            </w:pPr>
            <w:r w:rsidRPr="00FC25FB">
              <w:rPr>
                <w:lang w:val="pt-BR"/>
              </w:rPr>
              <w:t xml:space="preserve">- Nghiên cứu khoa học là giai đoạn đặc thù, mang tính bắt buộc trong quá trình nghiên cứu thực hiện luận án tiến sĩ. </w:t>
            </w:r>
          </w:p>
          <w:p w:rsidR="00FC25FB" w:rsidRPr="00FC25FB" w:rsidRDefault="00FC25FB" w:rsidP="00851CDD">
            <w:pPr>
              <w:autoSpaceDE w:val="0"/>
              <w:autoSpaceDN w:val="0"/>
              <w:adjustRightInd w:val="0"/>
              <w:spacing w:before="40" w:after="40" w:line="300" w:lineRule="exact"/>
              <w:jc w:val="both"/>
              <w:rPr>
                <w:lang w:val="pt-BR"/>
              </w:rPr>
            </w:pPr>
            <w:r w:rsidRPr="00FC25FB">
              <w:rPr>
                <w:lang w:val="pt-BR"/>
              </w:rPr>
              <w:t xml:space="preserve">- Luận án tiến sĩ: </w:t>
            </w:r>
          </w:p>
          <w:p w:rsidR="00FC25FB" w:rsidRPr="00FC25FB" w:rsidRDefault="00FC25FB" w:rsidP="00851CDD">
            <w:pPr>
              <w:autoSpaceDE w:val="0"/>
              <w:autoSpaceDN w:val="0"/>
              <w:adjustRightInd w:val="0"/>
              <w:spacing w:before="40" w:after="40" w:line="300" w:lineRule="exact"/>
              <w:jc w:val="both"/>
              <w:rPr>
                <w:lang w:val="pt-BR"/>
              </w:rPr>
            </w:pPr>
            <w:r w:rsidRPr="00FC25FB">
              <w:rPr>
                <w:lang w:val="pt-BR"/>
              </w:rPr>
              <w:t xml:space="preserve">     + Bảo vệ cấp cơ sở;</w:t>
            </w:r>
          </w:p>
          <w:p w:rsidR="00FC25FB" w:rsidRPr="00FC25FB" w:rsidRDefault="00FC25FB" w:rsidP="00851CDD">
            <w:pPr>
              <w:autoSpaceDE w:val="0"/>
              <w:autoSpaceDN w:val="0"/>
              <w:adjustRightInd w:val="0"/>
              <w:spacing w:before="40" w:after="40" w:line="300" w:lineRule="exact"/>
              <w:jc w:val="both"/>
              <w:rPr>
                <w:lang w:val="pt-BR"/>
              </w:rPr>
            </w:pPr>
            <w:r w:rsidRPr="00FC25FB">
              <w:rPr>
                <w:lang w:val="pt-BR"/>
              </w:rPr>
              <w:t xml:space="preserve">     + Bảo vệ cấp </w:t>
            </w:r>
            <w:r w:rsidR="00C827E6">
              <w:rPr>
                <w:lang w:val="pt-BR"/>
              </w:rPr>
              <w:t>Học viện</w:t>
            </w:r>
            <w:r w:rsidRPr="00FC25FB">
              <w:rPr>
                <w:lang w:val="pt-BR"/>
              </w:rPr>
              <w:t>.</w:t>
            </w:r>
          </w:p>
        </w:tc>
        <w:tc>
          <w:tcPr>
            <w:tcW w:w="2308" w:type="dxa"/>
          </w:tcPr>
          <w:p w:rsidR="00FC25FB" w:rsidRPr="00FC25FB" w:rsidRDefault="00FC25FB" w:rsidP="00851CDD">
            <w:pPr>
              <w:spacing w:before="40" w:after="40" w:line="300" w:lineRule="exact"/>
              <w:rPr>
                <w:lang w:val="pt-BR"/>
              </w:rPr>
            </w:pPr>
            <w:r w:rsidRPr="00FC25FB">
              <w:rPr>
                <w:lang w:val="pt-BR"/>
              </w:rPr>
              <w:t xml:space="preserve">Tất cả </w:t>
            </w:r>
            <w:r w:rsidR="006053DD">
              <w:rPr>
                <w:lang w:val="pt-BR"/>
              </w:rPr>
              <w:t>NCS</w:t>
            </w:r>
            <w:r w:rsidRPr="00FC25FB">
              <w:rPr>
                <w:lang w:val="pt-BR"/>
              </w:rPr>
              <w:t>.</w:t>
            </w:r>
          </w:p>
        </w:tc>
        <w:tc>
          <w:tcPr>
            <w:tcW w:w="1576" w:type="dxa"/>
          </w:tcPr>
          <w:p w:rsidR="00FC25FB" w:rsidRPr="00FC25FB" w:rsidRDefault="00FC25FB" w:rsidP="00851CDD">
            <w:pPr>
              <w:spacing w:before="40" w:after="40" w:line="300" w:lineRule="exact"/>
              <w:rPr>
                <w:lang w:val="pt-BR"/>
              </w:rPr>
            </w:pPr>
            <w:r w:rsidRPr="00FC25FB">
              <w:rPr>
                <w:lang w:val="pt-BR"/>
              </w:rPr>
              <w:t>Trong thời gian đào tạo trình độ tiến sĩ</w:t>
            </w:r>
          </w:p>
        </w:tc>
      </w:tr>
    </w:tbl>
    <w:p w:rsidR="004756C1" w:rsidRPr="00996CD7" w:rsidRDefault="00760948" w:rsidP="00EA0EFF">
      <w:pPr>
        <w:spacing w:before="240" w:after="120" w:line="288" w:lineRule="auto"/>
        <w:ind w:firstLine="720"/>
        <w:jc w:val="both"/>
        <w:outlineLvl w:val="0"/>
        <w:rPr>
          <w:b/>
        </w:rPr>
      </w:pPr>
      <w:r w:rsidRPr="00996CD7">
        <w:rPr>
          <w:rFonts w:hint="eastAsia"/>
          <w:b/>
        </w:rPr>
        <w:t xml:space="preserve">Điều </w:t>
      </w:r>
      <w:r w:rsidR="00202897">
        <w:rPr>
          <w:b/>
        </w:rPr>
        <w:t>15</w:t>
      </w:r>
      <w:r w:rsidR="003E2677">
        <w:rPr>
          <w:b/>
        </w:rPr>
        <w:t xml:space="preserve">. Các </w:t>
      </w:r>
      <w:r w:rsidR="004756C1" w:rsidRPr="00996CD7">
        <w:rPr>
          <w:b/>
        </w:rPr>
        <w:t xml:space="preserve">học </w:t>
      </w:r>
      <w:r w:rsidR="003E2677">
        <w:rPr>
          <w:b/>
        </w:rPr>
        <w:t xml:space="preserve">phần </w:t>
      </w:r>
      <w:r w:rsidR="004756C1" w:rsidRPr="00996CD7">
        <w:rPr>
          <w:b/>
        </w:rPr>
        <w:t xml:space="preserve">bổ sung </w:t>
      </w:r>
    </w:p>
    <w:p w:rsidR="004756C1" w:rsidRPr="00996CD7"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t xml:space="preserve">1. </w:t>
      </w:r>
      <w:r w:rsidRPr="00996CD7">
        <w:rPr>
          <w:rFonts w:ascii="Times New Roman" w:hAnsi="Times New Roman" w:hint="eastAsia"/>
          <w:sz w:val="24"/>
        </w:rPr>
        <w:t>Đ</w:t>
      </w:r>
      <w:r w:rsidRPr="00996CD7">
        <w:rPr>
          <w:rFonts w:ascii="Times New Roman" w:hAnsi="Times New Roman"/>
          <w:sz w:val="24"/>
        </w:rPr>
        <w:t xml:space="preserve">ối với </w:t>
      </w:r>
      <w:r w:rsidR="006053DD">
        <w:rPr>
          <w:rFonts w:ascii="Times New Roman" w:hAnsi="Times New Roman"/>
          <w:sz w:val="24"/>
        </w:rPr>
        <w:t>NCS</w:t>
      </w:r>
      <w:r w:rsidRPr="00996CD7">
        <w:rPr>
          <w:rFonts w:ascii="Times New Roman" w:hAnsi="Times New Roman"/>
          <w:sz w:val="24"/>
        </w:rPr>
        <w:t xml:space="preserve"> ch</w:t>
      </w:r>
      <w:r w:rsidRPr="00996CD7">
        <w:rPr>
          <w:rFonts w:ascii="Times New Roman" w:hAnsi="Times New Roman" w:hint="eastAsia"/>
          <w:sz w:val="24"/>
        </w:rPr>
        <w:t>ư</w:t>
      </w:r>
      <w:r w:rsidRPr="00996CD7">
        <w:rPr>
          <w:rFonts w:ascii="Times New Roman" w:hAnsi="Times New Roman"/>
          <w:sz w:val="24"/>
        </w:rPr>
        <w:t>a có bằng thạc sĩ: phần 1 của ch</w:t>
      </w:r>
      <w:r w:rsidRPr="00996CD7">
        <w:rPr>
          <w:rFonts w:ascii="Times New Roman" w:hAnsi="Times New Roman" w:hint="eastAsia"/>
          <w:sz w:val="24"/>
        </w:rPr>
        <w:t>ươ</w:t>
      </w:r>
      <w:r w:rsidRPr="00996CD7">
        <w:rPr>
          <w:rFonts w:ascii="Times New Roman" w:hAnsi="Times New Roman"/>
          <w:sz w:val="24"/>
        </w:rPr>
        <w:t xml:space="preserve">ng trình </w:t>
      </w:r>
      <w:r w:rsidRPr="00996CD7">
        <w:rPr>
          <w:rFonts w:ascii="Times New Roman" w:hAnsi="Times New Roman" w:hint="eastAsia"/>
          <w:sz w:val="24"/>
        </w:rPr>
        <w:t>đ</w:t>
      </w:r>
      <w:r w:rsidRPr="00996CD7">
        <w:rPr>
          <w:rFonts w:ascii="Times New Roman" w:hAnsi="Times New Roman"/>
          <w:sz w:val="24"/>
        </w:rPr>
        <w:t>ào tạo trình độ tiến sĩ bao gồm các học</w:t>
      </w:r>
      <w:r w:rsidR="008324ED">
        <w:rPr>
          <w:rFonts w:ascii="Times New Roman" w:hAnsi="Times New Roman"/>
          <w:sz w:val="24"/>
        </w:rPr>
        <w:t xml:space="preserve"> phần</w:t>
      </w:r>
      <w:r w:rsidRPr="00996CD7">
        <w:rPr>
          <w:rFonts w:ascii="Times New Roman" w:hAnsi="Times New Roman"/>
          <w:sz w:val="24"/>
        </w:rPr>
        <w:t xml:space="preserve"> ở trình độ</w:t>
      </w:r>
      <w:r w:rsidRPr="00996CD7">
        <w:rPr>
          <w:rFonts w:ascii="Times New Roman" w:hAnsi="Times New Roman"/>
          <w:b/>
          <w:sz w:val="24"/>
        </w:rPr>
        <w:t xml:space="preserve"> </w:t>
      </w:r>
      <w:r w:rsidRPr="00996CD7">
        <w:rPr>
          <w:rFonts w:ascii="Times New Roman" w:hAnsi="Times New Roman"/>
          <w:sz w:val="24"/>
        </w:rPr>
        <w:t>thạc sĩ thuộc chuyên ngành t</w:t>
      </w:r>
      <w:r w:rsidRPr="00996CD7">
        <w:rPr>
          <w:rFonts w:ascii="Times New Roman" w:hAnsi="Times New Roman" w:hint="eastAsia"/>
          <w:sz w:val="24"/>
        </w:rPr>
        <w:t>ươ</w:t>
      </w:r>
      <w:r w:rsidRPr="00996CD7">
        <w:rPr>
          <w:rFonts w:ascii="Times New Roman" w:hAnsi="Times New Roman"/>
          <w:sz w:val="24"/>
        </w:rPr>
        <w:t xml:space="preserve">ng ứng, </w:t>
      </w:r>
      <w:r w:rsidRPr="00996CD7">
        <w:rPr>
          <w:rFonts w:ascii="Times New Roman" w:hAnsi="Times New Roman" w:hint="eastAsia"/>
          <w:sz w:val="24"/>
        </w:rPr>
        <w:t>đư</w:t>
      </w:r>
      <w:r w:rsidRPr="00996CD7">
        <w:rPr>
          <w:rFonts w:ascii="Times New Roman" w:hAnsi="Times New Roman"/>
          <w:sz w:val="24"/>
        </w:rPr>
        <w:t xml:space="preserve">ợc </w:t>
      </w:r>
      <w:r w:rsidR="00C75181" w:rsidRPr="00996CD7">
        <w:rPr>
          <w:rFonts w:ascii="Times New Roman" w:hAnsi="Times New Roman"/>
          <w:sz w:val="24"/>
        </w:rPr>
        <w:t>học</w:t>
      </w:r>
      <w:r w:rsidRPr="00996CD7">
        <w:rPr>
          <w:rFonts w:ascii="Times New Roman" w:hAnsi="Times New Roman"/>
          <w:sz w:val="24"/>
        </w:rPr>
        <w:t xml:space="preserve"> trong </w:t>
      </w:r>
      <w:r w:rsidR="00C75181" w:rsidRPr="00996CD7">
        <w:rPr>
          <w:rFonts w:ascii="Times New Roman" w:hAnsi="Times New Roman"/>
          <w:sz w:val="24"/>
        </w:rPr>
        <w:t xml:space="preserve">hai </w:t>
      </w:r>
      <w:r w:rsidRPr="00996CD7">
        <w:rPr>
          <w:rFonts w:ascii="Times New Roman" w:hAnsi="Times New Roman"/>
          <w:sz w:val="24"/>
        </w:rPr>
        <w:t>n</w:t>
      </w:r>
      <w:r w:rsidRPr="00996CD7">
        <w:rPr>
          <w:rFonts w:ascii="Times New Roman" w:hAnsi="Times New Roman" w:hint="eastAsia"/>
          <w:sz w:val="24"/>
        </w:rPr>
        <w:t>ă</w:t>
      </w:r>
      <w:r w:rsidRPr="00996CD7">
        <w:rPr>
          <w:rFonts w:ascii="Times New Roman" w:hAnsi="Times New Roman"/>
          <w:sz w:val="24"/>
        </w:rPr>
        <w:t xml:space="preserve">m </w:t>
      </w:r>
      <w:r w:rsidRPr="00996CD7">
        <w:rPr>
          <w:rFonts w:ascii="Times New Roman" w:hAnsi="Times New Roman" w:hint="eastAsia"/>
          <w:sz w:val="24"/>
        </w:rPr>
        <w:t>đ</w:t>
      </w:r>
      <w:r w:rsidRPr="00996CD7">
        <w:rPr>
          <w:rFonts w:ascii="Times New Roman" w:hAnsi="Times New Roman"/>
          <w:sz w:val="24"/>
        </w:rPr>
        <w:t xml:space="preserve">ầu của thời gian </w:t>
      </w:r>
      <w:r w:rsidRPr="00996CD7">
        <w:rPr>
          <w:rFonts w:ascii="Times New Roman" w:hAnsi="Times New Roman" w:hint="eastAsia"/>
          <w:sz w:val="24"/>
        </w:rPr>
        <w:t>đ</w:t>
      </w:r>
      <w:r w:rsidRPr="00996CD7">
        <w:rPr>
          <w:rFonts w:ascii="Times New Roman" w:hAnsi="Times New Roman"/>
          <w:sz w:val="24"/>
        </w:rPr>
        <w:t xml:space="preserve">ào tạo trình độ tiến sĩ, có </w:t>
      </w:r>
      <w:r w:rsidR="00A85081" w:rsidRPr="00996CD7">
        <w:rPr>
          <w:rFonts w:ascii="Times New Roman" w:hAnsi="Times New Roman"/>
          <w:sz w:val="24"/>
        </w:rPr>
        <w:t>khối</w:t>
      </w:r>
      <w:r w:rsidRPr="00996CD7">
        <w:rPr>
          <w:rFonts w:ascii="Times New Roman" w:hAnsi="Times New Roman"/>
          <w:sz w:val="24"/>
        </w:rPr>
        <w:t xml:space="preserve"> l</w:t>
      </w:r>
      <w:r w:rsidRPr="00996CD7">
        <w:rPr>
          <w:rFonts w:ascii="Times New Roman" w:hAnsi="Times New Roman" w:hint="eastAsia"/>
          <w:sz w:val="24"/>
        </w:rPr>
        <w:t>ư</w:t>
      </w:r>
      <w:r w:rsidRPr="00996CD7">
        <w:rPr>
          <w:rFonts w:ascii="Times New Roman" w:hAnsi="Times New Roman"/>
          <w:sz w:val="24"/>
        </w:rPr>
        <w:t>ợng từ 27 đến 36 tín chỉ, chưa kể các môn Triết học và ngoại ngữ.</w:t>
      </w:r>
    </w:p>
    <w:p w:rsidR="004756C1" w:rsidRPr="00996CD7"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lastRenderedPageBreak/>
        <w:t xml:space="preserve">2. </w:t>
      </w:r>
      <w:r w:rsidRPr="00996CD7">
        <w:rPr>
          <w:rFonts w:ascii="Times New Roman" w:hAnsi="Times New Roman" w:hint="eastAsia"/>
          <w:sz w:val="24"/>
        </w:rPr>
        <w:t>Đ</w:t>
      </w:r>
      <w:r w:rsidRPr="00996CD7">
        <w:rPr>
          <w:rFonts w:ascii="Times New Roman" w:hAnsi="Times New Roman"/>
          <w:sz w:val="24"/>
        </w:rPr>
        <w:t xml:space="preserve">ối với </w:t>
      </w:r>
      <w:r w:rsidR="006053DD">
        <w:rPr>
          <w:rFonts w:ascii="Times New Roman" w:hAnsi="Times New Roman"/>
          <w:sz w:val="24"/>
        </w:rPr>
        <w:t>NCS</w:t>
      </w:r>
      <w:r w:rsidRPr="00996CD7">
        <w:rPr>
          <w:rFonts w:ascii="Times New Roman" w:hAnsi="Times New Roman"/>
          <w:sz w:val="24"/>
        </w:rPr>
        <w:t xml:space="preserve"> </w:t>
      </w:r>
      <w:r w:rsidRPr="00996CD7">
        <w:rPr>
          <w:rFonts w:ascii="Times New Roman" w:hAnsi="Times New Roman" w:hint="eastAsia"/>
          <w:sz w:val="24"/>
        </w:rPr>
        <w:t>đ</w:t>
      </w:r>
      <w:r w:rsidRPr="00996CD7">
        <w:rPr>
          <w:rFonts w:ascii="Times New Roman" w:hAnsi="Times New Roman"/>
          <w:sz w:val="24"/>
        </w:rPr>
        <w:t xml:space="preserve">ã có bằng thạc sĩ ở chuyên ngành gần với chuyên ngành </w:t>
      </w:r>
      <w:r w:rsidRPr="00996CD7">
        <w:rPr>
          <w:rFonts w:ascii="Times New Roman" w:hAnsi="Times New Roman" w:hint="eastAsia"/>
          <w:sz w:val="24"/>
        </w:rPr>
        <w:t>đà</w:t>
      </w:r>
      <w:r w:rsidRPr="00996CD7">
        <w:rPr>
          <w:rFonts w:ascii="Times New Roman" w:hAnsi="Times New Roman"/>
          <w:sz w:val="24"/>
        </w:rPr>
        <w:t xml:space="preserve">o tạo trình độ tiến sĩ, </w:t>
      </w:r>
      <w:r w:rsidR="006053DD">
        <w:rPr>
          <w:rFonts w:ascii="Times New Roman" w:hAnsi="Times New Roman"/>
          <w:sz w:val="24"/>
        </w:rPr>
        <w:t>NCS</w:t>
      </w:r>
      <w:r w:rsidRPr="00996CD7">
        <w:rPr>
          <w:rFonts w:ascii="Times New Roman" w:hAnsi="Times New Roman"/>
          <w:sz w:val="24"/>
        </w:rPr>
        <w:t xml:space="preserve"> </w:t>
      </w:r>
      <w:r w:rsidRPr="00996CD7">
        <w:rPr>
          <w:rFonts w:ascii="Times New Roman" w:hAnsi="Times New Roman" w:hint="eastAsia"/>
          <w:sz w:val="24"/>
        </w:rPr>
        <w:t>đã</w:t>
      </w:r>
      <w:r w:rsidRPr="00996CD7">
        <w:rPr>
          <w:rFonts w:ascii="Times New Roman" w:hAnsi="Times New Roman"/>
          <w:sz w:val="24"/>
        </w:rPr>
        <w:t xml:space="preserve"> có bằng thạc sĩ </w:t>
      </w:r>
      <w:r w:rsidRPr="00996CD7">
        <w:rPr>
          <w:rFonts w:ascii="Times New Roman" w:hAnsi="Times New Roman" w:hint="eastAsia"/>
          <w:sz w:val="24"/>
        </w:rPr>
        <w:t>đú</w:t>
      </w:r>
      <w:r w:rsidRPr="00996CD7">
        <w:rPr>
          <w:rFonts w:ascii="Times New Roman" w:hAnsi="Times New Roman"/>
          <w:sz w:val="24"/>
        </w:rPr>
        <w:t>ng chuyên ngành nh</w:t>
      </w:r>
      <w:r w:rsidRPr="00996CD7">
        <w:rPr>
          <w:rFonts w:ascii="Times New Roman" w:hAnsi="Times New Roman" w:hint="eastAsia"/>
          <w:sz w:val="24"/>
        </w:rPr>
        <w:t>ư</w:t>
      </w:r>
      <w:r w:rsidRPr="00996CD7">
        <w:rPr>
          <w:rFonts w:ascii="Times New Roman" w:hAnsi="Times New Roman"/>
          <w:sz w:val="24"/>
        </w:rPr>
        <w:t xml:space="preserve">ng tốt nghiệp </w:t>
      </w:r>
      <w:r w:rsidR="00C827E6">
        <w:rPr>
          <w:rFonts w:ascii="Times New Roman" w:hAnsi="Times New Roman"/>
          <w:sz w:val="24"/>
        </w:rPr>
        <w:t>quá 15 năm</w:t>
      </w:r>
      <w:r w:rsidRPr="00996CD7">
        <w:rPr>
          <w:rFonts w:ascii="Times New Roman" w:hAnsi="Times New Roman"/>
          <w:sz w:val="24"/>
        </w:rPr>
        <w:t xml:space="preserve"> hoặc do c</w:t>
      </w:r>
      <w:r w:rsidRPr="00996CD7">
        <w:rPr>
          <w:rFonts w:ascii="Times New Roman" w:hAnsi="Times New Roman" w:hint="eastAsia"/>
          <w:sz w:val="24"/>
        </w:rPr>
        <w:t>ơ</w:t>
      </w:r>
      <w:r w:rsidRPr="00996CD7">
        <w:rPr>
          <w:rFonts w:ascii="Times New Roman" w:hAnsi="Times New Roman"/>
          <w:sz w:val="24"/>
        </w:rPr>
        <w:t xml:space="preserve"> sở </w:t>
      </w:r>
      <w:r w:rsidRPr="00996CD7">
        <w:rPr>
          <w:rFonts w:ascii="Times New Roman" w:hAnsi="Times New Roman" w:hint="eastAsia"/>
          <w:sz w:val="24"/>
        </w:rPr>
        <w:t>đ</w:t>
      </w:r>
      <w:r w:rsidRPr="00996CD7">
        <w:rPr>
          <w:rFonts w:ascii="Times New Roman" w:hAnsi="Times New Roman"/>
          <w:sz w:val="24"/>
        </w:rPr>
        <w:t xml:space="preserve">ào tạo khác cấp thì trên cơ sở đối chiếu với chương trình đào tạo hiện tại, </w:t>
      </w:r>
      <w:r w:rsidR="00C827E6">
        <w:rPr>
          <w:rFonts w:ascii="Times New Roman" w:hAnsi="Times New Roman"/>
          <w:sz w:val="24"/>
        </w:rPr>
        <w:t>Học viện</w:t>
      </w:r>
      <w:r w:rsidRPr="00996CD7">
        <w:rPr>
          <w:rFonts w:ascii="Times New Roman" w:hAnsi="Times New Roman"/>
          <w:sz w:val="24"/>
        </w:rPr>
        <w:t xml:space="preserve"> yêu cầu </w:t>
      </w:r>
      <w:r w:rsidR="006053DD">
        <w:rPr>
          <w:rFonts w:ascii="Times New Roman" w:hAnsi="Times New Roman"/>
          <w:sz w:val="24"/>
        </w:rPr>
        <w:t>NCS</w:t>
      </w:r>
      <w:r w:rsidRPr="00996CD7">
        <w:rPr>
          <w:rFonts w:ascii="Times New Roman" w:hAnsi="Times New Roman"/>
          <w:sz w:val="24"/>
        </w:rPr>
        <w:t xml:space="preserve"> học bổ sung các </w:t>
      </w:r>
      <w:r w:rsidR="008324ED">
        <w:rPr>
          <w:rFonts w:ascii="Times New Roman" w:hAnsi="Times New Roman"/>
          <w:sz w:val="24"/>
        </w:rPr>
        <w:t>học phần</w:t>
      </w:r>
      <w:r w:rsidRPr="00996CD7">
        <w:rPr>
          <w:rFonts w:ascii="Times New Roman" w:hAnsi="Times New Roman"/>
          <w:sz w:val="24"/>
        </w:rPr>
        <w:t xml:space="preserve"> cần thiết theo yêu cầu của chuyên ngành </w:t>
      </w:r>
      <w:r w:rsidRPr="00996CD7">
        <w:rPr>
          <w:rFonts w:ascii="Times New Roman" w:hAnsi="Times New Roman" w:hint="eastAsia"/>
          <w:sz w:val="24"/>
        </w:rPr>
        <w:t>đà</w:t>
      </w:r>
      <w:r w:rsidRPr="00996CD7">
        <w:rPr>
          <w:rFonts w:ascii="Times New Roman" w:hAnsi="Times New Roman"/>
          <w:sz w:val="24"/>
        </w:rPr>
        <w:t xml:space="preserve">o tạo và lĩnh vực nghiên cứu. </w:t>
      </w:r>
    </w:p>
    <w:p w:rsidR="004756C1" w:rsidRPr="00996CD7"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t xml:space="preserve">3. Trường hợp chương trình đào tạo trình độ đại học của </w:t>
      </w:r>
      <w:r w:rsidR="006053DD">
        <w:rPr>
          <w:rFonts w:ascii="Times New Roman" w:hAnsi="Times New Roman"/>
          <w:sz w:val="24"/>
        </w:rPr>
        <w:t>NCS</w:t>
      </w:r>
      <w:r w:rsidRPr="00996CD7">
        <w:rPr>
          <w:rFonts w:ascii="Times New Roman" w:hAnsi="Times New Roman"/>
          <w:sz w:val="24"/>
        </w:rPr>
        <w:t xml:space="preserve"> còn thiếu những môn có vai trò quan trọng và cần thiết cho việc đào tạo trình độ tiến sĩ, </w:t>
      </w:r>
      <w:r w:rsidR="008324ED">
        <w:rPr>
          <w:rFonts w:ascii="Times New Roman" w:hAnsi="Times New Roman"/>
          <w:sz w:val="24"/>
        </w:rPr>
        <w:t>Khoa QT&amp;ĐTSĐH đề xuất</w:t>
      </w:r>
      <w:r w:rsidR="00202897">
        <w:rPr>
          <w:rFonts w:ascii="Times New Roman" w:hAnsi="Times New Roman"/>
          <w:sz w:val="24"/>
        </w:rPr>
        <w:t>,</w:t>
      </w:r>
      <w:r w:rsidR="008324ED">
        <w:rPr>
          <w:rFonts w:ascii="Times New Roman" w:hAnsi="Times New Roman"/>
          <w:sz w:val="24"/>
        </w:rPr>
        <w:t xml:space="preserve"> </w:t>
      </w:r>
      <w:r w:rsidR="00251186">
        <w:rPr>
          <w:rFonts w:ascii="Times New Roman" w:hAnsi="Times New Roman"/>
          <w:sz w:val="24"/>
        </w:rPr>
        <w:t xml:space="preserve">thông qua Hội đồng tiến sĩ để trình </w:t>
      </w:r>
      <w:r w:rsidR="008324ED">
        <w:rPr>
          <w:rFonts w:ascii="Times New Roman" w:hAnsi="Times New Roman"/>
          <w:sz w:val="24"/>
        </w:rPr>
        <w:t xml:space="preserve">Giám đốc Học viện yêu cầu </w:t>
      </w:r>
      <w:r w:rsidR="006053DD">
        <w:rPr>
          <w:rFonts w:ascii="Times New Roman" w:hAnsi="Times New Roman"/>
          <w:sz w:val="24"/>
        </w:rPr>
        <w:t>NCS</w:t>
      </w:r>
      <w:r w:rsidRPr="00996CD7">
        <w:rPr>
          <w:rFonts w:ascii="Times New Roman" w:hAnsi="Times New Roman"/>
          <w:sz w:val="24"/>
        </w:rPr>
        <w:t xml:space="preserve"> học bổ sung một số </w:t>
      </w:r>
      <w:r w:rsidR="008324ED">
        <w:rPr>
          <w:rFonts w:ascii="Times New Roman" w:hAnsi="Times New Roman"/>
          <w:sz w:val="24"/>
        </w:rPr>
        <w:t>học phần</w:t>
      </w:r>
      <w:r w:rsidRPr="00996CD7">
        <w:rPr>
          <w:rFonts w:ascii="Times New Roman" w:hAnsi="Times New Roman"/>
          <w:sz w:val="24"/>
        </w:rPr>
        <w:t xml:space="preserve"> ở trình độ đại học. </w:t>
      </w:r>
    </w:p>
    <w:p w:rsidR="004756C1" w:rsidRPr="00996CD7"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t xml:space="preserve">4. </w:t>
      </w:r>
      <w:r w:rsidR="00CA4682">
        <w:rPr>
          <w:rFonts w:ascii="Times New Roman" w:hAnsi="Times New Roman"/>
          <w:sz w:val="24"/>
          <w:szCs w:val="26"/>
          <w:lang w:val="pt-BR"/>
        </w:rPr>
        <w:t>Giám đốc Học viện</w:t>
      </w:r>
      <w:r w:rsidR="00CA4682" w:rsidRPr="00CA4682">
        <w:rPr>
          <w:rFonts w:ascii="Times New Roman" w:hAnsi="Times New Roman"/>
          <w:sz w:val="24"/>
          <w:szCs w:val="26"/>
          <w:lang w:val="pt-BR"/>
        </w:rPr>
        <w:t xml:space="preserve"> quyết định các học phần </w:t>
      </w:r>
      <w:r w:rsidR="006053DD">
        <w:rPr>
          <w:rFonts w:ascii="Times New Roman" w:hAnsi="Times New Roman"/>
          <w:sz w:val="24"/>
          <w:szCs w:val="26"/>
          <w:lang w:val="pt-BR"/>
        </w:rPr>
        <w:t>NCS</w:t>
      </w:r>
      <w:r w:rsidR="00CA4682" w:rsidRPr="00CA4682">
        <w:rPr>
          <w:rFonts w:ascii="Times New Roman" w:hAnsi="Times New Roman"/>
          <w:sz w:val="24"/>
          <w:szCs w:val="26"/>
          <w:lang w:val="pt-BR"/>
        </w:rPr>
        <w:t xml:space="preserve"> cần học bổ sung; khối lượng tín chỉ cần bổ sung cho trường hợp quy định tại khoản 2 và khoản 3 Điều này. Việc đánh giá kết quả học tập các học phần bổ sung theo quy chế hiện hành của chương trình đào tạo bậc đại học và thạc sĩ</w:t>
      </w:r>
      <w:r w:rsidR="00D3037F">
        <w:rPr>
          <w:rFonts w:ascii="Times New Roman" w:hAnsi="Times New Roman"/>
          <w:sz w:val="24"/>
          <w:szCs w:val="26"/>
          <w:lang w:val="pt-BR"/>
        </w:rPr>
        <w:t>.</w:t>
      </w:r>
    </w:p>
    <w:p w:rsidR="004756C1" w:rsidRPr="00996CD7" w:rsidRDefault="00760948" w:rsidP="00996CD7">
      <w:pPr>
        <w:spacing w:before="120" w:after="120" w:line="288" w:lineRule="auto"/>
        <w:ind w:firstLine="720"/>
        <w:jc w:val="both"/>
        <w:rPr>
          <w:b/>
        </w:rPr>
      </w:pPr>
      <w:r w:rsidRPr="00996CD7">
        <w:rPr>
          <w:b/>
        </w:rPr>
        <w:t xml:space="preserve">Điều </w:t>
      </w:r>
      <w:r w:rsidR="00202897">
        <w:rPr>
          <w:b/>
        </w:rPr>
        <w:t>16</w:t>
      </w:r>
      <w:r w:rsidR="004756C1" w:rsidRPr="00996CD7">
        <w:rPr>
          <w:b/>
        </w:rPr>
        <w:t xml:space="preserve">. Các học </w:t>
      </w:r>
      <w:r w:rsidR="003E2677">
        <w:rPr>
          <w:b/>
        </w:rPr>
        <w:t xml:space="preserve">phần </w:t>
      </w:r>
      <w:r w:rsidR="004756C1" w:rsidRPr="00996CD7">
        <w:rPr>
          <w:b/>
        </w:rPr>
        <w:t xml:space="preserve">ở trình </w:t>
      </w:r>
      <w:r w:rsidR="004756C1" w:rsidRPr="00996CD7">
        <w:rPr>
          <w:rFonts w:hint="eastAsia"/>
          <w:b/>
        </w:rPr>
        <w:t>đ</w:t>
      </w:r>
      <w:r w:rsidR="004756C1" w:rsidRPr="00996CD7">
        <w:rPr>
          <w:b/>
        </w:rPr>
        <w:t>ộ tiến sĩ</w:t>
      </w:r>
      <w:r w:rsidR="00944F26" w:rsidRPr="00996CD7">
        <w:rPr>
          <w:b/>
        </w:rPr>
        <w:t>,</w:t>
      </w:r>
      <w:r w:rsidR="004756C1" w:rsidRPr="00996CD7">
        <w:rPr>
          <w:b/>
        </w:rPr>
        <w:t xml:space="preserve"> các chuyên đề tiến sĩ</w:t>
      </w:r>
      <w:r w:rsidR="00F13942">
        <w:rPr>
          <w:b/>
        </w:rPr>
        <w:t xml:space="preserve">, </w:t>
      </w:r>
      <w:r w:rsidR="00944F26" w:rsidRPr="00996CD7">
        <w:rPr>
          <w:b/>
        </w:rPr>
        <w:t>tiểu luận tổng quan</w:t>
      </w:r>
      <w:r w:rsidR="00F13942">
        <w:rPr>
          <w:b/>
        </w:rPr>
        <w:t xml:space="preserve"> và bài báo công bố</w:t>
      </w:r>
    </w:p>
    <w:p w:rsidR="0045191A" w:rsidRPr="001909F9" w:rsidRDefault="0045191A" w:rsidP="00784D5C">
      <w:pPr>
        <w:autoSpaceDE w:val="0"/>
        <w:autoSpaceDN w:val="0"/>
        <w:adjustRightInd w:val="0"/>
        <w:spacing w:before="120" w:after="120" w:line="288" w:lineRule="auto"/>
        <w:jc w:val="both"/>
        <w:rPr>
          <w:szCs w:val="26"/>
          <w:lang w:val="pt-BR"/>
        </w:rPr>
      </w:pPr>
      <w:r w:rsidRPr="001909F9">
        <w:rPr>
          <w:szCs w:val="26"/>
          <w:lang w:val="pt-BR"/>
        </w:rPr>
        <w:tab/>
        <w:t xml:space="preserve">1. Các học phần ở trình độ tiến sĩ giúp </w:t>
      </w:r>
      <w:r w:rsidR="006053DD">
        <w:rPr>
          <w:szCs w:val="26"/>
          <w:lang w:val="pt-BR"/>
        </w:rPr>
        <w:t>NCS</w:t>
      </w:r>
      <w:r w:rsidRPr="001909F9">
        <w:rPr>
          <w:szCs w:val="26"/>
          <w:lang w:val="pt-BR"/>
        </w:rPr>
        <w:t xml:space="preserve"> cập nhật các kiến thức mới trong lĩnh vực chuyên môn; nâng cao trình độ lý thuyết, phương pháp luận nghiên cứu và khả năng ứng dụng các phương pháp nghiên cứu khoa học quan trọng, thiết yếu của lĩnh vực nghiên cứu. </w:t>
      </w:r>
      <w:r w:rsidRPr="001909F9">
        <w:rPr>
          <w:rFonts w:cs="TimesNewRomanPSMT"/>
          <w:szCs w:val="26"/>
          <w:lang w:val="pt-BR"/>
        </w:rPr>
        <w:t xml:space="preserve">Mỗi học phần được thiết kế với khối lượng từ 2 đến 3 tín chỉ. Mỗi </w:t>
      </w:r>
      <w:r w:rsidR="006053DD">
        <w:rPr>
          <w:rFonts w:cs="TimesNewRomanPSMT"/>
          <w:szCs w:val="26"/>
          <w:lang w:val="pt-BR"/>
        </w:rPr>
        <w:t>NCS</w:t>
      </w:r>
      <w:r w:rsidRPr="001909F9">
        <w:rPr>
          <w:rFonts w:cs="TimesNewRomanPSMT"/>
          <w:szCs w:val="26"/>
          <w:lang w:val="pt-BR"/>
        </w:rPr>
        <w:t xml:space="preserve"> phải hoàn thành từ 3 đến 5 học phần với khối lượng từ 8 đến 12 tín chỉ thuộc trình độ tiến sĩ.</w:t>
      </w:r>
    </w:p>
    <w:p w:rsidR="0045191A" w:rsidRPr="001909F9" w:rsidRDefault="0045191A" w:rsidP="00784D5C">
      <w:pPr>
        <w:autoSpaceDE w:val="0"/>
        <w:autoSpaceDN w:val="0"/>
        <w:adjustRightInd w:val="0"/>
        <w:spacing w:before="120" w:after="120" w:line="288" w:lineRule="auto"/>
        <w:jc w:val="both"/>
        <w:rPr>
          <w:szCs w:val="26"/>
          <w:lang w:val="pt-BR"/>
        </w:rPr>
      </w:pPr>
      <w:r w:rsidRPr="001909F9">
        <w:rPr>
          <w:szCs w:val="26"/>
          <w:lang w:val="pt-BR"/>
        </w:rPr>
        <w:tab/>
        <w:t>2. Các học phần ở trình độ tiến sĩ bao gồm các học phần bắt buộc và các học phần lựa chọn</w:t>
      </w:r>
      <w:r w:rsidR="00251186">
        <w:rPr>
          <w:szCs w:val="26"/>
          <w:lang w:val="pt-BR"/>
        </w:rPr>
        <w:t>.</w:t>
      </w:r>
      <w:r w:rsidR="00251186" w:rsidRPr="001909F9">
        <w:rPr>
          <w:szCs w:val="26"/>
          <w:lang w:val="pt-BR"/>
        </w:rPr>
        <w:t xml:space="preserve"> </w:t>
      </w:r>
      <w:r w:rsidR="00251186">
        <w:rPr>
          <w:szCs w:val="26"/>
          <w:lang w:val="pt-BR"/>
        </w:rPr>
        <w:t>T</w:t>
      </w:r>
      <w:r w:rsidR="00251186" w:rsidRPr="001909F9">
        <w:rPr>
          <w:szCs w:val="26"/>
          <w:lang w:val="pt-BR"/>
        </w:rPr>
        <w:t xml:space="preserve">rong </w:t>
      </w:r>
      <w:r w:rsidRPr="001909F9">
        <w:rPr>
          <w:szCs w:val="26"/>
          <w:lang w:val="pt-BR"/>
        </w:rPr>
        <w:t xml:space="preserve">đó các học phần bắt buộc là những học phần căn bản, liên quan đến những kiến thức cốt lõi ở mức độ cao của ngành và chuyên ngành, chiếm </w:t>
      </w:r>
      <w:r w:rsidR="00784D5C" w:rsidRPr="001909F9">
        <w:rPr>
          <w:szCs w:val="26"/>
          <w:lang w:val="pt-BR"/>
        </w:rPr>
        <w:t>tối thiểu</w:t>
      </w:r>
      <w:r w:rsidRPr="001909F9">
        <w:rPr>
          <w:szCs w:val="26"/>
          <w:lang w:val="pt-BR"/>
        </w:rPr>
        <w:t xml:space="preserve"> 50% khối lượng kiến thức</w:t>
      </w:r>
      <w:r w:rsidR="00251186">
        <w:rPr>
          <w:szCs w:val="26"/>
          <w:lang w:val="pt-BR"/>
        </w:rPr>
        <w:t>;</w:t>
      </w:r>
      <w:r w:rsidRPr="001909F9">
        <w:rPr>
          <w:szCs w:val="26"/>
          <w:lang w:val="pt-BR"/>
        </w:rPr>
        <w:t xml:space="preserve"> Các học phần lựa chọn có nội dung chuyên sâu phù hợp với đề tài </w:t>
      </w:r>
      <w:r w:rsidR="006053DD">
        <w:rPr>
          <w:szCs w:val="26"/>
          <w:lang w:val="pt-BR"/>
        </w:rPr>
        <w:t>NCS</w:t>
      </w:r>
      <w:r w:rsidRPr="001909F9">
        <w:rPr>
          <w:szCs w:val="26"/>
          <w:lang w:val="pt-BR"/>
        </w:rPr>
        <w:t xml:space="preserve"> hoặc hỗ trợ rèn luyện các phương pháp nghiên cứu chuyên ngành và liên ngành, cách viết bài báo khoa học. Các học phần trình độ tiến sĩ được đánh giá theo thang điểm 10, làm tròn đến 0,5 và đạt yêu cầu khi điểm đánh giá  ≥ 5,</w:t>
      </w:r>
      <w:r w:rsidR="00784D5C" w:rsidRPr="001909F9">
        <w:rPr>
          <w:szCs w:val="26"/>
          <w:lang w:val="pt-BR"/>
        </w:rPr>
        <w:t>0</w:t>
      </w:r>
      <w:r w:rsidRPr="001909F9">
        <w:rPr>
          <w:szCs w:val="26"/>
          <w:lang w:val="pt-BR"/>
        </w:rPr>
        <w:t>.</w:t>
      </w:r>
    </w:p>
    <w:p w:rsidR="0045191A" w:rsidRDefault="0045191A" w:rsidP="00784D5C">
      <w:pPr>
        <w:autoSpaceDE w:val="0"/>
        <w:autoSpaceDN w:val="0"/>
        <w:adjustRightInd w:val="0"/>
        <w:spacing w:before="120" w:after="120" w:line="288" w:lineRule="auto"/>
        <w:jc w:val="both"/>
        <w:rPr>
          <w:spacing w:val="-4"/>
          <w:szCs w:val="26"/>
          <w:lang w:val="pt-BR"/>
        </w:rPr>
      </w:pPr>
      <w:r w:rsidRPr="001909F9">
        <w:rPr>
          <w:szCs w:val="26"/>
          <w:lang w:val="pt-BR"/>
        </w:rPr>
        <w:tab/>
        <w:t xml:space="preserve">3. Các chuyên đề tiến sĩ đòi hỏi </w:t>
      </w:r>
      <w:r w:rsidR="006053DD">
        <w:rPr>
          <w:szCs w:val="26"/>
          <w:lang w:val="pt-BR"/>
        </w:rPr>
        <w:t>NCS</w:t>
      </w:r>
      <w:r w:rsidRPr="001909F9">
        <w:rPr>
          <w:szCs w:val="26"/>
          <w:lang w:val="pt-BR"/>
        </w:rPr>
        <w:t xml:space="preserve"> tự cập nhật kiến thức mới liên quan trực tiếp đến đề tài của </w:t>
      </w:r>
      <w:r w:rsidR="006053DD">
        <w:rPr>
          <w:szCs w:val="26"/>
          <w:lang w:val="pt-BR"/>
        </w:rPr>
        <w:t>NCS</w:t>
      </w:r>
      <w:r w:rsidRPr="001909F9">
        <w:rPr>
          <w:szCs w:val="26"/>
          <w:lang w:val="pt-BR"/>
        </w:rPr>
        <w:t xml:space="preserve">, nâng cao năng lực nghiên cứu khoa học, giúp </w:t>
      </w:r>
      <w:r w:rsidR="006053DD">
        <w:rPr>
          <w:szCs w:val="26"/>
          <w:lang w:val="pt-BR"/>
        </w:rPr>
        <w:t>NCS</w:t>
      </w:r>
      <w:r w:rsidRPr="001909F9">
        <w:rPr>
          <w:szCs w:val="26"/>
          <w:lang w:val="pt-BR"/>
        </w:rPr>
        <w:t xml:space="preserve"> giải quyết một số nội dung của đề tài luận án. Mỗi </w:t>
      </w:r>
      <w:r w:rsidR="006053DD">
        <w:rPr>
          <w:szCs w:val="26"/>
          <w:lang w:val="pt-BR"/>
        </w:rPr>
        <w:t>NCS</w:t>
      </w:r>
      <w:r w:rsidRPr="001909F9">
        <w:rPr>
          <w:szCs w:val="26"/>
          <w:lang w:val="pt-BR"/>
        </w:rPr>
        <w:t xml:space="preserve"> phải hoàn thành 3 chuyên đề tiến sĩ với khối lượng 6 tín chỉ. </w:t>
      </w:r>
      <w:r w:rsidR="00A720CC">
        <w:rPr>
          <w:szCs w:val="26"/>
          <w:lang w:val="pt-BR"/>
        </w:rPr>
        <w:t>Mỗi chuyên đề không quá 15 trang A4, phần trình b</w:t>
      </w:r>
      <w:r w:rsidR="006A7E92">
        <w:rPr>
          <w:szCs w:val="26"/>
          <w:lang w:val="pt-BR"/>
        </w:rPr>
        <w:t>à</w:t>
      </w:r>
      <w:r w:rsidR="00A720CC">
        <w:rPr>
          <w:szCs w:val="26"/>
          <w:lang w:val="pt-BR"/>
        </w:rPr>
        <w:t xml:space="preserve">y bằng PowerPoint không quá 20 phút. </w:t>
      </w:r>
      <w:r w:rsidRPr="001909F9">
        <w:rPr>
          <w:spacing w:val="-4"/>
          <w:szCs w:val="26"/>
          <w:lang w:val="pt-BR"/>
        </w:rPr>
        <w:t xml:space="preserve">Các chuyên đề tiến sĩ được </w:t>
      </w:r>
      <w:r w:rsidR="00A720CC">
        <w:rPr>
          <w:spacing w:val="-4"/>
          <w:szCs w:val="26"/>
          <w:lang w:val="pt-BR"/>
        </w:rPr>
        <w:t xml:space="preserve">Tiểu ban chấm chuyên đề </w:t>
      </w:r>
      <w:r w:rsidRPr="001909F9">
        <w:rPr>
          <w:spacing w:val="-4"/>
          <w:szCs w:val="26"/>
          <w:lang w:val="pt-BR"/>
        </w:rPr>
        <w:t>đánh giá theo các mức: xuất sắc, khá, đạt, không đạt.</w:t>
      </w:r>
    </w:p>
    <w:p w:rsidR="00530DFE" w:rsidRPr="00530DFE" w:rsidRDefault="00530DFE" w:rsidP="0032422C">
      <w:pPr>
        <w:autoSpaceDE w:val="0"/>
        <w:autoSpaceDN w:val="0"/>
        <w:adjustRightInd w:val="0"/>
        <w:spacing w:before="120" w:after="120" w:line="288" w:lineRule="auto"/>
        <w:jc w:val="both"/>
        <w:outlineLvl w:val="0"/>
        <w:rPr>
          <w:b/>
          <w:spacing w:val="-4"/>
          <w:szCs w:val="26"/>
          <w:lang w:val="pt-BR"/>
        </w:rPr>
      </w:pPr>
      <w:r w:rsidRPr="00530DFE">
        <w:rPr>
          <w:b/>
          <w:spacing w:val="-4"/>
          <w:szCs w:val="26"/>
          <w:lang w:val="pt-BR"/>
        </w:rPr>
        <w:tab/>
        <w:t>Tiêu chí đánh giá chuyên đề:</w:t>
      </w:r>
    </w:p>
    <w:p w:rsidR="00530DFE" w:rsidRDefault="00530DFE" w:rsidP="00784D5C">
      <w:pPr>
        <w:autoSpaceDE w:val="0"/>
        <w:autoSpaceDN w:val="0"/>
        <w:adjustRightInd w:val="0"/>
        <w:spacing w:before="120" w:after="120" w:line="288" w:lineRule="auto"/>
        <w:jc w:val="both"/>
        <w:rPr>
          <w:spacing w:val="-4"/>
          <w:szCs w:val="26"/>
          <w:lang w:val="pt-BR"/>
        </w:rPr>
      </w:pPr>
      <w:r>
        <w:rPr>
          <w:spacing w:val="-4"/>
          <w:szCs w:val="26"/>
          <w:lang w:val="pt-BR"/>
        </w:rPr>
        <w:tab/>
        <w:t>- Chất lượng thông tin chuyên môn;</w:t>
      </w:r>
    </w:p>
    <w:p w:rsidR="00530DFE" w:rsidRDefault="00530DFE" w:rsidP="00784D5C">
      <w:pPr>
        <w:autoSpaceDE w:val="0"/>
        <w:autoSpaceDN w:val="0"/>
        <w:adjustRightInd w:val="0"/>
        <w:spacing w:before="120" w:after="120" w:line="288" w:lineRule="auto"/>
        <w:jc w:val="both"/>
        <w:rPr>
          <w:spacing w:val="-4"/>
          <w:szCs w:val="26"/>
          <w:lang w:val="pt-BR"/>
        </w:rPr>
      </w:pPr>
      <w:r>
        <w:rPr>
          <w:spacing w:val="-4"/>
          <w:szCs w:val="26"/>
          <w:lang w:val="pt-BR"/>
        </w:rPr>
        <w:tab/>
        <w:t>- Chất lượng trình bày bài viết;</w:t>
      </w:r>
    </w:p>
    <w:p w:rsidR="00530DFE" w:rsidRPr="001909F9" w:rsidRDefault="00530DFE" w:rsidP="00784D5C">
      <w:pPr>
        <w:autoSpaceDE w:val="0"/>
        <w:autoSpaceDN w:val="0"/>
        <w:adjustRightInd w:val="0"/>
        <w:spacing w:before="120" w:after="120" w:line="288" w:lineRule="auto"/>
        <w:jc w:val="both"/>
        <w:rPr>
          <w:spacing w:val="-4"/>
          <w:szCs w:val="26"/>
          <w:lang w:val="pt-BR"/>
        </w:rPr>
      </w:pPr>
      <w:r>
        <w:rPr>
          <w:spacing w:val="-4"/>
          <w:szCs w:val="26"/>
          <w:lang w:val="pt-BR"/>
        </w:rPr>
        <w:tab/>
        <w:t>- Chất lượng trả lời câu hỏi của hội đồng.</w:t>
      </w:r>
    </w:p>
    <w:p w:rsidR="0045191A" w:rsidRDefault="0045191A" w:rsidP="00784D5C">
      <w:pPr>
        <w:autoSpaceDE w:val="0"/>
        <w:autoSpaceDN w:val="0"/>
        <w:adjustRightInd w:val="0"/>
        <w:spacing w:before="120" w:after="120" w:line="288" w:lineRule="auto"/>
        <w:jc w:val="both"/>
        <w:rPr>
          <w:spacing w:val="4"/>
          <w:szCs w:val="26"/>
          <w:lang w:val="pt-BR"/>
        </w:rPr>
      </w:pPr>
      <w:r w:rsidRPr="001909F9">
        <w:rPr>
          <w:szCs w:val="26"/>
          <w:lang w:val="pt-BR"/>
        </w:rPr>
        <w:tab/>
      </w:r>
      <w:r w:rsidRPr="001909F9">
        <w:rPr>
          <w:spacing w:val="4"/>
          <w:szCs w:val="26"/>
          <w:lang w:val="pt-BR"/>
        </w:rPr>
        <w:t xml:space="preserve">4. Bài tiểu luận tổng quan về tình hình nghiên cứu và các vấn đề liên quan đến đề tài luận án đòi hỏi </w:t>
      </w:r>
      <w:r w:rsidR="006053DD">
        <w:rPr>
          <w:spacing w:val="4"/>
          <w:szCs w:val="26"/>
          <w:lang w:val="pt-BR"/>
        </w:rPr>
        <w:t>NCS</w:t>
      </w:r>
      <w:r w:rsidRPr="001909F9">
        <w:rPr>
          <w:spacing w:val="4"/>
          <w:szCs w:val="26"/>
          <w:lang w:val="pt-BR"/>
        </w:rPr>
        <w:t xml:space="preserve"> thể hiện khả năng phân tích, đánh giá các công trình nghiên cứu đã có của các tác giả trong và ngoài nước liên quan mật thiết đến đề tài luận án, nêu </w:t>
      </w:r>
      <w:r w:rsidRPr="001909F9">
        <w:rPr>
          <w:spacing w:val="4"/>
          <w:szCs w:val="26"/>
          <w:lang w:val="pt-BR"/>
        </w:rPr>
        <w:lastRenderedPageBreak/>
        <w:t xml:space="preserve">những vấn đề còn tồn tại, chỉ ra những vấn đề mà luận án cần tập trung nghiên cứu giải quyết. Bài tiểu luận tổng quan </w:t>
      </w:r>
      <w:r w:rsidR="006A7E92">
        <w:rPr>
          <w:spacing w:val="4"/>
          <w:szCs w:val="26"/>
          <w:lang w:val="pt-BR"/>
        </w:rPr>
        <w:t>không quá</w:t>
      </w:r>
      <w:r w:rsidR="00596895" w:rsidRPr="001909F9">
        <w:rPr>
          <w:spacing w:val="4"/>
          <w:szCs w:val="26"/>
          <w:lang w:val="pt-BR"/>
        </w:rPr>
        <w:t xml:space="preserve"> 30 trang A4, </w:t>
      </w:r>
      <w:r w:rsidR="006A7E92">
        <w:rPr>
          <w:spacing w:val="4"/>
          <w:szCs w:val="26"/>
          <w:lang w:val="pt-BR"/>
        </w:rPr>
        <w:t xml:space="preserve">phần trình bày bằng PowerPoint không quá 30 phút. </w:t>
      </w:r>
      <w:r w:rsidR="00530DFE">
        <w:rPr>
          <w:spacing w:val="4"/>
          <w:szCs w:val="26"/>
          <w:lang w:val="pt-BR"/>
        </w:rPr>
        <w:t xml:space="preserve">Tiểu ban đánh giá tiểu luận tổng quan </w:t>
      </w:r>
      <w:r w:rsidRPr="001909F9">
        <w:rPr>
          <w:spacing w:val="4"/>
          <w:szCs w:val="26"/>
          <w:lang w:val="pt-BR"/>
        </w:rPr>
        <w:t xml:space="preserve">đánh giá theo các mức: xuất sắc, khá, đạt, không đạt. </w:t>
      </w:r>
    </w:p>
    <w:p w:rsidR="00F13942" w:rsidRPr="00530DFE" w:rsidRDefault="00F13942" w:rsidP="0032422C">
      <w:pPr>
        <w:autoSpaceDE w:val="0"/>
        <w:autoSpaceDN w:val="0"/>
        <w:adjustRightInd w:val="0"/>
        <w:spacing w:before="120" w:after="120" w:line="288" w:lineRule="auto"/>
        <w:jc w:val="both"/>
        <w:outlineLvl w:val="0"/>
        <w:rPr>
          <w:b/>
          <w:spacing w:val="-4"/>
          <w:szCs w:val="26"/>
          <w:lang w:val="pt-BR"/>
        </w:rPr>
      </w:pPr>
      <w:r w:rsidRPr="00530DFE">
        <w:rPr>
          <w:b/>
          <w:spacing w:val="-4"/>
          <w:szCs w:val="26"/>
          <w:lang w:val="pt-BR"/>
        </w:rPr>
        <w:tab/>
        <w:t xml:space="preserve">Tiêu chí đánh giá </w:t>
      </w:r>
      <w:r w:rsidR="002B79C8">
        <w:rPr>
          <w:b/>
          <w:spacing w:val="-4"/>
          <w:szCs w:val="26"/>
          <w:lang w:val="pt-BR"/>
        </w:rPr>
        <w:t>tiểu luận tổng quan</w:t>
      </w:r>
      <w:r w:rsidRPr="00530DFE">
        <w:rPr>
          <w:b/>
          <w:spacing w:val="-4"/>
          <w:szCs w:val="26"/>
          <w:lang w:val="pt-BR"/>
        </w:rPr>
        <w:t>:</w:t>
      </w:r>
    </w:p>
    <w:p w:rsidR="00F13942" w:rsidRDefault="00F13942" w:rsidP="00F13942">
      <w:pPr>
        <w:autoSpaceDE w:val="0"/>
        <w:autoSpaceDN w:val="0"/>
        <w:adjustRightInd w:val="0"/>
        <w:spacing w:before="120" w:after="120" w:line="288" w:lineRule="auto"/>
        <w:jc w:val="both"/>
        <w:rPr>
          <w:spacing w:val="-4"/>
          <w:szCs w:val="26"/>
          <w:lang w:val="pt-BR"/>
        </w:rPr>
      </w:pPr>
      <w:r>
        <w:rPr>
          <w:spacing w:val="-4"/>
          <w:szCs w:val="26"/>
          <w:lang w:val="pt-BR"/>
        </w:rPr>
        <w:tab/>
        <w:t>- Chất lượng thông tin chuyên môn;</w:t>
      </w:r>
    </w:p>
    <w:p w:rsidR="00F13942" w:rsidRDefault="00F13942" w:rsidP="00F13942">
      <w:pPr>
        <w:autoSpaceDE w:val="0"/>
        <w:autoSpaceDN w:val="0"/>
        <w:adjustRightInd w:val="0"/>
        <w:spacing w:before="120" w:after="120" w:line="288" w:lineRule="auto"/>
        <w:jc w:val="both"/>
        <w:rPr>
          <w:spacing w:val="-4"/>
          <w:szCs w:val="26"/>
          <w:lang w:val="pt-BR"/>
        </w:rPr>
      </w:pPr>
      <w:r>
        <w:rPr>
          <w:spacing w:val="-4"/>
          <w:szCs w:val="26"/>
          <w:lang w:val="pt-BR"/>
        </w:rPr>
        <w:tab/>
        <w:t>- Chất lượng trình bày bài viết;</w:t>
      </w:r>
    </w:p>
    <w:p w:rsidR="00F13942" w:rsidRPr="001909F9" w:rsidRDefault="00F13942" w:rsidP="00F13942">
      <w:pPr>
        <w:autoSpaceDE w:val="0"/>
        <w:autoSpaceDN w:val="0"/>
        <w:adjustRightInd w:val="0"/>
        <w:spacing w:before="120" w:after="120" w:line="288" w:lineRule="auto"/>
        <w:jc w:val="both"/>
        <w:rPr>
          <w:spacing w:val="-4"/>
          <w:szCs w:val="26"/>
          <w:lang w:val="pt-BR"/>
        </w:rPr>
      </w:pPr>
      <w:r>
        <w:rPr>
          <w:spacing w:val="-4"/>
          <w:szCs w:val="26"/>
          <w:lang w:val="pt-BR"/>
        </w:rPr>
        <w:tab/>
        <w:t>- Chất lượng trả lời câu hỏi của hội đồng.</w:t>
      </w:r>
    </w:p>
    <w:p w:rsidR="0045191A" w:rsidRDefault="0045191A" w:rsidP="00784D5C">
      <w:pPr>
        <w:autoSpaceDE w:val="0"/>
        <w:autoSpaceDN w:val="0"/>
        <w:adjustRightInd w:val="0"/>
        <w:spacing w:before="120" w:after="120" w:line="288" w:lineRule="auto"/>
        <w:ind w:firstLine="720"/>
        <w:jc w:val="both"/>
        <w:rPr>
          <w:spacing w:val="4"/>
          <w:szCs w:val="26"/>
          <w:lang w:val="pt-BR"/>
        </w:rPr>
      </w:pPr>
      <w:r w:rsidRPr="001909F9">
        <w:rPr>
          <w:spacing w:val="4"/>
          <w:szCs w:val="26"/>
          <w:lang w:val="pt-BR"/>
        </w:rPr>
        <w:t xml:space="preserve">Các học phần trình độ tiến sĩ, chuyên đề tiến sĩ, bài tiểu luận tổng quan phải được hoàn thành trong thời hạn 24 tháng đầu của thời gian đào tạo trình độ tiến sĩ. Nếu các nội dung học tập nói trên không đạt yêu cầu thì </w:t>
      </w:r>
      <w:r w:rsidR="006053DD">
        <w:rPr>
          <w:spacing w:val="4"/>
          <w:szCs w:val="26"/>
          <w:lang w:val="pt-BR"/>
        </w:rPr>
        <w:t>NCS</w:t>
      </w:r>
      <w:r w:rsidRPr="001909F9">
        <w:rPr>
          <w:spacing w:val="4"/>
          <w:szCs w:val="26"/>
          <w:lang w:val="pt-BR"/>
        </w:rPr>
        <w:t xml:space="preserve"> phải hoàn thành lại nhưng không quá 2 lần. </w:t>
      </w:r>
    </w:p>
    <w:p w:rsidR="00F13942" w:rsidRPr="001909F9" w:rsidRDefault="00F13942" w:rsidP="00784D5C">
      <w:pPr>
        <w:autoSpaceDE w:val="0"/>
        <w:autoSpaceDN w:val="0"/>
        <w:adjustRightInd w:val="0"/>
        <w:spacing w:before="120" w:after="120" w:line="288" w:lineRule="auto"/>
        <w:ind w:firstLine="720"/>
        <w:jc w:val="both"/>
        <w:rPr>
          <w:spacing w:val="4"/>
          <w:szCs w:val="26"/>
          <w:lang w:val="pt-BR"/>
        </w:rPr>
      </w:pPr>
      <w:r>
        <w:rPr>
          <w:szCs w:val="26"/>
          <w:lang w:val="pt-BR"/>
        </w:rPr>
        <w:t>5</w:t>
      </w:r>
      <w:r w:rsidRPr="00347657">
        <w:rPr>
          <w:szCs w:val="26"/>
          <w:lang w:val="pt-BR"/>
        </w:rPr>
        <w:t xml:space="preserve">. </w:t>
      </w:r>
      <w:r>
        <w:rPr>
          <w:szCs w:val="26"/>
          <w:lang w:val="pt-BR"/>
        </w:rPr>
        <w:t xml:space="preserve">Bài báo công bố: </w:t>
      </w:r>
      <w:r w:rsidRPr="00347657">
        <w:rPr>
          <w:szCs w:val="26"/>
          <w:lang w:val="pt-BR"/>
        </w:rPr>
        <w:t xml:space="preserve">kết quả nghiên cứu của luận án phải được công bố ít nhất trong hai bài báo trên tạp chí khoa học của Học viện. Các tạp chí khoa học trong nước thuộc nhóm các tạp chí chuyên ngành được </w:t>
      </w:r>
      <w:r w:rsidRPr="00347657">
        <w:rPr>
          <w:spacing w:val="-4"/>
          <w:szCs w:val="26"/>
          <w:lang w:val="pt-BR"/>
        </w:rPr>
        <w:t>Hội đồng chức danh giáo sư Nhà nước đánh giá điểm công trình đến 1 điểm, đồng thời thuộc danh mục các tạp chí khoa học mà Học viện quy định cho mỗi chuyên ngành đào tạo (Phụ lục V).</w:t>
      </w:r>
    </w:p>
    <w:p w:rsidR="0045191A" w:rsidRPr="001909F9" w:rsidRDefault="00F13942" w:rsidP="00784D5C">
      <w:pPr>
        <w:pStyle w:val="BodyTextIndent3"/>
        <w:spacing w:before="120" w:after="120" w:line="288" w:lineRule="auto"/>
        <w:rPr>
          <w:rFonts w:ascii="Times New Roman" w:hAnsi="Times New Roman"/>
          <w:sz w:val="22"/>
        </w:rPr>
      </w:pPr>
      <w:r>
        <w:rPr>
          <w:rFonts w:ascii="Times New Roman" w:hAnsi="Times New Roman"/>
          <w:sz w:val="24"/>
          <w:szCs w:val="26"/>
          <w:lang w:val="pt-BR"/>
        </w:rPr>
        <w:t>6</w:t>
      </w:r>
      <w:r w:rsidR="0045191A" w:rsidRPr="001909F9">
        <w:rPr>
          <w:rFonts w:ascii="Times New Roman" w:hAnsi="Times New Roman"/>
          <w:sz w:val="24"/>
          <w:szCs w:val="26"/>
          <w:lang w:val="pt-BR"/>
        </w:rPr>
        <w:t xml:space="preserve">. </w:t>
      </w:r>
      <w:r w:rsidR="00596895" w:rsidRPr="001909F9">
        <w:rPr>
          <w:rFonts w:ascii="Times New Roman" w:hAnsi="Times New Roman"/>
          <w:sz w:val="24"/>
          <w:szCs w:val="26"/>
          <w:lang w:val="pt-BR"/>
        </w:rPr>
        <w:t>Khoa QT&amp;ĐTSĐH tổ chức xây dựng chương trình đào tạo trình độ tiến sĩ của Học viện</w:t>
      </w:r>
      <w:r w:rsidR="00202897">
        <w:rPr>
          <w:rFonts w:ascii="Times New Roman" w:hAnsi="Times New Roman"/>
          <w:sz w:val="24"/>
          <w:szCs w:val="26"/>
          <w:lang w:val="pt-BR"/>
        </w:rPr>
        <w:t>,</w:t>
      </w:r>
      <w:r w:rsidR="00596895" w:rsidRPr="001909F9">
        <w:rPr>
          <w:rFonts w:ascii="Times New Roman" w:hAnsi="Times New Roman"/>
          <w:sz w:val="24"/>
          <w:szCs w:val="26"/>
          <w:lang w:val="pt-BR"/>
        </w:rPr>
        <w:t xml:space="preserve"> </w:t>
      </w:r>
      <w:r w:rsidR="00251186">
        <w:rPr>
          <w:rFonts w:ascii="Times New Roman" w:hAnsi="Times New Roman"/>
          <w:sz w:val="24"/>
          <w:szCs w:val="26"/>
          <w:lang w:val="pt-BR"/>
        </w:rPr>
        <w:t xml:space="preserve">thông qua Hội đồng tiến sĩ </w:t>
      </w:r>
      <w:r w:rsidR="00202897">
        <w:rPr>
          <w:rFonts w:ascii="Times New Roman" w:hAnsi="Times New Roman"/>
          <w:sz w:val="24"/>
          <w:szCs w:val="26"/>
          <w:lang w:val="pt-BR"/>
        </w:rPr>
        <w:t xml:space="preserve">để </w:t>
      </w:r>
      <w:r w:rsidR="00596895" w:rsidRPr="001909F9">
        <w:rPr>
          <w:rFonts w:ascii="Times New Roman" w:hAnsi="Times New Roman"/>
          <w:sz w:val="24"/>
          <w:szCs w:val="26"/>
          <w:lang w:val="pt-BR"/>
        </w:rPr>
        <w:t xml:space="preserve">trình Giám đốc Học viện phê duyệt </w:t>
      </w:r>
      <w:r w:rsidR="0045191A" w:rsidRPr="001909F9">
        <w:rPr>
          <w:rFonts w:ascii="Times New Roman" w:hAnsi="Times New Roman"/>
          <w:spacing w:val="4"/>
          <w:sz w:val="24"/>
          <w:szCs w:val="26"/>
          <w:lang w:val="pt-BR"/>
        </w:rPr>
        <w:t xml:space="preserve">và công bố công khai trước khi khai giảng khóa đào tạo các nội dung: danh mục, mục tiêu, yêu cầu, nội dung các học phần ở trình độ tiến sĩ và các chuyên đề tiến sĩ của từng chuyên ngành đào tạo; cách đánh giá, yêu cầu điểm tối thiểu cho mỗi học phần mà </w:t>
      </w:r>
      <w:r w:rsidR="006053DD">
        <w:rPr>
          <w:rFonts w:ascii="Times New Roman" w:hAnsi="Times New Roman"/>
          <w:spacing w:val="4"/>
          <w:sz w:val="24"/>
          <w:szCs w:val="26"/>
          <w:lang w:val="pt-BR"/>
        </w:rPr>
        <w:t>NCS</w:t>
      </w:r>
      <w:r w:rsidR="0045191A" w:rsidRPr="001909F9">
        <w:rPr>
          <w:rFonts w:ascii="Times New Roman" w:hAnsi="Times New Roman"/>
          <w:spacing w:val="4"/>
          <w:sz w:val="24"/>
          <w:szCs w:val="26"/>
          <w:lang w:val="pt-BR"/>
        </w:rPr>
        <w:t xml:space="preserve"> cần đạt; cách báo cáo, cách đánh giá các báo cáo chuyên đề và đánh giá tiểu luận tổng quan của </w:t>
      </w:r>
      <w:r w:rsidR="006053DD">
        <w:rPr>
          <w:rFonts w:ascii="Times New Roman" w:hAnsi="Times New Roman"/>
          <w:spacing w:val="4"/>
          <w:sz w:val="24"/>
          <w:szCs w:val="26"/>
          <w:lang w:val="pt-BR"/>
        </w:rPr>
        <w:t>NCS</w:t>
      </w:r>
      <w:r w:rsidR="0045191A" w:rsidRPr="001909F9">
        <w:rPr>
          <w:rFonts w:ascii="Times New Roman" w:hAnsi="Times New Roman"/>
          <w:spacing w:val="4"/>
          <w:sz w:val="24"/>
          <w:szCs w:val="26"/>
          <w:lang w:val="pt-BR"/>
        </w:rPr>
        <w:t>.</w:t>
      </w:r>
    </w:p>
    <w:p w:rsidR="004756C1" w:rsidRPr="00996CD7" w:rsidRDefault="00CD39EF" w:rsidP="0032422C">
      <w:pPr>
        <w:spacing w:before="120" w:after="120" w:line="288" w:lineRule="auto"/>
        <w:ind w:firstLine="720"/>
        <w:jc w:val="both"/>
        <w:outlineLvl w:val="0"/>
        <w:rPr>
          <w:b/>
        </w:rPr>
      </w:pPr>
      <w:r w:rsidRPr="00996CD7">
        <w:rPr>
          <w:rFonts w:hint="eastAsia"/>
          <w:b/>
          <w:bCs/>
        </w:rPr>
        <w:t xml:space="preserve">Điều </w:t>
      </w:r>
      <w:r w:rsidR="00202897">
        <w:rPr>
          <w:b/>
          <w:bCs/>
        </w:rPr>
        <w:t>17</w:t>
      </w:r>
      <w:r w:rsidR="004756C1" w:rsidRPr="00996CD7">
        <w:rPr>
          <w:b/>
          <w:bCs/>
        </w:rPr>
        <w:t xml:space="preserve">. </w:t>
      </w:r>
      <w:r w:rsidR="00C94185" w:rsidRPr="00996CD7">
        <w:rPr>
          <w:b/>
        </w:rPr>
        <w:t xml:space="preserve">Nghiên cứu khoa học </w:t>
      </w:r>
    </w:p>
    <w:p w:rsidR="00CC1753" w:rsidRPr="000139CF" w:rsidRDefault="00CC1753" w:rsidP="00CC1753">
      <w:pPr>
        <w:autoSpaceDE w:val="0"/>
        <w:autoSpaceDN w:val="0"/>
        <w:adjustRightInd w:val="0"/>
        <w:spacing w:before="120" w:after="120" w:line="288" w:lineRule="auto"/>
        <w:ind w:firstLine="720"/>
        <w:jc w:val="both"/>
        <w:rPr>
          <w:sz w:val="26"/>
          <w:szCs w:val="26"/>
          <w:lang w:val="pt-BR"/>
        </w:rPr>
      </w:pPr>
      <w:r w:rsidRPr="00CC1753">
        <w:rPr>
          <w:szCs w:val="26"/>
          <w:lang w:val="pt-BR"/>
        </w:rPr>
        <w:t>1. Nghiên cứu khoa học là giai đoạn đặc thù, mang tính bắt buộc trong quá trình nghiên cứu thực hiện luận án tiến sĩ. Tùy theo tính chất của lĩnh vực nghiên cứu</w:t>
      </w:r>
      <w:r>
        <w:rPr>
          <w:szCs w:val="26"/>
          <w:lang w:val="pt-BR"/>
        </w:rPr>
        <w:t>,</w:t>
      </w:r>
      <w:r w:rsidRPr="00CC1753">
        <w:rPr>
          <w:szCs w:val="26"/>
          <w:lang w:val="pt-BR"/>
        </w:rPr>
        <w:t xml:space="preserve"> </w:t>
      </w:r>
      <w:r w:rsidR="00D320F8">
        <w:rPr>
          <w:szCs w:val="26"/>
          <w:lang w:val="pt-BR"/>
        </w:rPr>
        <w:t>Hội đồng tiến sĩ</w:t>
      </w:r>
      <w:r w:rsidRPr="00CC1753">
        <w:rPr>
          <w:szCs w:val="26"/>
          <w:lang w:val="pt-BR"/>
        </w:rPr>
        <w:t xml:space="preserve"> có các yêu cầu khác nhau đối với việc đánh giá hiện trạng tri thức, giải pháp công nghệ liên quan đến đề tài luận án, yêu cầu điều tra, thực nghiệm để bổ sung các dữ liệu cần thiết, yêu cầu suy luận khoa học hoặc thiết kế giải pháp, thí nghiệm để từ đó </w:t>
      </w:r>
      <w:r w:rsidR="006053DD">
        <w:rPr>
          <w:szCs w:val="26"/>
          <w:lang w:val="pt-BR"/>
        </w:rPr>
        <w:t>NCS</w:t>
      </w:r>
      <w:r w:rsidRPr="00CC1753">
        <w:rPr>
          <w:szCs w:val="26"/>
          <w:lang w:val="pt-BR"/>
        </w:rPr>
        <w:t xml:space="preserve"> đạt tới tri thức mới hoặc giải pháp mới. Đây là các cơ sở quan trọng nhất để </w:t>
      </w:r>
      <w:r w:rsidR="006053DD">
        <w:rPr>
          <w:szCs w:val="26"/>
          <w:lang w:val="pt-BR"/>
        </w:rPr>
        <w:t>NCS</w:t>
      </w:r>
      <w:r w:rsidRPr="00CC1753">
        <w:rPr>
          <w:szCs w:val="26"/>
          <w:lang w:val="pt-BR"/>
        </w:rPr>
        <w:t xml:space="preserve"> viết luận án tiến sĩ.</w:t>
      </w:r>
    </w:p>
    <w:p w:rsidR="00CC1753" w:rsidRPr="00CC1753" w:rsidRDefault="00CC1753" w:rsidP="00CC1753">
      <w:pPr>
        <w:autoSpaceDE w:val="0"/>
        <w:autoSpaceDN w:val="0"/>
        <w:adjustRightInd w:val="0"/>
        <w:spacing w:before="120" w:after="120" w:line="288" w:lineRule="auto"/>
        <w:jc w:val="both"/>
        <w:rPr>
          <w:szCs w:val="26"/>
          <w:lang w:val="pt-BR"/>
        </w:rPr>
      </w:pPr>
      <w:r w:rsidRPr="00CC1753">
        <w:rPr>
          <w:szCs w:val="26"/>
          <w:lang w:val="pt-BR"/>
        </w:rPr>
        <w:tab/>
      </w:r>
      <w:r w:rsidR="000910D2" w:rsidRPr="000278CA">
        <w:t xml:space="preserve">2. Hoạt động nghiên cứu khoa học phải phù hợp với mục tiêu của luận án tiến sĩ. </w:t>
      </w:r>
      <w:r w:rsidR="000910D2">
        <w:t>Khoa QT&amp;ĐTSĐH</w:t>
      </w:r>
      <w:r w:rsidR="000910D2" w:rsidRPr="000278CA">
        <w:t xml:space="preserve"> và người hướng dẫn khoa học có trách nhiệm tổ chức, bố trí cơ sở vật chất, trang thiết bị thí nghiệm và đội ngũ cán bộ nghiên cứu hỗ trợ nghiên cứu sinh thực hiện các hoạt động nghiên cứu. </w:t>
      </w:r>
      <w:r w:rsidR="000910D2">
        <w:t>Khoa QT&amp;ĐTSĐH</w:t>
      </w:r>
      <w:r w:rsidR="000910D2" w:rsidRPr="000278CA">
        <w:t>, người hướng dẫn khoa học và nghiên cứu sinh chịu trách nhiệm về tính trung thực, chính xác, tính mới của kết quả của luận án, chấp hành các quy định về sở hữu trí tuệ của Việt Nam và quốc tế.</w:t>
      </w:r>
    </w:p>
    <w:p w:rsidR="00CC1753" w:rsidRPr="00CC1753" w:rsidRDefault="00CC1753" w:rsidP="00CC1753">
      <w:pPr>
        <w:autoSpaceDE w:val="0"/>
        <w:autoSpaceDN w:val="0"/>
        <w:adjustRightInd w:val="0"/>
        <w:spacing w:before="120" w:after="120" w:line="288" w:lineRule="auto"/>
        <w:jc w:val="both"/>
        <w:rPr>
          <w:szCs w:val="26"/>
          <w:lang w:val="pt-BR"/>
        </w:rPr>
      </w:pPr>
      <w:r w:rsidRPr="00CC1753">
        <w:rPr>
          <w:szCs w:val="26"/>
          <w:lang w:val="pt-BR"/>
        </w:rPr>
        <w:tab/>
        <w:t xml:space="preserve">3. Thời gian nghiên cứu khoa học được bố trí trong thời gian đào tạo trình độ tiến sĩ. Nếu vì lý do khách quan hay chủ quan, việc nghiên cứu khoa học không thể hoàn thành trong thời gian dự kiến thì để đảm bảo chất lượng luận án, </w:t>
      </w:r>
      <w:r w:rsidR="006053DD">
        <w:rPr>
          <w:szCs w:val="26"/>
          <w:lang w:val="pt-BR"/>
        </w:rPr>
        <w:t>NCS</w:t>
      </w:r>
      <w:r w:rsidRPr="00CC1753">
        <w:rPr>
          <w:szCs w:val="26"/>
          <w:lang w:val="pt-BR"/>
        </w:rPr>
        <w:t xml:space="preserve"> được đăng ký kéo dài thời gian </w:t>
      </w:r>
      <w:r w:rsidRPr="00CC1753">
        <w:rPr>
          <w:szCs w:val="26"/>
          <w:lang w:val="pt-BR"/>
        </w:rPr>
        <w:lastRenderedPageBreak/>
        <w:t xml:space="preserve">nghiên cứu. Các chi phí đào tạo trong thời gian kéo dài do </w:t>
      </w:r>
      <w:r w:rsidR="006053DD">
        <w:rPr>
          <w:szCs w:val="26"/>
          <w:lang w:val="pt-BR"/>
        </w:rPr>
        <w:t>NCS</w:t>
      </w:r>
      <w:r w:rsidRPr="00CC1753">
        <w:rPr>
          <w:szCs w:val="26"/>
          <w:lang w:val="pt-BR"/>
        </w:rPr>
        <w:t xml:space="preserve"> chịu hoặc do đơn vị cử đi học hoặc </w:t>
      </w:r>
      <w:r w:rsidR="00565F9F">
        <w:rPr>
          <w:szCs w:val="26"/>
          <w:lang w:val="pt-BR"/>
        </w:rPr>
        <w:t>Học viện</w:t>
      </w:r>
      <w:r w:rsidRPr="00CC1753">
        <w:rPr>
          <w:szCs w:val="26"/>
          <w:lang w:val="pt-BR"/>
        </w:rPr>
        <w:t xml:space="preserve"> hỗ trợ nếu có điều kiện.</w:t>
      </w:r>
    </w:p>
    <w:p w:rsidR="00CC1753" w:rsidRPr="008630D1" w:rsidRDefault="00FA4735" w:rsidP="008630D1">
      <w:pPr>
        <w:pStyle w:val="BodyTextIndent"/>
        <w:tabs>
          <w:tab w:val="clear" w:pos="654"/>
          <w:tab w:val="num" w:pos="0"/>
        </w:tabs>
        <w:spacing w:before="120" w:after="120" w:line="288" w:lineRule="auto"/>
        <w:ind w:left="0" w:firstLine="327"/>
        <w:rPr>
          <w:rFonts w:ascii="Times New Roman" w:hAnsi="Times New Roman"/>
          <w:sz w:val="24"/>
          <w:szCs w:val="26"/>
          <w:lang w:val="pt-BR"/>
        </w:rPr>
      </w:pPr>
      <w:r w:rsidRPr="008630D1">
        <w:rPr>
          <w:rFonts w:ascii="Times New Roman" w:hAnsi="Times New Roman"/>
          <w:sz w:val="24"/>
          <w:szCs w:val="26"/>
          <w:lang w:val="pt-BR"/>
        </w:rPr>
        <w:tab/>
        <w:t xml:space="preserve">4. </w:t>
      </w:r>
      <w:r w:rsidR="008630D1" w:rsidRPr="008630D1">
        <w:rPr>
          <w:rFonts w:ascii="Times New Roman" w:hAnsi="Times New Roman"/>
          <w:sz w:val="24"/>
          <w:szCs w:val="26"/>
          <w:lang w:val="pt-BR"/>
        </w:rPr>
        <w:t>Khoa QT&amp;ĐTSĐH</w:t>
      </w:r>
      <w:r w:rsidR="00CC1753" w:rsidRPr="008630D1">
        <w:rPr>
          <w:rFonts w:ascii="Times New Roman" w:hAnsi="Times New Roman"/>
          <w:sz w:val="24"/>
          <w:szCs w:val="26"/>
          <w:lang w:val="pt-BR"/>
        </w:rPr>
        <w:t xml:space="preserve"> có trách nhiệm kết hợp chặt chẽ </w:t>
      </w:r>
      <w:r w:rsidR="008630D1" w:rsidRPr="008630D1">
        <w:rPr>
          <w:rFonts w:ascii="Times New Roman" w:hAnsi="Times New Roman"/>
          <w:sz w:val="24"/>
          <w:szCs w:val="26"/>
          <w:lang w:val="pt-BR"/>
        </w:rPr>
        <w:t xml:space="preserve">giữa </w:t>
      </w:r>
      <w:r w:rsidR="00CC1753" w:rsidRPr="008630D1">
        <w:rPr>
          <w:rFonts w:ascii="Times New Roman" w:hAnsi="Times New Roman"/>
          <w:sz w:val="24"/>
          <w:szCs w:val="26"/>
          <w:lang w:val="pt-BR"/>
        </w:rPr>
        <w:t>công tác đào tạo sau đại học với công tác nghiên cứu khoa học ở đơn vị theo các nguyên tắc sau:</w:t>
      </w:r>
    </w:p>
    <w:p w:rsidR="00CC1753" w:rsidRPr="008630D1" w:rsidRDefault="00FA4735" w:rsidP="008630D1">
      <w:pPr>
        <w:pStyle w:val="BodyTextIndent"/>
        <w:spacing w:before="120" w:after="120" w:line="288" w:lineRule="auto"/>
        <w:ind w:left="0" w:firstLine="0"/>
        <w:rPr>
          <w:rFonts w:ascii="Times New Roman" w:hAnsi="Times New Roman"/>
          <w:sz w:val="24"/>
          <w:szCs w:val="26"/>
          <w:lang w:val="pt-BR"/>
        </w:rPr>
      </w:pPr>
      <w:r w:rsidRPr="008630D1">
        <w:rPr>
          <w:rFonts w:ascii="Times New Roman" w:hAnsi="Times New Roman"/>
          <w:sz w:val="24"/>
          <w:szCs w:val="26"/>
          <w:lang w:val="pt-BR"/>
        </w:rPr>
        <w:tab/>
      </w:r>
      <w:r w:rsidR="00CC1753" w:rsidRPr="008630D1">
        <w:rPr>
          <w:rFonts w:ascii="Times New Roman" w:hAnsi="Times New Roman"/>
          <w:sz w:val="24"/>
          <w:szCs w:val="26"/>
          <w:lang w:val="pt-BR"/>
        </w:rPr>
        <w:t xml:space="preserve">a) </w:t>
      </w:r>
      <w:r w:rsidR="008630D1" w:rsidRPr="008630D1">
        <w:rPr>
          <w:rFonts w:ascii="Times New Roman" w:hAnsi="Times New Roman"/>
          <w:sz w:val="24"/>
          <w:szCs w:val="26"/>
          <w:lang w:val="pt-BR"/>
        </w:rPr>
        <w:t>Đề xuất</w:t>
      </w:r>
      <w:r w:rsidR="00CC1753" w:rsidRPr="008630D1">
        <w:rPr>
          <w:rFonts w:ascii="Times New Roman" w:hAnsi="Times New Roman"/>
          <w:sz w:val="24"/>
          <w:szCs w:val="26"/>
          <w:lang w:val="pt-BR"/>
        </w:rPr>
        <w:t xml:space="preserve"> </w:t>
      </w:r>
      <w:r w:rsidR="008630D1" w:rsidRPr="008630D1">
        <w:rPr>
          <w:rFonts w:ascii="Times New Roman" w:hAnsi="Times New Roman"/>
          <w:sz w:val="24"/>
          <w:szCs w:val="26"/>
          <w:lang w:val="pt-BR"/>
        </w:rPr>
        <w:t xml:space="preserve">cơ chế, </w:t>
      </w:r>
      <w:r w:rsidR="00CC1753" w:rsidRPr="008630D1">
        <w:rPr>
          <w:rFonts w:ascii="Times New Roman" w:hAnsi="Times New Roman"/>
          <w:sz w:val="24"/>
          <w:szCs w:val="26"/>
          <w:lang w:val="pt-BR"/>
        </w:rPr>
        <w:t>chính sách ưu tiên các đề tài, dự án khoa học - công nghệ gắn với đào tạo sau đại học;</w:t>
      </w:r>
    </w:p>
    <w:p w:rsidR="00CC1753" w:rsidRPr="008630D1" w:rsidRDefault="00FA4735" w:rsidP="008630D1">
      <w:pPr>
        <w:pStyle w:val="BodyTextIndent"/>
        <w:spacing w:before="120" w:after="120" w:line="288" w:lineRule="auto"/>
        <w:ind w:left="0" w:firstLine="0"/>
        <w:rPr>
          <w:rFonts w:ascii="Times New Roman" w:hAnsi="Times New Roman"/>
          <w:sz w:val="24"/>
          <w:szCs w:val="26"/>
          <w:lang w:val="pt-BR"/>
        </w:rPr>
      </w:pPr>
      <w:r w:rsidRPr="008630D1">
        <w:rPr>
          <w:rFonts w:ascii="Times New Roman" w:hAnsi="Times New Roman"/>
          <w:sz w:val="24"/>
          <w:szCs w:val="26"/>
          <w:lang w:val="pt-BR"/>
        </w:rPr>
        <w:tab/>
      </w:r>
      <w:r w:rsidR="00CC1753" w:rsidRPr="008630D1">
        <w:rPr>
          <w:rFonts w:ascii="Times New Roman" w:hAnsi="Times New Roman"/>
          <w:sz w:val="24"/>
          <w:szCs w:val="26"/>
          <w:lang w:val="pt-BR"/>
        </w:rPr>
        <w:t xml:space="preserve">b) </w:t>
      </w:r>
      <w:r w:rsidR="008630D1" w:rsidRPr="008630D1">
        <w:rPr>
          <w:rFonts w:ascii="Times New Roman" w:hAnsi="Times New Roman"/>
          <w:sz w:val="24"/>
          <w:szCs w:val="26"/>
          <w:lang w:val="pt-BR"/>
        </w:rPr>
        <w:t>Đề xuất b</w:t>
      </w:r>
      <w:r w:rsidR="00CC1753" w:rsidRPr="008630D1">
        <w:rPr>
          <w:rFonts w:ascii="Times New Roman" w:hAnsi="Times New Roman"/>
          <w:sz w:val="24"/>
          <w:szCs w:val="26"/>
          <w:lang w:val="pt-BR"/>
        </w:rPr>
        <w:t xml:space="preserve">ố trí cho </w:t>
      </w:r>
      <w:r w:rsidR="006053DD">
        <w:rPr>
          <w:rFonts w:ascii="Times New Roman" w:hAnsi="Times New Roman"/>
          <w:sz w:val="24"/>
          <w:szCs w:val="26"/>
          <w:lang w:val="pt-BR"/>
        </w:rPr>
        <w:t>NCS</w:t>
      </w:r>
      <w:r w:rsidR="00CC1753" w:rsidRPr="008630D1">
        <w:rPr>
          <w:rFonts w:ascii="Times New Roman" w:hAnsi="Times New Roman"/>
          <w:sz w:val="24"/>
          <w:szCs w:val="26"/>
          <w:lang w:val="pt-BR"/>
        </w:rPr>
        <w:t xml:space="preserve"> sinh hoạt khoa học và thực hiện đề tài luận án tại các phòng thí nghiệm, với nhóm nghiên cứu đang thực hiện các đề tài, dự án khoa học - công nghệ</w:t>
      </w:r>
      <w:r w:rsidR="008630D1" w:rsidRPr="008630D1">
        <w:rPr>
          <w:rFonts w:ascii="Times New Roman" w:hAnsi="Times New Roman"/>
          <w:sz w:val="24"/>
          <w:szCs w:val="26"/>
          <w:lang w:val="pt-BR"/>
        </w:rPr>
        <w:t xml:space="preserve"> ở các đơn vị đào tạo và nghiên cứu của Học viện</w:t>
      </w:r>
      <w:r w:rsidR="00CC1753" w:rsidRPr="008630D1">
        <w:rPr>
          <w:rFonts w:ascii="Times New Roman" w:hAnsi="Times New Roman"/>
          <w:sz w:val="24"/>
          <w:szCs w:val="26"/>
          <w:lang w:val="pt-BR"/>
        </w:rPr>
        <w:t>;</w:t>
      </w:r>
    </w:p>
    <w:p w:rsidR="00CC1753" w:rsidRPr="008630D1" w:rsidRDefault="00CC1753" w:rsidP="008630D1">
      <w:pPr>
        <w:pStyle w:val="BodyTextIndent"/>
        <w:spacing w:before="120" w:after="120" w:line="288" w:lineRule="auto"/>
        <w:ind w:left="0" w:firstLine="720"/>
        <w:rPr>
          <w:rFonts w:ascii="Times New Roman" w:hAnsi="Times New Roman"/>
          <w:sz w:val="22"/>
        </w:rPr>
      </w:pPr>
      <w:r w:rsidRPr="008630D1">
        <w:rPr>
          <w:rFonts w:ascii="Times New Roman" w:hAnsi="Times New Roman"/>
          <w:sz w:val="24"/>
          <w:szCs w:val="26"/>
          <w:lang w:val="pt-BR"/>
        </w:rPr>
        <w:t xml:space="preserve">c) </w:t>
      </w:r>
      <w:r w:rsidR="008630D1">
        <w:rPr>
          <w:rFonts w:ascii="Times New Roman" w:hAnsi="Times New Roman"/>
          <w:sz w:val="24"/>
          <w:szCs w:val="26"/>
          <w:lang w:val="pt-BR"/>
        </w:rPr>
        <w:t>Đề xuất ư</w:t>
      </w:r>
      <w:r w:rsidRPr="008630D1">
        <w:rPr>
          <w:rFonts w:ascii="Times New Roman" w:hAnsi="Times New Roman"/>
          <w:sz w:val="24"/>
          <w:szCs w:val="26"/>
          <w:lang w:val="pt-BR"/>
        </w:rPr>
        <w:t>u tiên kinh phí nghiên cứu khoa học cho các đề tài, dự án khoa học - công nghệ trực tiếp giải quyết các nhiệm vụ khoa học của đề tài luận án; hướng dẫn các chủ nhiệm đề tài, dự án kết hợp sử dụng tốt kinh phí khoa học - công nghệ của đề tài, dự án và nguồn kinh phí hỗ trợ đào tạo sau đại học khác nhằm nâng cao chất lượng và hiệu quả của cả công tác nghiên cứu khoa học và đào tạo trình độ tiến sĩ.</w:t>
      </w:r>
    </w:p>
    <w:p w:rsidR="00CD39EF" w:rsidRPr="00996CD7" w:rsidRDefault="00760948" w:rsidP="0032422C">
      <w:pPr>
        <w:spacing w:before="120" w:after="120" w:line="288" w:lineRule="auto"/>
        <w:ind w:firstLine="720"/>
        <w:jc w:val="both"/>
        <w:outlineLvl w:val="0"/>
        <w:rPr>
          <w:b/>
          <w:bCs/>
        </w:rPr>
      </w:pPr>
      <w:r w:rsidRPr="00996CD7">
        <w:rPr>
          <w:b/>
          <w:bCs/>
        </w:rPr>
        <w:t xml:space="preserve">Điều </w:t>
      </w:r>
      <w:r w:rsidR="00D320F8">
        <w:rPr>
          <w:b/>
          <w:bCs/>
        </w:rPr>
        <w:t>18</w:t>
      </w:r>
      <w:r w:rsidR="004756C1" w:rsidRPr="00996CD7">
        <w:rPr>
          <w:b/>
          <w:bCs/>
        </w:rPr>
        <w:t xml:space="preserve">. </w:t>
      </w:r>
      <w:r w:rsidR="00CD39EF" w:rsidRPr="00996CD7">
        <w:rPr>
          <w:b/>
        </w:rPr>
        <w:t>Luận án tiến sĩ</w:t>
      </w:r>
    </w:p>
    <w:p w:rsidR="008630D1" w:rsidRPr="00996CD7" w:rsidRDefault="00303AAC" w:rsidP="00303AAC">
      <w:pPr>
        <w:spacing w:before="120" w:after="120" w:line="288" w:lineRule="auto"/>
        <w:ind w:firstLine="720"/>
        <w:jc w:val="both"/>
        <w:rPr>
          <w:b/>
          <w:bCs/>
        </w:rPr>
      </w:pPr>
      <w:r w:rsidRPr="00D36C49">
        <w:t>Luận án tiến sĩ phải là một công trình nghiên cứu khoa học  sáng tạo của chính nghiên cứu sinh, có đóng góp về mặt lý luận và thực tiễn trong lĩnh vực nghiên cứu hoặc giải pháp mới có giá trị trong việc phát triển, gia tăng tri thức khoa học của lĩnh vực nghiên cứu, giải quyết sáng tạo các vấn đề của ngành khoa học và thực tiễn xã hội.</w:t>
      </w:r>
    </w:p>
    <w:p w:rsidR="004756C1" w:rsidRPr="00996CD7" w:rsidRDefault="00CD39EF" w:rsidP="00996CD7">
      <w:pPr>
        <w:spacing w:before="120" w:after="120" w:line="288" w:lineRule="auto"/>
        <w:ind w:firstLine="720"/>
        <w:jc w:val="both"/>
      </w:pPr>
      <w:r w:rsidRPr="00996CD7">
        <w:rPr>
          <w:b/>
          <w:bCs/>
        </w:rPr>
        <w:t xml:space="preserve">Điều </w:t>
      </w:r>
      <w:r w:rsidR="00CE29AD">
        <w:rPr>
          <w:b/>
          <w:bCs/>
        </w:rPr>
        <w:t>19</w:t>
      </w:r>
      <w:r w:rsidRPr="00996CD7">
        <w:rPr>
          <w:b/>
          <w:bCs/>
        </w:rPr>
        <w:t xml:space="preserve">. </w:t>
      </w:r>
      <w:r w:rsidR="004756C1" w:rsidRPr="00996CD7">
        <w:rPr>
          <w:b/>
          <w:bCs/>
        </w:rPr>
        <w:t xml:space="preserve">Tổ chức giảng dạy, </w:t>
      </w:r>
      <w:r w:rsidR="004756C1" w:rsidRPr="00996CD7">
        <w:rPr>
          <w:rFonts w:hint="eastAsia"/>
          <w:b/>
          <w:bCs/>
        </w:rPr>
        <w:t>đ</w:t>
      </w:r>
      <w:r w:rsidR="004756C1" w:rsidRPr="00996CD7">
        <w:rPr>
          <w:b/>
          <w:bCs/>
        </w:rPr>
        <w:t>ánh giá các học</w:t>
      </w:r>
      <w:r w:rsidR="001E0B1A">
        <w:rPr>
          <w:b/>
          <w:bCs/>
        </w:rPr>
        <w:t xml:space="preserve"> phần</w:t>
      </w:r>
      <w:r w:rsidR="006F39B8">
        <w:rPr>
          <w:b/>
          <w:bCs/>
        </w:rPr>
        <w:t xml:space="preserve">, </w:t>
      </w:r>
      <w:r w:rsidR="004756C1" w:rsidRPr="00996CD7">
        <w:rPr>
          <w:b/>
          <w:bCs/>
        </w:rPr>
        <w:t xml:space="preserve">các chuyên </w:t>
      </w:r>
      <w:r w:rsidR="004756C1" w:rsidRPr="00996CD7">
        <w:rPr>
          <w:rFonts w:hint="eastAsia"/>
          <w:b/>
          <w:bCs/>
        </w:rPr>
        <w:t>đ</w:t>
      </w:r>
      <w:r w:rsidR="00390F29" w:rsidRPr="00996CD7">
        <w:rPr>
          <w:b/>
          <w:bCs/>
        </w:rPr>
        <w:t xml:space="preserve">ề </w:t>
      </w:r>
      <w:r w:rsidR="004756C1" w:rsidRPr="00996CD7">
        <w:rPr>
          <w:b/>
          <w:bCs/>
        </w:rPr>
        <w:t xml:space="preserve">tiến sĩ </w:t>
      </w:r>
      <w:r w:rsidR="006F39B8">
        <w:rPr>
          <w:b/>
          <w:bCs/>
        </w:rPr>
        <w:t>và tiểu luận tổng quan</w:t>
      </w:r>
    </w:p>
    <w:p w:rsidR="009667EA"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t xml:space="preserve">1. Khi tiếp nhận </w:t>
      </w:r>
      <w:r w:rsidR="006053DD">
        <w:rPr>
          <w:rFonts w:ascii="Times New Roman" w:hAnsi="Times New Roman"/>
          <w:sz w:val="24"/>
        </w:rPr>
        <w:t>NCS</w:t>
      </w:r>
      <w:r w:rsidRPr="00996CD7">
        <w:rPr>
          <w:rFonts w:ascii="Times New Roman" w:hAnsi="Times New Roman"/>
          <w:sz w:val="24"/>
        </w:rPr>
        <w:t xml:space="preserve">, căn cứ trình độ của từng </w:t>
      </w:r>
      <w:r w:rsidR="006053DD">
        <w:rPr>
          <w:rFonts w:ascii="Times New Roman" w:hAnsi="Times New Roman"/>
          <w:sz w:val="24"/>
        </w:rPr>
        <w:t>NCS</w:t>
      </w:r>
      <w:r w:rsidRPr="00996CD7">
        <w:rPr>
          <w:rFonts w:ascii="Times New Roman" w:hAnsi="Times New Roman"/>
          <w:sz w:val="24"/>
        </w:rPr>
        <w:t xml:space="preserve">, văn bằng </w:t>
      </w:r>
      <w:r w:rsidR="006053DD">
        <w:rPr>
          <w:rFonts w:ascii="Times New Roman" w:hAnsi="Times New Roman"/>
          <w:sz w:val="24"/>
        </w:rPr>
        <w:t>NCS</w:t>
      </w:r>
      <w:r w:rsidRPr="00996CD7">
        <w:rPr>
          <w:rFonts w:ascii="Times New Roman" w:hAnsi="Times New Roman"/>
          <w:sz w:val="24"/>
        </w:rPr>
        <w:t xml:space="preserve"> đã có, các môn học </w:t>
      </w:r>
      <w:r w:rsidR="006053DD">
        <w:rPr>
          <w:rFonts w:ascii="Times New Roman" w:hAnsi="Times New Roman"/>
          <w:sz w:val="24"/>
        </w:rPr>
        <w:t>NCS</w:t>
      </w:r>
      <w:r w:rsidRPr="00996CD7">
        <w:rPr>
          <w:rFonts w:ascii="Times New Roman" w:hAnsi="Times New Roman"/>
          <w:sz w:val="24"/>
        </w:rPr>
        <w:t xml:space="preserve"> đã học ở trình độ đại học và thạc sĩ (nếu có), người hướng dẫn </w:t>
      </w:r>
      <w:r w:rsidR="006053DD">
        <w:rPr>
          <w:rFonts w:ascii="Times New Roman" w:hAnsi="Times New Roman"/>
          <w:sz w:val="24"/>
        </w:rPr>
        <w:t>NCS</w:t>
      </w:r>
      <w:r w:rsidRPr="00996CD7">
        <w:rPr>
          <w:rFonts w:ascii="Times New Roman" w:hAnsi="Times New Roman"/>
          <w:sz w:val="24"/>
        </w:rPr>
        <w:t xml:space="preserve"> và </w:t>
      </w:r>
      <w:r w:rsidR="009667EA">
        <w:rPr>
          <w:rFonts w:ascii="Times New Roman" w:hAnsi="Times New Roman"/>
          <w:sz w:val="24"/>
        </w:rPr>
        <w:t xml:space="preserve">Khoa QT&amp;ĐTSĐH </w:t>
      </w:r>
      <w:r w:rsidRPr="00996CD7">
        <w:rPr>
          <w:rFonts w:ascii="Times New Roman" w:hAnsi="Times New Roman"/>
          <w:sz w:val="24"/>
        </w:rPr>
        <w:t xml:space="preserve">sẽ đề xuất các học </w:t>
      </w:r>
      <w:r w:rsidR="009667EA">
        <w:rPr>
          <w:rFonts w:ascii="Times New Roman" w:hAnsi="Times New Roman"/>
          <w:sz w:val="24"/>
        </w:rPr>
        <w:t xml:space="preserve">phần </w:t>
      </w:r>
      <w:r w:rsidRPr="00996CD7">
        <w:rPr>
          <w:rFonts w:ascii="Times New Roman" w:hAnsi="Times New Roman"/>
          <w:sz w:val="24"/>
        </w:rPr>
        <w:t xml:space="preserve">bổ sung cần thiết ở trình độ đại học, thạc sĩ và các chuyên đề tiến sĩ sao cho phù hợp, thiết thực với quá trình đào tạo và thực hiện đề tài luận án của </w:t>
      </w:r>
      <w:r w:rsidR="006053DD">
        <w:rPr>
          <w:rFonts w:ascii="Times New Roman" w:hAnsi="Times New Roman"/>
          <w:sz w:val="24"/>
        </w:rPr>
        <w:t>NCS</w:t>
      </w:r>
      <w:r w:rsidRPr="00996CD7">
        <w:rPr>
          <w:rFonts w:ascii="Times New Roman" w:hAnsi="Times New Roman"/>
          <w:sz w:val="24"/>
        </w:rPr>
        <w:t xml:space="preserve">, </w:t>
      </w:r>
      <w:r w:rsidR="00251186">
        <w:rPr>
          <w:rFonts w:ascii="Times New Roman" w:hAnsi="Times New Roman"/>
          <w:sz w:val="24"/>
        </w:rPr>
        <w:t xml:space="preserve">thông qua Hội đồng tiến sĩ </w:t>
      </w:r>
      <w:r w:rsidR="00CE29AD">
        <w:rPr>
          <w:rFonts w:ascii="Times New Roman" w:hAnsi="Times New Roman"/>
          <w:sz w:val="24"/>
        </w:rPr>
        <w:t xml:space="preserve">để </w:t>
      </w:r>
      <w:r w:rsidRPr="00996CD7">
        <w:rPr>
          <w:rFonts w:ascii="Times New Roman" w:hAnsi="Times New Roman"/>
          <w:sz w:val="24"/>
        </w:rPr>
        <w:t xml:space="preserve">trình </w:t>
      </w:r>
      <w:r w:rsidR="009667EA">
        <w:rPr>
          <w:rFonts w:ascii="Times New Roman" w:hAnsi="Times New Roman"/>
          <w:sz w:val="24"/>
        </w:rPr>
        <w:t>Giám đốc Học viện</w:t>
      </w:r>
      <w:r w:rsidRPr="00996CD7">
        <w:rPr>
          <w:rFonts w:ascii="Times New Roman" w:hAnsi="Times New Roman"/>
          <w:sz w:val="24"/>
        </w:rPr>
        <w:t xml:space="preserve"> phê duyệt. </w:t>
      </w:r>
    </w:p>
    <w:p w:rsidR="004756C1" w:rsidRPr="00996CD7" w:rsidRDefault="009667EA" w:rsidP="00996CD7">
      <w:pPr>
        <w:pStyle w:val="BodyTextIndent3"/>
        <w:spacing w:before="120" w:after="120" w:line="288" w:lineRule="auto"/>
        <w:rPr>
          <w:rFonts w:ascii="Times New Roman" w:hAnsi="Times New Roman"/>
          <w:sz w:val="24"/>
        </w:rPr>
      </w:pPr>
      <w:r>
        <w:rPr>
          <w:rFonts w:ascii="Times New Roman" w:hAnsi="Times New Roman"/>
          <w:sz w:val="24"/>
        </w:rPr>
        <w:t xml:space="preserve">Căn cứ vào chương trình đào tạo tiến sĩ đã được phê duyệt, Khoa QT&amp;ĐTSĐH </w:t>
      </w:r>
      <w:r w:rsidR="004756C1" w:rsidRPr="00996CD7">
        <w:rPr>
          <w:rFonts w:ascii="Times New Roman" w:hAnsi="Times New Roman"/>
          <w:sz w:val="24"/>
        </w:rPr>
        <w:t xml:space="preserve">xây dựng kế hoạch học tập và thông báo cho </w:t>
      </w:r>
      <w:r w:rsidR="006053DD">
        <w:rPr>
          <w:rFonts w:ascii="Times New Roman" w:hAnsi="Times New Roman"/>
          <w:sz w:val="24"/>
        </w:rPr>
        <w:t>NCS</w:t>
      </w:r>
      <w:r w:rsidR="004756C1" w:rsidRPr="00996CD7">
        <w:rPr>
          <w:rFonts w:ascii="Times New Roman" w:hAnsi="Times New Roman"/>
          <w:sz w:val="24"/>
        </w:rPr>
        <w:t xml:space="preserve"> thực hiện. </w:t>
      </w:r>
    </w:p>
    <w:p w:rsidR="004756C1" w:rsidRPr="00996CD7" w:rsidRDefault="004756C1" w:rsidP="00996CD7">
      <w:pPr>
        <w:pStyle w:val="BodyTextIndent3"/>
        <w:spacing w:before="120" w:after="120" w:line="288" w:lineRule="auto"/>
        <w:rPr>
          <w:rFonts w:ascii="Times New Roman" w:hAnsi="Times New Roman"/>
          <w:sz w:val="24"/>
        </w:rPr>
      </w:pPr>
      <w:r w:rsidRPr="00996CD7">
        <w:rPr>
          <w:rFonts w:ascii="Times New Roman" w:hAnsi="Times New Roman"/>
          <w:sz w:val="24"/>
        </w:rPr>
        <w:t>2. Đối với các học</w:t>
      </w:r>
      <w:r w:rsidR="001E0B1A">
        <w:rPr>
          <w:rFonts w:ascii="Times New Roman" w:hAnsi="Times New Roman"/>
          <w:sz w:val="24"/>
        </w:rPr>
        <w:t xml:space="preserve"> phần </w:t>
      </w:r>
      <w:r w:rsidRPr="00996CD7">
        <w:rPr>
          <w:rFonts w:ascii="Times New Roman" w:hAnsi="Times New Roman"/>
          <w:sz w:val="24"/>
        </w:rPr>
        <w:t xml:space="preserve">bổ sung ở trình độ đại học, thạc sĩ, </w:t>
      </w:r>
      <w:r w:rsidR="006053DD">
        <w:rPr>
          <w:rFonts w:ascii="Times New Roman" w:hAnsi="Times New Roman"/>
          <w:sz w:val="24"/>
        </w:rPr>
        <w:t>NCS</w:t>
      </w:r>
      <w:r w:rsidRPr="00996CD7">
        <w:rPr>
          <w:rFonts w:ascii="Times New Roman" w:hAnsi="Times New Roman"/>
          <w:sz w:val="24"/>
        </w:rPr>
        <w:t xml:space="preserve"> phải theo học cùng các lớp đào tạo trình </w:t>
      </w:r>
      <w:r w:rsidRPr="00996CD7">
        <w:rPr>
          <w:rFonts w:ascii="Times New Roman" w:hAnsi="Times New Roman" w:hint="eastAsia"/>
          <w:sz w:val="24"/>
        </w:rPr>
        <w:t>đ</w:t>
      </w:r>
      <w:r w:rsidRPr="00996CD7">
        <w:rPr>
          <w:rFonts w:ascii="Times New Roman" w:hAnsi="Times New Roman"/>
          <w:sz w:val="24"/>
        </w:rPr>
        <w:t>ộ t</w:t>
      </w:r>
      <w:r w:rsidRPr="00996CD7">
        <w:rPr>
          <w:rFonts w:ascii="Times New Roman" w:hAnsi="Times New Roman" w:hint="eastAsia"/>
          <w:sz w:val="24"/>
        </w:rPr>
        <w:t>ươ</w:t>
      </w:r>
      <w:r w:rsidRPr="00996CD7">
        <w:rPr>
          <w:rFonts w:ascii="Times New Roman" w:hAnsi="Times New Roman"/>
          <w:sz w:val="24"/>
        </w:rPr>
        <w:t xml:space="preserve">ng ứng của </w:t>
      </w:r>
      <w:r w:rsidR="0092165A">
        <w:rPr>
          <w:rFonts w:ascii="Times New Roman" w:hAnsi="Times New Roman"/>
          <w:sz w:val="24"/>
        </w:rPr>
        <w:t>Học viện</w:t>
      </w:r>
      <w:r w:rsidRPr="00996CD7">
        <w:rPr>
          <w:rFonts w:ascii="Times New Roman" w:hAnsi="Times New Roman"/>
          <w:sz w:val="24"/>
        </w:rPr>
        <w:t xml:space="preserve">. </w:t>
      </w:r>
    </w:p>
    <w:p w:rsidR="004756C1" w:rsidRPr="00996CD7" w:rsidRDefault="004756C1" w:rsidP="00996CD7">
      <w:pPr>
        <w:spacing w:before="120" w:after="120" w:line="288" w:lineRule="auto"/>
        <w:ind w:firstLine="720"/>
        <w:jc w:val="both"/>
      </w:pPr>
      <w:r w:rsidRPr="00996CD7">
        <w:t xml:space="preserve">3. Trong </w:t>
      </w:r>
      <w:r w:rsidR="0092165A">
        <w:t xml:space="preserve">thời gian tối đa là 24 tháng kể từ khi trúng tuyển, Khoa QT&amp;ĐTSĐH phải tổ chức để </w:t>
      </w:r>
      <w:r w:rsidR="006053DD">
        <w:t>NCS</w:t>
      </w:r>
      <w:r w:rsidR="0092165A">
        <w:t xml:space="preserve"> hoàn thành Phần 1 (nếu có) và Phần 2 của chương trình</w:t>
      </w:r>
      <w:r w:rsidR="00BB1718">
        <w:t xml:space="preserve"> đào tạo trình độ tiến sĩ.</w:t>
      </w:r>
    </w:p>
    <w:p w:rsidR="004756C1" w:rsidRPr="00996CD7" w:rsidRDefault="004756C1" w:rsidP="00996CD7">
      <w:pPr>
        <w:spacing w:before="120" w:after="120" w:line="288" w:lineRule="auto"/>
        <w:ind w:firstLine="720"/>
        <w:jc w:val="both"/>
      </w:pPr>
      <w:r w:rsidRPr="00996CD7">
        <w:t>4. Việc tổ chức giảng dạy</w:t>
      </w:r>
      <w:r w:rsidR="007B2F03" w:rsidRPr="00996CD7">
        <w:t>,</w:t>
      </w:r>
      <w:r w:rsidRPr="00996CD7">
        <w:t xml:space="preserve"> đánh giá các học</w:t>
      </w:r>
      <w:r w:rsidR="004E0332">
        <w:t xml:space="preserve"> phần</w:t>
      </w:r>
      <w:r w:rsidR="001E0B1A">
        <w:t>, chuyên đề tiến sĩ</w:t>
      </w:r>
      <w:r w:rsidRPr="00996CD7">
        <w:t xml:space="preserve"> và tiểu luận tổng quan của </w:t>
      </w:r>
      <w:r w:rsidR="006053DD">
        <w:t>NCS</w:t>
      </w:r>
      <w:r w:rsidRPr="00996CD7">
        <w:t xml:space="preserve"> cần </w:t>
      </w:r>
      <w:r w:rsidRPr="00996CD7">
        <w:rPr>
          <w:rFonts w:hint="eastAsia"/>
        </w:rPr>
        <w:t>đ</w:t>
      </w:r>
      <w:r w:rsidRPr="00996CD7">
        <w:t xml:space="preserve">ảm bảo các yêu cầu sau </w:t>
      </w:r>
      <w:r w:rsidRPr="00996CD7">
        <w:rPr>
          <w:rFonts w:hint="eastAsia"/>
        </w:rPr>
        <w:t>đ</w:t>
      </w:r>
      <w:r w:rsidRPr="00996CD7">
        <w:t>ây:</w:t>
      </w:r>
    </w:p>
    <w:p w:rsidR="007B2F03" w:rsidRPr="00996CD7" w:rsidRDefault="004756C1" w:rsidP="00996CD7">
      <w:pPr>
        <w:spacing w:before="120" w:after="120" w:line="288" w:lineRule="auto"/>
        <w:ind w:firstLine="720"/>
        <w:jc w:val="both"/>
      </w:pPr>
      <w:r w:rsidRPr="00996CD7">
        <w:t>a)</w:t>
      </w:r>
      <w:r w:rsidR="007B2F03" w:rsidRPr="00996CD7">
        <w:t xml:space="preserve"> Khuyến khích và đòi hỏi chủ động tự học, tự nghiên cứu của </w:t>
      </w:r>
      <w:r w:rsidR="006053DD">
        <w:t>NCS</w:t>
      </w:r>
      <w:r w:rsidR="007B2F03" w:rsidRPr="00996CD7">
        <w:t>.</w:t>
      </w:r>
    </w:p>
    <w:p w:rsidR="004756C1" w:rsidRDefault="007B2F03" w:rsidP="00996CD7">
      <w:pPr>
        <w:spacing w:before="120" w:after="120" w:line="288" w:lineRule="auto"/>
        <w:ind w:firstLine="720"/>
        <w:jc w:val="both"/>
      </w:pPr>
      <w:r w:rsidRPr="00996CD7">
        <w:t>b</w:t>
      </w:r>
      <w:r w:rsidR="004756C1" w:rsidRPr="00996CD7">
        <w:t xml:space="preserve">) Việc </w:t>
      </w:r>
      <w:r w:rsidR="004756C1" w:rsidRPr="00996CD7">
        <w:rPr>
          <w:rFonts w:hint="eastAsia"/>
        </w:rPr>
        <w:t>đ</w:t>
      </w:r>
      <w:r w:rsidR="004756C1" w:rsidRPr="00996CD7">
        <w:t>ánh giá các học</w:t>
      </w:r>
      <w:r w:rsidR="001E0B1A">
        <w:t xml:space="preserve"> phần</w:t>
      </w:r>
      <w:r w:rsidR="004756C1" w:rsidRPr="00996CD7">
        <w:t xml:space="preserve"> </w:t>
      </w:r>
      <w:r w:rsidR="00902E90" w:rsidRPr="00996CD7">
        <w:t>ở trình độ tiến sĩ</w:t>
      </w:r>
      <w:r w:rsidR="001E0B1A">
        <w:t>,</w:t>
      </w:r>
      <w:r w:rsidR="00902E90" w:rsidRPr="00996CD7">
        <w:t xml:space="preserve"> </w:t>
      </w:r>
      <w:r w:rsidR="004756C1" w:rsidRPr="00996CD7">
        <w:t xml:space="preserve">các chuyên </w:t>
      </w:r>
      <w:r w:rsidR="004756C1" w:rsidRPr="00996CD7">
        <w:rPr>
          <w:rFonts w:hint="eastAsia"/>
        </w:rPr>
        <w:t>đ</w:t>
      </w:r>
      <w:r w:rsidR="004756C1" w:rsidRPr="00996CD7">
        <w:t xml:space="preserve">ề tiến sĩ </w:t>
      </w:r>
      <w:r w:rsidR="001E0B1A">
        <w:t xml:space="preserve">và tiểu luận tổng quan </w:t>
      </w:r>
      <w:r w:rsidR="004756C1" w:rsidRPr="00996CD7">
        <w:t xml:space="preserve">cần thực hiện theo quy trình </w:t>
      </w:r>
      <w:r w:rsidR="004756C1" w:rsidRPr="00996CD7">
        <w:rPr>
          <w:rFonts w:hint="eastAsia"/>
        </w:rPr>
        <w:t>đ</w:t>
      </w:r>
      <w:r w:rsidR="004756C1" w:rsidRPr="00996CD7">
        <w:t xml:space="preserve">ánh giá khách quan, liên tục trong quá trình </w:t>
      </w:r>
      <w:r w:rsidR="004756C1" w:rsidRPr="00996CD7">
        <w:rPr>
          <w:rFonts w:hint="eastAsia"/>
        </w:rPr>
        <w:t>đ</w:t>
      </w:r>
      <w:r w:rsidR="004756C1" w:rsidRPr="00996CD7">
        <w:t>ào tạo</w:t>
      </w:r>
      <w:r w:rsidR="004E0332">
        <w:t>.</w:t>
      </w:r>
      <w:r w:rsidR="004756C1" w:rsidRPr="00996CD7">
        <w:t xml:space="preserve"> </w:t>
      </w:r>
    </w:p>
    <w:p w:rsidR="001E0B1A" w:rsidRDefault="001E0B1A" w:rsidP="00996CD7">
      <w:pPr>
        <w:spacing w:before="120" w:after="120" w:line="288" w:lineRule="auto"/>
        <w:ind w:firstLine="720"/>
        <w:jc w:val="both"/>
      </w:pPr>
      <w:r>
        <w:t>5. Đánh giá và chấm điểm các chuyên đề tiến sĩ và tiểu luận tổng quan</w:t>
      </w:r>
    </w:p>
    <w:p w:rsidR="001E0B1A" w:rsidRDefault="001E0B1A" w:rsidP="00996CD7">
      <w:pPr>
        <w:spacing w:before="120" w:after="120" w:line="288" w:lineRule="auto"/>
        <w:ind w:firstLine="720"/>
        <w:jc w:val="both"/>
      </w:pPr>
      <w:r>
        <w:lastRenderedPageBreak/>
        <w:t xml:space="preserve">a) Việc đánh giá và chấm điểm các chuyên đề tiến sĩ và tiểu luận tổng quan được thực hiện bằng cách </w:t>
      </w:r>
      <w:r w:rsidR="006053DD">
        <w:t>NCS</w:t>
      </w:r>
      <w:r>
        <w:t xml:space="preserve"> trình bày trước Tiểu ban, các thành viên </w:t>
      </w:r>
      <w:r w:rsidR="00087EC8">
        <w:t xml:space="preserve">tiểu ban và người tham dự đặt câu hỏi, thảo luận … như trong một buổi sinh hoạt khoa học </w:t>
      </w:r>
      <w:r w:rsidR="00CE29AD">
        <w:t>cấp</w:t>
      </w:r>
      <w:r w:rsidR="00087EC8">
        <w:t xml:space="preserve"> Bộ môn (các thành viên tham dự buổi chấm chuyên đề, tiểu luận gồm có tiểu ban, người hướng dẫn </w:t>
      </w:r>
      <w:r w:rsidR="006053DD">
        <w:t>NCS</w:t>
      </w:r>
      <w:r w:rsidR="00087EC8">
        <w:t xml:space="preserve">, </w:t>
      </w:r>
      <w:r w:rsidR="00B9276A">
        <w:t>T</w:t>
      </w:r>
      <w:r w:rsidR="00087EC8">
        <w:t>rưởng Bộ môn</w:t>
      </w:r>
      <w:r w:rsidR="00B9276A">
        <w:t xml:space="preserve"> chuyên môn</w:t>
      </w:r>
      <w:r w:rsidR="00087EC8">
        <w:t xml:space="preserve">, đại diện khoa QT&amp;ĐTSĐH, các thành viên của </w:t>
      </w:r>
      <w:r w:rsidR="00B9276A">
        <w:t>B</w:t>
      </w:r>
      <w:r w:rsidR="00087EC8">
        <w:t xml:space="preserve">ộ môn và các </w:t>
      </w:r>
      <w:r w:rsidR="006053DD">
        <w:t>NCS</w:t>
      </w:r>
      <w:r w:rsidR="00087EC8">
        <w:t>.</w:t>
      </w:r>
    </w:p>
    <w:p w:rsidR="00087EC8" w:rsidRDefault="00087EC8" w:rsidP="00996CD7">
      <w:pPr>
        <w:spacing w:before="120" w:after="120" w:line="288" w:lineRule="auto"/>
        <w:ind w:firstLine="720"/>
        <w:jc w:val="both"/>
      </w:pPr>
      <w:r>
        <w:t xml:space="preserve">b) Tiểu ban do Giám đốc Học viện ra quyết định thành lập gồm </w:t>
      </w:r>
      <w:r w:rsidR="00B9276A">
        <w:t xml:space="preserve">ít nhất </w:t>
      </w:r>
      <w:r>
        <w:t xml:space="preserve">3 người là những chuyên gia có học vị TSKH, TS hoặc </w:t>
      </w:r>
      <w:r w:rsidR="00B9276A">
        <w:t>học hàm</w:t>
      </w:r>
      <w:r>
        <w:t xml:space="preserve"> GS, PGS am hiểu sâu sắc các vấn đề được đề cập trong từng chuyên đề, tiểu luận</w:t>
      </w:r>
      <w:r w:rsidR="006F39B8">
        <w:t xml:space="preserve"> và có uy tín trong lĩnh vực chuyên môn. Tiểu ban gồm </w:t>
      </w:r>
      <w:r w:rsidR="00B9276A">
        <w:t>Đại diện của Hội đồng tiến sĩ, N</w:t>
      </w:r>
      <w:r w:rsidR="006F39B8">
        <w:t xml:space="preserve">gười hướng dẫn </w:t>
      </w:r>
      <w:r w:rsidR="006053DD">
        <w:t>NCS</w:t>
      </w:r>
      <w:r w:rsidR="006F39B8">
        <w:t xml:space="preserve">, và </w:t>
      </w:r>
      <w:r w:rsidR="00B9276A">
        <w:t>T</w:t>
      </w:r>
      <w:r w:rsidR="006F39B8">
        <w:t>hành viên ở ngoài Học viện (mỗi chuyên đề bảo vệ vào một buổi khác nhau).</w:t>
      </w:r>
    </w:p>
    <w:p w:rsidR="006F39B8" w:rsidRDefault="006F39B8" w:rsidP="00996CD7">
      <w:pPr>
        <w:spacing w:before="120" w:after="120" w:line="288" w:lineRule="auto"/>
        <w:ind w:firstLine="720"/>
        <w:jc w:val="both"/>
      </w:pPr>
      <w:r>
        <w:t>c) Trình tự buổi chấm chuyên đề, tiểu luận</w:t>
      </w:r>
    </w:p>
    <w:p w:rsidR="006F39B8" w:rsidRDefault="006F39B8" w:rsidP="00996CD7">
      <w:pPr>
        <w:spacing w:before="120" w:after="120" w:line="288" w:lineRule="auto"/>
        <w:ind w:firstLine="720"/>
        <w:jc w:val="both"/>
      </w:pPr>
      <w:r>
        <w:t>- Trưởng tiểu ban đọc quyết định giao chuyên đề và quyết định thành lập tiểu ban;</w:t>
      </w:r>
    </w:p>
    <w:p w:rsidR="006F39B8" w:rsidRDefault="006F39B8" w:rsidP="00996CD7">
      <w:pPr>
        <w:spacing w:before="120" w:after="120" w:line="288" w:lineRule="auto"/>
        <w:ind w:firstLine="720"/>
        <w:jc w:val="both"/>
      </w:pPr>
      <w:r>
        <w:t xml:space="preserve">- </w:t>
      </w:r>
      <w:r w:rsidR="006053DD">
        <w:t>NCS</w:t>
      </w:r>
      <w:r>
        <w:t xml:space="preserve"> trình bày chuyên đề, tiểu luận trong thời gian quy định;</w:t>
      </w:r>
    </w:p>
    <w:p w:rsidR="006F39B8" w:rsidRDefault="006F39B8" w:rsidP="00996CD7">
      <w:pPr>
        <w:spacing w:before="120" w:after="120" w:line="288" w:lineRule="auto"/>
        <w:ind w:firstLine="720"/>
        <w:jc w:val="both"/>
      </w:pPr>
      <w:r>
        <w:t xml:space="preserve">- Tiểu ban và những đại biểu tham dự đặt câu hỏi và thảo luận cùng </w:t>
      </w:r>
      <w:r w:rsidR="006053DD">
        <w:t>NCS</w:t>
      </w:r>
      <w:r>
        <w:t>;</w:t>
      </w:r>
    </w:p>
    <w:p w:rsidR="006F39B8" w:rsidRPr="00996CD7" w:rsidRDefault="006F39B8" w:rsidP="00996CD7">
      <w:pPr>
        <w:spacing w:before="120" w:after="120" w:line="288" w:lineRule="auto"/>
        <w:ind w:firstLine="720"/>
        <w:jc w:val="both"/>
      </w:pPr>
      <w:r>
        <w:t>- Căn cứ vào chất lượng bài báo cáo và khả năng ứng đáp của NCS trong buổi bảo vệ khoa học, Tiểu ban sẽ đánh giá và cho điểm (điểm đánh giá theo quy định). Kết quả đánh giá được lập thành biên bản và nộp về cho khoa QT&amp;ĐTSĐH để làm căn cứ cấp bảng điểm cho NCS.</w:t>
      </w:r>
    </w:p>
    <w:p w:rsidR="003C7C0A" w:rsidRPr="00996CD7" w:rsidRDefault="00303AAC" w:rsidP="00996CD7">
      <w:pPr>
        <w:spacing w:before="120" w:after="120" w:line="288" w:lineRule="auto"/>
        <w:ind w:firstLine="720"/>
        <w:jc w:val="both"/>
      </w:pPr>
      <w:r w:rsidRPr="009F6AA1">
        <w:t>6. Nghiên cứu sinh có học phần, chuyên đề tiến sĩ hoặc tiểu luận tổng quan không đạt yêu cầu thì nghiên cứu sinh sẽ không được tiếp tục làm nghiên cứu sinh. Người chưa có bằng thạc sĩ thì Khoa QT&amp;ĐTSĐH xem xét đề xuất trình Giám đốc Học viện cho nghiên cứu sinh chuyển sang học và hoàn thành chương trình thạc sĩ để được cấp bằng thạc sĩ.</w:t>
      </w:r>
      <w:r w:rsidR="00C73824" w:rsidRPr="00996CD7">
        <w:t xml:space="preserve"> </w:t>
      </w:r>
    </w:p>
    <w:p w:rsidR="004756C1" w:rsidRPr="00996CD7" w:rsidRDefault="000D4CB8" w:rsidP="00996CD7">
      <w:pPr>
        <w:spacing w:before="120" w:after="120" w:line="288" w:lineRule="auto"/>
        <w:ind w:firstLine="720"/>
        <w:jc w:val="both"/>
      </w:pPr>
      <w:r>
        <w:t>7</w:t>
      </w:r>
      <w:r w:rsidR="004756C1" w:rsidRPr="00996CD7">
        <w:t xml:space="preserve">. </w:t>
      </w:r>
      <w:r w:rsidR="009D7F96">
        <w:t>Khoa QT&amp;ĐTSĐH</w:t>
      </w:r>
      <w:r w:rsidR="004756C1" w:rsidRPr="00996CD7">
        <w:t xml:space="preserve"> có nhiệm vụ </w:t>
      </w:r>
      <w:r w:rsidR="009D7F96">
        <w:t xml:space="preserve">tổ chức </w:t>
      </w:r>
      <w:r w:rsidR="004756C1" w:rsidRPr="00996CD7">
        <w:t>xây dựng ch</w:t>
      </w:r>
      <w:r w:rsidR="004756C1" w:rsidRPr="00996CD7">
        <w:rPr>
          <w:rFonts w:hint="eastAsia"/>
        </w:rPr>
        <w:t>ươ</w:t>
      </w:r>
      <w:r w:rsidR="004756C1" w:rsidRPr="00996CD7">
        <w:t xml:space="preserve">ng trình </w:t>
      </w:r>
      <w:r w:rsidR="004756C1" w:rsidRPr="00996CD7">
        <w:rPr>
          <w:rFonts w:hint="eastAsia"/>
        </w:rPr>
        <w:t>đ</w:t>
      </w:r>
      <w:r w:rsidR="004756C1" w:rsidRPr="00996CD7">
        <w:t xml:space="preserve">ào tạo, </w:t>
      </w:r>
      <w:r w:rsidR="004756C1" w:rsidRPr="00996CD7">
        <w:rPr>
          <w:rFonts w:hint="eastAsia"/>
        </w:rPr>
        <w:t>đ</w:t>
      </w:r>
      <w:r w:rsidR="004756C1" w:rsidRPr="00996CD7">
        <w:t xml:space="preserve">ịnh kỳ hai năm một lần bổ sung, </w:t>
      </w:r>
      <w:r w:rsidR="004756C1" w:rsidRPr="00996CD7">
        <w:rPr>
          <w:rFonts w:hint="eastAsia"/>
        </w:rPr>
        <w:t>đ</w:t>
      </w:r>
      <w:r w:rsidR="004756C1" w:rsidRPr="00996CD7">
        <w:t xml:space="preserve">iều chỉnh danh mục và nội dung các môn học, các chuyên </w:t>
      </w:r>
      <w:r w:rsidR="004756C1" w:rsidRPr="00996CD7">
        <w:rPr>
          <w:rFonts w:hint="eastAsia"/>
        </w:rPr>
        <w:t>đ</w:t>
      </w:r>
      <w:r w:rsidR="004756C1" w:rsidRPr="00996CD7">
        <w:t xml:space="preserve">ề tiến sĩ theo yêu cầu của ngành </w:t>
      </w:r>
      <w:r w:rsidR="004756C1" w:rsidRPr="00996CD7">
        <w:rPr>
          <w:rFonts w:hint="eastAsia"/>
        </w:rPr>
        <w:t>đà</w:t>
      </w:r>
      <w:r w:rsidR="004756C1" w:rsidRPr="00996CD7">
        <w:t xml:space="preserve">o tạo và </w:t>
      </w:r>
      <w:r w:rsidR="009D7F96">
        <w:t xml:space="preserve">theo </w:t>
      </w:r>
      <w:r w:rsidR="004756C1" w:rsidRPr="00996CD7">
        <w:t xml:space="preserve">quy </w:t>
      </w:r>
      <w:r w:rsidR="004756C1" w:rsidRPr="00996CD7">
        <w:rPr>
          <w:rFonts w:hint="eastAsia"/>
        </w:rPr>
        <w:t>đ</w:t>
      </w:r>
      <w:r w:rsidR="004756C1" w:rsidRPr="00996CD7">
        <w:t xml:space="preserve">ịnh, trình </w:t>
      </w:r>
      <w:r w:rsidR="009D7F96">
        <w:t>Giám đốc Học viện</w:t>
      </w:r>
      <w:r w:rsidR="004756C1" w:rsidRPr="00996CD7">
        <w:t xml:space="preserve"> phê duyệt trước khi sử dụng. </w:t>
      </w:r>
    </w:p>
    <w:p w:rsidR="004756C1" w:rsidRPr="00996CD7" w:rsidRDefault="000D4CB8" w:rsidP="00996CD7">
      <w:pPr>
        <w:spacing w:before="120" w:after="120" w:line="288" w:lineRule="auto"/>
        <w:ind w:firstLine="720"/>
        <w:jc w:val="both"/>
      </w:pPr>
      <w:r>
        <w:t>8</w:t>
      </w:r>
      <w:r w:rsidR="004756C1" w:rsidRPr="00996CD7">
        <w:t xml:space="preserve">. </w:t>
      </w:r>
      <w:r w:rsidR="00D01A5E">
        <w:t>Khoa QT&amp;ĐTSĐH</w:t>
      </w:r>
      <w:r w:rsidR="004756C1" w:rsidRPr="00996CD7">
        <w:t xml:space="preserve"> </w:t>
      </w:r>
      <w:r w:rsidR="00D01A5E">
        <w:t>hướng dẫn</w:t>
      </w:r>
      <w:r w:rsidR="004756C1" w:rsidRPr="00996CD7">
        <w:t xml:space="preserve"> chi tiết việc tổ chức đào tạo, đánh giá các </w:t>
      </w:r>
      <w:r w:rsidR="00D01A5E">
        <w:t>học phần</w:t>
      </w:r>
      <w:r w:rsidR="004756C1" w:rsidRPr="00996CD7">
        <w:t xml:space="preserve">, các chuyên đề tiến sĩ và tiểu luận tổng quan của </w:t>
      </w:r>
      <w:r w:rsidR="006053DD">
        <w:t>NCS</w:t>
      </w:r>
      <w:r w:rsidR="004756C1" w:rsidRPr="00996CD7">
        <w:t>; điều kiện để được tiếp tục đào tạo khi kết thúc các</w:t>
      </w:r>
      <w:r w:rsidR="003C7C0A" w:rsidRPr="00996CD7">
        <w:t xml:space="preserve"> </w:t>
      </w:r>
      <w:r w:rsidR="00D01A5E">
        <w:t>học phần</w:t>
      </w:r>
      <w:r w:rsidR="003C7C0A" w:rsidRPr="00996CD7">
        <w:t xml:space="preserve"> và tiểu luận tổng quan; điều kiện để xem xét cấp bằng thạc sĩ cho các trường hợp chưa có bằng thạc sĩ mà không được tiếp tục làm </w:t>
      </w:r>
      <w:r w:rsidR="006053DD">
        <w:t>NCS</w:t>
      </w:r>
      <w:r w:rsidR="003C7C0A" w:rsidRPr="00996CD7">
        <w:t>.</w:t>
      </w:r>
    </w:p>
    <w:p w:rsidR="004756C1" w:rsidRPr="00996CD7" w:rsidRDefault="00760948" w:rsidP="0032422C">
      <w:pPr>
        <w:spacing w:before="120" w:after="120" w:line="288" w:lineRule="auto"/>
        <w:ind w:firstLine="720"/>
        <w:jc w:val="both"/>
        <w:outlineLvl w:val="0"/>
      </w:pPr>
      <w:r w:rsidRPr="00996CD7">
        <w:rPr>
          <w:rFonts w:hint="eastAsia"/>
          <w:b/>
        </w:rPr>
        <w:t xml:space="preserve">Điều </w:t>
      </w:r>
      <w:r w:rsidR="00C23DFC">
        <w:rPr>
          <w:b/>
        </w:rPr>
        <w:t>2</w:t>
      </w:r>
      <w:r w:rsidR="00B9276A">
        <w:rPr>
          <w:b/>
        </w:rPr>
        <w:t>0</w:t>
      </w:r>
      <w:r w:rsidR="004756C1" w:rsidRPr="00996CD7">
        <w:rPr>
          <w:b/>
        </w:rPr>
        <w:t>.</w:t>
      </w:r>
      <w:r w:rsidR="004756C1" w:rsidRPr="00996CD7">
        <w:t xml:space="preserve"> </w:t>
      </w:r>
      <w:r w:rsidR="004756C1" w:rsidRPr="00996CD7">
        <w:rPr>
          <w:b/>
          <w:bCs/>
        </w:rPr>
        <w:t xml:space="preserve">Yêu cầu về trình độ </w:t>
      </w:r>
      <w:r w:rsidR="00FC5239">
        <w:rPr>
          <w:b/>
          <w:bCs/>
        </w:rPr>
        <w:t>tiếng Anh</w:t>
      </w:r>
      <w:r w:rsidR="004756C1" w:rsidRPr="00996CD7">
        <w:rPr>
          <w:b/>
          <w:bCs/>
        </w:rPr>
        <w:t xml:space="preserve"> trước khi bảo vệ luận án</w:t>
      </w:r>
    </w:p>
    <w:p w:rsidR="00303AAC" w:rsidRPr="00F92FF5" w:rsidRDefault="00303AAC" w:rsidP="00303AAC">
      <w:pPr>
        <w:spacing w:before="60" w:after="60" w:line="276" w:lineRule="auto"/>
        <w:ind w:firstLine="720"/>
      </w:pPr>
      <w:r w:rsidRPr="00F92FF5">
        <w:t>Trước khi bảo vệ luận án, nghiên cứu sinh phải có một trong các chứng chỉ, văn bằng sau đây:</w:t>
      </w:r>
    </w:p>
    <w:p w:rsidR="00303AAC" w:rsidRPr="00F92FF5" w:rsidRDefault="00303AAC" w:rsidP="00303AAC">
      <w:pPr>
        <w:pStyle w:val="BodyTextIndent3"/>
        <w:spacing w:before="60" w:after="60" w:line="276" w:lineRule="auto"/>
        <w:rPr>
          <w:rFonts w:ascii="Times New Roman" w:hAnsi="Times New Roman"/>
          <w:sz w:val="24"/>
        </w:rPr>
      </w:pPr>
      <w:r w:rsidRPr="00F92FF5">
        <w:rPr>
          <w:rFonts w:ascii="Times New Roman" w:hAnsi="Times New Roman"/>
          <w:sz w:val="24"/>
        </w:rPr>
        <w:t>1. Có chứng chỉ trình độ tiếng Anh tương đương cấp độ B2 hoặc bậc 4/6 theo khung tham khảo Châu Âu hoặc TOEFL iBT 61 điểm</w:t>
      </w:r>
      <w:r>
        <w:rPr>
          <w:rFonts w:ascii="Times New Roman" w:hAnsi="Times New Roman"/>
          <w:sz w:val="24"/>
        </w:rPr>
        <w:t>,</w:t>
      </w:r>
      <w:r w:rsidRPr="00F92FF5">
        <w:rPr>
          <w:rFonts w:ascii="Times New Roman" w:hAnsi="Times New Roman"/>
          <w:sz w:val="24"/>
        </w:rPr>
        <w:t xml:space="preserve"> TOEFL ITP 500 điểm</w:t>
      </w:r>
      <w:r>
        <w:rPr>
          <w:rFonts w:ascii="Times New Roman" w:hAnsi="Times New Roman"/>
          <w:sz w:val="24"/>
        </w:rPr>
        <w:t>, TOEFL CBT 173 điểm</w:t>
      </w:r>
      <w:r w:rsidRPr="00F92FF5">
        <w:rPr>
          <w:rFonts w:ascii="Times New Roman" w:hAnsi="Times New Roman"/>
          <w:sz w:val="24"/>
        </w:rPr>
        <w:t xml:space="preserve"> hoặc IELTS 5.5 điểm hoặc TOEIC 600 điểm hoặc Ca</w:t>
      </w:r>
      <w:r>
        <w:rPr>
          <w:rFonts w:ascii="Times New Roman" w:hAnsi="Times New Roman"/>
          <w:sz w:val="24"/>
        </w:rPr>
        <w:t>mbridge Exam trình độ First FCE</w:t>
      </w:r>
      <w:r w:rsidRPr="00F92FF5">
        <w:rPr>
          <w:rFonts w:ascii="Times New Roman" w:hAnsi="Times New Roman"/>
          <w:sz w:val="24"/>
        </w:rPr>
        <w:t xml:space="preserve"> hoặc BULATS 60 điểm trở lên (Phụ lục XIII); hoặc chứng chỉ do một trường đại học trong nước đào tạo ngành tiếng Anh trình độ đại học cấp theo khung năng lực năng lực tương đương cấp độ B2 quy định tại Phụ lục XIIIa với dạng thức và yêu cầu đề kiểm tra tiếng Anh quy định tại Phụ lục XIIIb, trong thời hạn 01 năm tính đến ngày trình hồ sơ bảo vệ luận cán </w:t>
      </w:r>
      <w:r w:rsidRPr="00F92FF5">
        <w:rPr>
          <w:rFonts w:ascii="Times New Roman" w:hAnsi="Times New Roman"/>
          <w:sz w:val="24"/>
        </w:rPr>
        <w:lastRenderedPageBreak/>
        <w:t>cấp cơ sở, do Trung tâm khảo thí quốc tế có thẩm quyền hoặc một trường đại học trong nước đào tạo ngành tiếng Anh cấp;</w:t>
      </w:r>
    </w:p>
    <w:p w:rsidR="00303AAC" w:rsidRPr="00F92FF5" w:rsidRDefault="00303AAC" w:rsidP="00303AAC">
      <w:pPr>
        <w:pStyle w:val="BodyTextIndent3"/>
        <w:spacing w:before="60" w:after="60" w:line="276" w:lineRule="auto"/>
        <w:rPr>
          <w:rFonts w:ascii="Times New Roman" w:hAnsi="Times New Roman"/>
          <w:sz w:val="24"/>
        </w:rPr>
      </w:pPr>
      <w:r w:rsidRPr="00F92FF5">
        <w:rPr>
          <w:rFonts w:ascii="Times New Roman" w:hAnsi="Times New Roman"/>
          <w:sz w:val="24"/>
        </w:rPr>
        <w:t>2. Có bằng tốt nghiệp đại học hoặc thạc sĩ được đào tạo tại nước ngoài mà ngôn ngữ sử dụng trong đào tạo là tiếng Anh;</w:t>
      </w:r>
    </w:p>
    <w:p w:rsidR="004756C1" w:rsidRPr="00996CD7" w:rsidRDefault="00303AAC" w:rsidP="00303AAC">
      <w:pPr>
        <w:spacing w:before="120" w:after="120" w:line="288" w:lineRule="auto"/>
        <w:ind w:firstLine="720"/>
        <w:jc w:val="both"/>
      </w:pPr>
      <w:r w:rsidRPr="00F92FF5">
        <w:t>3. Có bằng tốt nghiệp đại học ngành tiếng Anh.</w:t>
      </w:r>
    </w:p>
    <w:p w:rsidR="004756C1" w:rsidRPr="00996CD7" w:rsidRDefault="00760948" w:rsidP="0032422C">
      <w:pPr>
        <w:spacing w:before="120" w:after="120" w:line="288" w:lineRule="auto"/>
        <w:ind w:firstLine="720"/>
        <w:jc w:val="both"/>
        <w:outlineLvl w:val="0"/>
        <w:rPr>
          <w:b/>
        </w:rPr>
      </w:pPr>
      <w:r w:rsidRPr="00996CD7">
        <w:rPr>
          <w:rFonts w:hint="eastAsia"/>
          <w:b/>
        </w:rPr>
        <w:t>Điều 2</w:t>
      </w:r>
      <w:r w:rsidR="00B9276A">
        <w:rPr>
          <w:b/>
        </w:rPr>
        <w:t>1</w:t>
      </w:r>
      <w:r w:rsidR="004756C1" w:rsidRPr="00996CD7">
        <w:rPr>
          <w:b/>
        </w:rPr>
        <w:t xml:space="preserve">. Những thay </w:t>
      </w:r>
      <w:r w:rsidR="004756C1" w:rsidRPr="00996CD7">
        <w:rPr>
          <w:rFonts w:hint="eastAsia"/>
          <w:b/>
        </w:rPr>
        <w:t>đ</w:t>
      </w:r>
      <w:r w:rsidR="004756C1" w:rsidRPr="00996CD7">
        <w:rPr>
          <w:b/>
        </w:rPr>
        <w:t xml:space="preserve">ổi trong quá trình </w:t>
      </w:r>
      <w:r w:rsidR="004756C1" w:rsidRPr="00996CD7">
        <w:rPr>
          <w:rFonts w:hint="eastAsia"/>
          <w:b/>
        </w:rPr>
        <w:t>đà</w:t>
      </w:r>
      <w:r w:rsidR="004756C1" w:rsidRPr="00996CD7">
        <w:rPr>
          <w:b/>
        </w:rPr>
        <w:t>o tạo</w:t>
      </w:r>
    </w:p>
    <w:p w:rsidR="00953363" w:rsidRPr="000139CF" w:rsidRDefault="00953363" w:rsidP="005156A5">
      <w:pPr>
        <w:autoSpaceDE w:val="0"/>
        <w:autoSpaceDN w:val="0"/>
        <w:adjustRightInd w:val="0"/>
        <w:spacing w:before="120" w:after="120" w:line="288" w:lineRule="auto"/>
        <w:ind w:firstLine="720"/>
        <w:jc w:val="both"/>
        <w:rPr>
          <w:spacing w:val="-4"/>
          <w:sz w:val="26"/>
          <w:szCs w:val="26"/>
          <w:lang w:val="pt-BR"/>
        </w:rPr>
      </w:pPr>
      <w:r w:rsidRPr="00953363">
        <w:rPr>
          <w:spacing w:val="-4"/>
          <w:szCs w:val="26"/>
          <w:lang w:val="pt-BR"/>
        </w:rPr>
        <w:t>1. Việc thay đổi đề tài luận án chỉ thực hiện trong nửa đầu thời gian đào tạo.</w:t>
      </w:r>
    </w:p>
    <w:p w:rsidR="00953363" w:rsidRPr="00953363" w:rsidRDefault="00953363" w:rsidP="005156A5">
      <w:pPr>
        <w:autoSpaceDE w:val="0"/>
        <w:autoSpaceDN w:val="0"/>
        <w:adjustRightInd w:val="0"/>
        <w:spacing w:before="120" w:after="120" w:line="288" w:lineRule="auto"/>
        <w:jc w:val="both"/>
        <w:rPr>
          <w:szCs w:val="26"/>
          <w:lang w:val="pt-BR"/>
        </w:rPr>
      </w:pPr>
      <w:r w:rsidRPr="00953363">
        <w:rPr>
          <w:szCs w:val="26"/>
          <w:lang w:val="pt-BR"/>
        </w:rPr>
        <w:tab/>
        <w:t xml:space="preserve">2. Việc bổ sung hoặc thay đổi người hướng dẫn thực hiện chậm nhất 01 năm trước khi </w:t>
      </w:r>
      <w:r w:rsidR="006053DD">
        <w:rPr>
          <w:szCs w:val="26"/>
          <w:lang w:val="pt-BR"/>
        </w:rPr>
        <w:t>NCS</w:t>
      </w:r>
      <w:r w:rsidRPr="00953363">
        <w:rPr>
          <w:szCs w:val="26"/>
          <w:lang w:val="pt-BR"/>
        </w:rPr>
        <w:t xml:space="preserve"> bảo vệ luận án.</w:t>
      </w:r>
    </w:p>
    <w:p w:rsidR="00953363" w:rsidRPr="00953363" w:rsidRDefault="00953363" w:rsidP="005156A5">
      <w:pPr>
        <w:autoSpaceDE w:val="0"/>
        <w:autoSpaceDN w:val="0"/>
        <w:adjustRightInd w:val="0"/>
        <w:spacing w:before="120" w:after="120" w:line="288" w:lineRule="auto"/>
        <w:jc w:val="both"/>
        <w:rPr>
          <w:szCs w:val="26"/>
          <w:lang w:val="pt-BR"/>
        </w:rPr>
      </w:pPr>
      <w:r w:rsidRPr="00953363">
        <w:rPr>
          <w:szCs w:val="26"/>
          <w:lang w:val="pt-BR"/>
        </w:rPr>
        <w:tab/>
        <w:t xml:space="preserve">3. Khi có lý do chính đáng, </w:t>
      </w:r>
      <w:r w:rsidR="006053DD">
        <w:rPr>
          <w:szCs w:val="26"/>
          <w:lang w:val="pt-BR"/>
        </w:rPr>
        <w:t>NCS</w:t>
      </w:r>
      <w:r w:rsidRPr="00953363">
        <w:rPr>
          <w:szCs w:val="26"/>
          <w:lang w:val="pt-BR"/>
        </w:rPr>
        <w:t xml:space="preserve"> có thể xin chuyển cơ sở đào tạo với điều kiện thời hạn học tập theo quy định còn ít nhất là 01 năm, được Giám đốc Học viện đồng ý, được cơ sở chuyển đến tiếp nhận và ra quyết định công nhận là </w:t>
      </w:r>
      <w:r w:rsidR="006053DD">
        <w:rPr>
          <w:szCs w:val="26"/>
          <w:lang w:val="pt-BR"/>
        </w:rPr>
        <w:t>NCS</w:t>
      </w:r>
      <w:r w:rsidRPr="00953363">
        <w:rPr>
          <w:szCs w:val="26"/>
          <w:lang w:val="pt-BR"/>
        </w:rPr>
        <w:t xml:space="preserve"> của cơ sở chuyển đến. </w:t>
      </w:r>
    </w:p>
    <w:p w:rsidR="00953363" w:rsidRPr="00953363" w:rsidRDefault="00953363" w:rsidP="005156A5">
      <w:pPr>
        <w:autoSpaceDE w:val="0"/>
        <w:autoSpaceDN w:val="0"/>
        <w:adjustRightInd w:val="0"/>
        <w:spacing w:before="120" w:after="120" w:line="288" w:lineRule="auto"/>
        <w:ind w:firstLine="720"/>
        <w:jc w:val="both"/>
        <w:rPr>
          <w:szCs w:val="26"/>
          <w:lang w:val="pt-BR"/>
        </w:rPr>
      </w:pPr>
      <w:r w:rsidRPr="00953363">
        <w:rPr>
          <w:szCs w:val="26"/>
          <w:lang w:val="pt-BR"/>
        </w:rPr>
        <w:t xml:space="preserve">Giám đốc Học viện ra quyết định tiếp nhận </w:t>
      </w:r>
      <w:r w:rsidR="006053DD">
        <w:rPr>
          <w:szCs w:val="26"/>
          <w:lang w:val="pt-BR"/>
        </w:rPr>
        <w:t>NCS</w:t>
      </w:r>
      <w:r w:rsidRPr="00953363">
        <w:rPr>
          <w:szCs w:val="26"/>
          <w:lang w:val="pt-BR"/>
        </w:rPr>
        <w:t xml:space="preserve"> chuyển đến và quyết định các học phần hoặc các chuyên đề tiến sĩ mà </w:t>
      </w:r>
      <w:r w:rsidR="006053DD">
        <w:rPr>
          <w:szCs w:val="26"/>
          <w:lang w:val="pt-BR"/>
        </w:rPr>
        <w:t>NCS</w:t>
      </w:r>
      <w:r w:rsidRPr="00953363">
        <w:rPr>
          <w:szCs w:val="26"/>
          <w:lang w:val="pt-BR"/>
        </w:rPr>
        <w:t xml:space="preserve"> đó cần bổ sung (nếu có).</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xml:space="preserve">4. </w:t>
      </w:r>
      <w:r w:rsidR="006053DD">
        <w:rPr>
          <w:lang w:val="pt-BR"/>
        </w:rPr>
        <w:t>NCS</w:t>
      </w:r>
      <w:r w:rsidRPr="00BD5D3A">
        <w:rPr>
          <w:lang w:val="pt-BR"/>
        </w:rPr>
        <w:t xml:space="preserve"> được xác định là hoàn thành chương trình đào tạo đúng hạn nếu trong thời hạn quy định, luận án đã được thông qua ở Hội đồng đánh giá luận án cấp cơ sở. </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xml:space="preserve">Nếu </w:t>
      </w:r>
      <w:r w:rsidR="006053DD">
        <w:rPr>
          <w:lang w:val="pt-BR"/>
        </w:rPr>
        <w:t>NCS</w:t>
      </w:r>
      <w:r w:rsidRPr="00BD5D3A">
        <w:rPr>
          <w:lang w:val="pt-BR"/>
        </w:rPr>
        <w:t xml:space="preserve"> không có khả năng hoàn thành chương trình đào tạo đúng thời hạn quy định thì chậm nhất 06 tháng trước khi hết hạn phải làm đơn xin gia hạn học tập, có ý kiến của tập thể hướng dẫn và đơn vị cử đi học (nếu có). Việc gia hạn học tập chỉ giải quyết khi </w:t>
      </w:r>
      <w:r w:rsidR="006053DD">
        <w:rPr>
          <w:lang w:val="pt-BR"/>
        </w:rPr>
        <w:t>NCS</w:t>
      </w:r>
      <w:r w:rsidRPr="00BD5D3A">
        <w:rPr>
          <w:lang w:val="pt-BR"/>
        </w:rPr>
        <w:t xml:space="preserve"> đáp ứng các yêu cầu sau:</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xml:space="preserve">a) Có lý do chính đáng với các điều kiện đảm bảo trong phạm vi thời gian gia hạn </w:t>
      </w:r>
      <w:r w:rsidR="006053DD">
        <w:rPr>
          <w:lang w:val="pt-BR"/>
        </w:rPr>
        <w:t>NCS</w:t>
      </w:r>
      <w:r w:rsidRPr="00BD5D3A">
        <w:rPr>
          <w:lang w:val="pt-BR"/>
        </w:rPr>
        <w:t xml:space="preserve"> hoàn thành được nhiệm vụ học tập, nghiên cứu;</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b) Đang hoàn thiện luận án hoặc luận án đã hoàn thành nhưng còn thiếu các bài báo khoa học công bố theo quy định;</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xml:space="preserve"> c) </w:t>
      </w:r>
      <w:r w:rsidR="006053DD">
        <w:rPr>
          <w:lang w:val="pt-BR"/>
        </w:rPr>
        <w:t>NCS</w:t>
      </w:r>
      <w:r w:rsidRPr="00BD5D3A">
        <w:rPr>
          <w:lang w:val="pt-BR"/>
        </w:rPr>
        <w:t xml:space="preserve"> có trách nhiệm thực hiện các nghĩa vụ tài chính phát sinh khi gia hạn theo thông báo của Học viện. Thời gian gia hạn không quá 24 tháng. Đối với </w:t>
      </w:r>
      <w:r w:rsidR="006053DD">
        <w:rPr>
          <w:lang w:val="pt-BR"/>
        </w:rPr>
        <w:t>NCS</w:t>
      </w:r>
      <w:r w:rsidRPr="00BD5D3A">
        <w:rPr>
          <w:lang w:val="pt-BR"/>
        </w:rPr>
        <w:t xml:space="preserve"> không tập trung, khi được gia hạn phải làm việc tập trung tại cơ sở đào tạo để hoàn thành luận án trong thời gian được gia hạn. Hồ sơ xin gia hạn gồm:</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Đơn xin gia hạn (Mẫu 1 Phụ lục V</w:t>
      </w:r>
      <w:r w:rsidR="00B84C1E">
        <w:rPr>
          <w:lang w:val="pt-BR"/>
        </w:rPr>
        <w:t>I</w:t>
      </w:r>
      <w:r w:rsidRPr="00BD5D3A">
        <w:rPr>
          <w:lang w:val="pt-BR"/>
        </w:rPr>
        <w:t>);</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xml:space="preserve">- </w:t>
      </w:r>
      <w:r w:rsidR="001F31F5">
        <w:rPr>
          <w:lang w:val="pt-BR"/>
        </w:rPr>
        <w:t xml:space="preserve">Báo cáo tiến độ thực hiện chương trình đào tạo </w:t>
      </w:r>
      <w:r w:rsidR="006053DD">
        <w:rPr>
          <w:lang w:val="pt-BR"/>
        </w:rPr>
        <w:t>NCS</w:t>
      </w:r>
      <w:r w:rsidR="001F31F5">
        <w:rPr>
          <w:lang w:val="pt-BR"/>
        </w:rPr>
        <w:t xml:space="preserve"> và nhận xét của người hướng dẫn</w:t>
      </w:r>
      <w:r w:rsidRPr="00BD5D3A">
        <w:rPr>
          <w:lang w:val="pt-BR"/>
        </w:rPr>
        <w:t xml:space="preserve"> (Mẫu 2 Phụ lục V</w:t>
      </w:r>
      <w:r w:rsidR="001F31F5">
        <w:rPr>
          <w:lang w:val="pt-BR"/>
        </w:rPr>
        <w:t>I</w:t>
      </w:r>
      <w:r w:rsidRPr="00BD5D3A">
        <w:rPr>
          <w:lang w:val="pt-BR"/>
        </w:rPr>
        <w:t>);</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Văn bản đề nghị của đơn vị cử đi đào tạo (nếu có);</w:t>
      </w:r>
    </w:p>
    <w:p w:rsidR="00953363" w:rsidRPr="00BD5D3A" w:rsidRDefault="00953363" w:rsidP="005156A5">
      <w:pPr>
        <w:autoSpaceDE w:val="0"/>
        <w:autoSpaceDN w:val="0"/>
        <w:adjustRightInd w:val="0"/>
        <w:spacing w:before="120" w:after="120" w:line="288" w:lineRule="auto"/>
        <w:jc w:val="both"/>
        <w:rPr>
          <w:spacing w:val="-4"/>
          <w:lang w:val="pt-BR"/>
        </w:rPr>
      </w:pPr>
      <w:r w:rsidRPr="00BD5D3A">
        <w:rPr>
          <w:lang w:val="pt-BR"/>
        </w:rPr>
        <w:tab/>
        <w:t xml:space="preserve">- </w:t>
      </w:r>
      <w:r w:rsidRPr="00BD5D3A">
        <w:rPr>
          <w:spacing w:val="-4"/>
          <w:lang w:val="pt-BR"/>
        </w:rPr>
        <w:t>Bảng chứng nhận kết quả học tập ở phần 1 và 2 của chương trình đào tạo tiến sĩ</w:t>
      </w:r>
      <w:r w:rsidR="00B23777" w:rsidRPr="00BD5D3A">
        <w:rPr>
          <w:spacing w:val="-4"/>
          <w:lang w:val="pt-BR"/>
        </w:rPr>
        <w:t>;</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xml:space="preserve">- Các biên bản </w:t>
      </w:r>
      <w:r w:rsidR="00ED5B17">
        <w:rPr>
          <w:lang w:val="pt-BR"/>
        </w:rPr>
        <w:t xml:space="preserve">báo cáo chuyên đề, tiểu luận tổng quan ... </w:t>
      </w:r>
      <w:r w:rsidR="00B23777" w:rsidRPr="00BD5D3A">
        <w:rPr>
          <w:lang w:val="pt-BR"/>
        </w:rPr>
        <w:t>;</w:t>
      </w:r>
    </w:p>
    <w:p w:rsidR="00953363" w:rsidRPr="00BD5D3A" w:rsidRDefault="00953363" w:rsidP="005156A5">
      <w:pPr>
        <w:autoSpaceDE w:val="0"/>
        <w:autoSpaceDN w:val="0"/>
        <w:adjustRightInd w:val="0"/>
        <w:spacing w:before="120" w:after="120" w:line="288" w:lineRule="auto"/>
        <w:jc w:val="both"/>
        <w:rPr>
          <w:lang w:val="pt-BR"/>
        </w:rPr>
      </w:pPr>
      <w:r w:rsidRPr="00BD5D3A">
        <w:rPr>
          <w:lang w:val="pt-BR"/>
        </w:rPr>
        <w:tab/>
        <w:t>- Bản sao có công chứng các công trình khoa học đã công bố.</w:t>
      </w:r>
    </w:p>
    <w:p w:rsidR="00953363" w:rsidRPr="005156A5" w:rsidRDefault="00953363" w:rsidP="005156A5">
      <w:pPr>
        <w:autoSpaceDE w:val="0"/>
        <w:autoSpaceDN w:val="0"/>
        <w:adjustRightInd w:val="0"/>
        <w:spacing w:before="120" w:after="120" w:line="288" w:lineRule="auto"/>
        <w:jc w:val="both"/>
        <w:rPr>
          <w:szCs w:val="26"/>
          <w:lang w:val="pt-BR"/>
        </w:rPr>
      </w:pPr>
      <w:r w:rsidRPr="005156A5">
        <w:rPr>
          <w:szCs w:val="26"/>
          <w:lang w:val="pt-BR"/>
        </w:rPr>
        <w:tab/>
        <w:t xml:space="preserve">5. </w:t>
      </w:r>
      <w:r w:rsidR="006053DD">
        <w:rPr>
          <w:szCs w:val="26"/>
          <w:lang w:val="pt-BR"/>
        </w:rPr>
        <w:t>NCS</w:t>
      </w:r>
      <w:r w:rsidRPr="005156A5">
        <w:rPr>
          <w:szCs w:val="26"/>
          <w:lang w:val="pt-BR"/>
        </w:rPr>
        <w:t xml:space="preserve"> hoàn thành xuất sắc chương trình đào tạo và đề tài nghiên cứu thể hiện ở kết quả nghiên cứu được công bố trên các tạp chí khoa học trong nước hoặc nước ngoài có uy tín, </w:t>
      </w:r>
      <w:r w:rsidRPr="005156A5">
        <w:rPr>
          <w:szCs w:val="26"/>
          <w:lang w:val="pt-BR"/>
        </w:rPr>
        <w:lastRenderedPageBreak/>
        <w:t xml:space="preserve">thì có thể đề nghị được bảo vệ sớm luận án. </w:t>
      </w:r>
      <w:r w:rsidR="005156A5" w:rsidRPr="005156A5">
        <w:rPr>
          <w:szCs w:val="26"/>
          <w:lang w:val="pt-BR"/>
        </w:rPr>
        <w:t>Giám đốc Học viện</w:t>
      </w:r>
      <w:r w:rsidRPr="005156A5">
        <w:rPr>
          <w:szCs w:val="26"/>
          <w:lang w:val="pt-BR"/>
        </w:rPr>
        <w:t xml:space="preserve"> xem xét </w:t>
      </w:r>
      <w:r w:rsidR="005156A5" w:rsidRPr="005156A5">
        <w:rPr>
          <w:szCs w:val="26"/>
          <w:lang w:val="pt-BR"/>
        </w:rPr>
        <w:t xml:space="preserve">quyết định </w:t>
      </w:r>
      <w:r w:rsidRPr="005156A5">
        <w:rPr>
          <w:szCs w:val="26"/>
          <w:lang w:val="pt-BR"/>
        </w:rPr>
        <w:t xml:space="preserve">việc bảo vệ sớm căn cứ kết quả học tập và nghiên cứu khoa học của </w:t>
      </w:r>
      <w:r w:rsidR="006053DD">
        <w:rPr>
          <w:szCs w:val="26"/>
          <w:lang w:val="pt-BR"/>
        </w:rPr>
        <w:t>NCS</w:t>
      </w:r>
      <w:r w:rsidRPr="005156A5">
        <w:rPr>
          <w:szCs w:val="26"/>
          <w:lang w:val="pt-BR"/>
        </w:rPr>
        <w:t xml:space="preserve">, đề nghị của người hướng dẫn, đề nghị của thủ trưởng đơn vị mà </w:t>
      </w:r>
      <w:r w:rsidR="006053DD">
        <w:rPr>
          <w:szCs w:val="26"/>
          <w:lang w:val="pt-BR"/>
        </w:rPr>
        <w:t>NCS</w:t>
      </w:r>
      <w:r w:rsidRPr="005156A5">
        <w:rPr>
          <w:szCs w:val="26"/>
          <w:lang w:val="pt-BR"/>
        </w:rPr>
        <w:t xml:space="preserve"> công tác</w:t>
      </w:r>
      <w:r w:rsidR="005156A5" w:rsidRPr="005156A5">
        <w:rPr>
          <w:szCs w:val="26"/>
          <w:lang w:val="pt-BR"/>
        </w:rPr>
        <w:t>,</w:t>
      </w:r>
      <w:r w:rsidRPr="005156A5">
        <w:rPr>
          <w:szCs w:val="26"/>
          <w:lang w:val="pt-BR"/>
        </w:rPr>
        <w:t xml:space="preserve"> ý kiến đánh giá</w:t>
      </w:r>
      <w:r w:rsidR="005156A5" w:rsidRPr="005156A5">
        <w:rPr>
          <w:szCs w:val="26"/>
          <w:lang w:val="pt-BR"/>
        </w:rPr>
        <w:t xml:space="preserve"> và</w:t>
      </w:r>
      <w:r w:rsidRPr="005156A5">
        <w:rPr>
          <w:szCs w:val="26"/>
          <w:lang w:val="pt-BR"/>
        </w:rPr>
        <w:t xml:space="preserve"> đề nghị của </w:t>
      </w:r>
      <w:r w:rsidR="005156A5" w:rsidRPr="005156A5">
        <w:rPr>
          <w:szCs w:val="26"/>
          <w:lang w:val="pt-BR"/>
        </w:rPr>
        <w:t>khoa QT&amp;ĐTSĐH</w:t>
      </w:r>
      <w:r w:rsidRPr="005156A5">
        <w:rPr>
          <w:szCs w:val="26"/>
          <w:lang w:val="pt-BR"/>
        </w:rPr>
        <w:t xml:space="preserve">. Việc bảo vệ sớm luận án không sớm hơn 2/3 thời gian đào tạo trình độ tiến sĩ của </w:t>
      </w:r>
      <w:r w:rsidR="006053DD">
        <w:rPr>
          <w:szCs w:val="26"/>
          <w:lang w:val="pt-BR"/>
        </w:rPr>
        <w:t>NCS</w:t>
      </w:r>
      <w:r w:rsidRPr="005156A5">
        <w:rPr>
          <w:szCs w:val="26"/>
          <w:lang w:val="pt-BR"/>
        </w:rPr>
        <w:t xml:space="preserve"> được ghi trong quyết định.</w:t>
      </w:r>
      <w:r w:rsidRPr="005156A5">
        <w:rPr>
          <w:szCs w:val="26"/>
          <w:lang w:val="pt-BR"/>
        </w:rPr>
        <w:tab/>
      </w:r>
    </w:p>
    <w:p w:rsidR="00953363" w:rsidRPr="000139CF" w:rsidRDefault="00953363" w:rsidP="005156A5">
      <w:pPr>
        <w:autoSpaceDE w:val="0"/>
        <w:autoSpaceDN w:val="0"/>
        <w:adjustRightInd w:val="0"/>
        <w:spacing w:before="120" w:after="120" w:line="288" w:lineRule="auto"/>
        <w:jc w:val="both"/>
        <w:rPr>
          <w:sz w:val="26"/>
          <w:szCs w:val="26"/>
          <w:lang w:val="pt-BR"/>
        </w:rPr>
      </w:pPr>
      <w:r w:rsidRPr="005156A5">
        <w:rPr>
          <w:szCs w:val="26"/>
          <w:lang w:val="pt-BR"/>
        </w:rPr>
        <w:tab/>
        <w:t xml:space="preserve">6. </w:t>
      </w:r>
      <w:r w:rsidRPr="005156A5">
        <w:rPr>
          <w:rFonts w:cs="TimesNewRomanPSMT"/>
          <w:szCs w:val="26"/>
          <w:lang w:val="pt-BR"/>
        </w:rPr>
        <w:t xml:space="preserve">Khi </w:t>
      </w:r>
      <w:r w:rsidR="006053DD">
        <w:rPr>
          <w:rFonts w:cs="TimesNewRomanPSMT"/>
          <w:szCs w:val="26"/>
          <w:lang w:val="pt-BR"/>
        </w:rPr>
        <w:t>NCS</w:t>
      </w:r>
      <w:r w:rsidRPr="005156A5">
        <w:rPr>
          <w:rFonts w:cs="TimesNewRomanPSMT"/>
          <w:szCs w:val="26"/>
          <w:lang w:val="pt-BR"/>
        </w:rPr>
        <w:t xml:space="preserve"> hết thời gian đào tạo (kể cả thời gian gia hạn nếu có) hoặc đã hoàn thành chương trình đào tạo (kể cả khi </w:t>
      </w:r>
      <w:r w:rsidR="006053DD">
        <w:rPr>
          <w:rFonts w:cs="TimesNewRomanPSMT"/>
          <w:szCs w:val="26"/>
          <w:lang w:val="pt-BR"/>
        </w:rPr>
        <w:t>NCS</w:t>
      </w:r>
      <w:r w:rsidRPr="005156A5">
        <w:rPr>
          <w:rFonts w:cs="TimesNewRomanPSMT"/>
          <w:szCs w:val="26"/>
          <w:lang w:val="pt-BR"/>
        </w:rPr>
        <w:t xml:space="preserve"> bảo vệ sớm trước thời hạn), </w:t>
      </w:r>
      <w:r w:rsidR="00ED5B17">
        <w:rPr>
          <w:rFonts w:cs="TimesNewRomanPSMT"/>
          <w:szCs w:val="26"/>
          <w:lang w:val="pt-BR"/>
        </w:rPr>
        <w:t xml:space="preserve">khoa QT&amp;ĐTSĐH trình </w:t>
      </w:r>
      <w:r w:rsidRPr="005156A5">
        <w:rPr>
          <w:rFonts w:cs="TimesNewRomanPSMT"/>
          <w:szCs w:val="26"/>
          <w:lang w:val="pt-BR"/>
        </w:rPr>
        <w:t xml:space="preserve">Giám đốc </w:t>
      </w:r>
      <w:r w:rsidR="005156A5" w:rsidRPr="005156A5">
        <w:rPr>
          <w:rFonts w:cs="TimesNewRomanPSMT"/>
          <w:szCs w:val="26"/>
          <w:lang w:val="pt-BR"/>
        </w:rPr>
        <w:t>Học viện</w:t>
      </w:r>
      <w:r w:rsidRPr="005156A5">
        <w:rPr>
          <w:rFonts w:cs="TimesNewRomanPSMT"/>
          <w:szCs w:val="26"/>
          <w:lang w:val="pt-BR"/>
        </w:rPr>
        <w:t xml:space="preserve"> văn bản thông báo cho đơn vị cử </w:t>
      </w:r>
      <w:r w:rsidR="006053DD">
        <w:rPr>
          <w:rFonts w:cs="TimesNewRomanPSMT"/>
          <w:szCs w:val="26"/>
          <w:lang w:val="pt-BR"/>
        </w:rPr>
        <w:t>NCS</w:t>
      </w:r>
      <w:r w:rsidRPr="005156A5">
        <w:rPr>
          <w:rFonts w:cs="TimesNewRomanPSMT"/>
          <w:szCs w:val="26"/>
          <w:lang w:val="pt-BR"/>
        </w:rPr>
        <w:t xml:space="preserve"> đi học biết và có đánh giá về kết quả nghiên cứu và thái độ của </w:t>
      </w:r>
      <w:r w:rsidR="006053DD">
        <w:rPr>
          <w:rFonts w:cs="TimesNewRomanPSMT"/>
          <w:szCs w:val="26"/>
          <w:lang w:val="pt-BR"/>
        </w:rPr>
        <w:t>NCS</w:t>
      </w:r>
      <w:r w:rsidRPr="005156A5">
        <w:rPr>
          <w:rFonts w:cs="TimesNewRomanPSMT"/>
          <w:szCs w:val="26"/>
          <w:lang w:val="pt-BR"/>
        </w:rPr>
        <w:t xml:space="preserve"> trong quá trình học tập tại cơ sở đào tạo.</w:t>
      </w:r>
    </w:p>
    <w:p w:rsidR="00953363" w:rsidRPr="005156A5" w:rsidRDefault="00953363" w:rsidP="005156A5">
      <w:pPr>
        <w:spacing w:before="120" w:after="120" w:line="288" w:lineRule="auto"/>
        <w:ind w:firstLine="720"/>
        <w:jc w:val="both"/>
        <w:rPr>
          <w:sz w:val="22"/>
        </w:rPr>
      </w:pPr>
      <w:r w:rsidRPr="005156A5">
        <w:rPr>
          <w:szCs w:val="26"/>
          <w:lang w:val="pt-BR"/>
        </w:rPr>
        <w:t xml:space="preserve">7. Sau khi hết thời gian đào tạo (kể cả thời gian gia hạn), </w:t>
      </w:r>
      <w:r w:rsidR="006053DD">
        <w:rPr>
          <w:szCs w:val="26"/>
          <w:lang w:val="pt-BR"/>
        </w:rPr>
        <w:t>NCS</w:t>
      </w:r>
      <w:r w:rsidRPr="005156A5">
        <w:rPr>
          <w:szCs w:val="26"/>
          <w:lang w:val="pt-BR"/>
        </w:rPr>
        <w:t xml:space="preserve"> vẫn có thể tiếp tục thực hiện đề tài luận án và trở lại </w:t>
      </w:r>
      <w:r w:rsidR="005156A5" w:rsidRPr="005156A5">
        <w:rPr>
          <w:szCs w:val="26"/>
          <w:lang w:val="pt-BR"/>
        </w:rPr>
        <w:t>Học viện</w:t>
      </w:r>
      <w:r w:rsidRPr="005156A5">
        <w:rPr>
          <w:szCs w:val="26"/>
          <w:lang w:val="pt-BR"/>
        </w:rPr>
        <w:t xml:space="preserve"> trình luận án để bảo vệ nếu đề tài luận án và các kết quả nghiên cứu vẫn đảm bảo tính thời sự, giá trị khoa học; được người hướng dẫn, </w:t>
      </w:r>
      <w:r w:rsidR="005156A5" w:rsidRPr="005156A5">
        <w:rPr>
          <w:szCs w:val="26"/>
          <w:lang w:val="pt-BR"/>
        </w:rPr>
        <w:t>Giám đốc Học viện</w:t>
      </w:r>
      <w:r w:rsidRPr="005156A5">
        <w:rPr>
          <w:szCs w:val="26"/>
          <w:lang w:val="pt-BR"/>
        </w:rPr>
        <w:t xml:space="preserve"> đồng ý. Thời gian tối đa cho phép trình luận án để bảo vệ là 7 năm (84 tháng) kể từ ngày có quyết định công nhận </w:t>
      </w:r>
      <w:r w:rsidR="006053DD">
        <w:rPr>
          <w:szCs w:val="26"/>
          <w:lang w:val="pt-BR"/>
        </w:rPr>
        <w:t>NCS</w:t>
      </w:r>
      <w:r w:rsidRPr="005156A5">
        <w:rPr>
          <w:szCs w:val="26"/>
          <w:lang w:val="pt-BR"/>
        </w:rPr>
        <w:t xml:space="preserve">. Trong trường hợp này, </w:t>
      </w:r>
      <w:r w:rsidR="006053DD">
        <w:rPr>
          <w:szCs w:val="26"/>
          <w:lang w:val="pt-BR"/>
        </w:rPr>
        <w:t>NCS</w:t>
      </w:r>
      <w:r w:rsidRPr="005156A5">
        <w:rPr>
          <w:szCs w:val="26"/>
          <w:lang w:val="pt-BR"/>
        </w:rPr>
        <w:t xml:space="preserve"> phải tự t</w:t>
      </w:r>
      <w:r w:rsidR="005156A5" w:rsidRPr="005156A5">
        <w:rPr>
          <w:szCs w:val="26"/>
          <w:lang w:val="pt-BR"/>
        </w:rPr>
        <w:t>ú</w:t>
      </w:r>
      <w:r w:rsidRPr="005156A5">
        <w:rPr>
          <w:szCs w:val="26"/>
          <w:lang w:val="pt-BR"/>
        </w:rPr>
        <w:t xml:space="preserve">c kinh phí bảo vệ luận án. Quá thời gian này, </w:t>
      </w:r>
      <w:r w:rsidR="006053DD">
        <w:rPr>
          <w:szCs w:val="26"/>
          <w:lang w:val="pt-BR"/>
        </w:rPr>
        <w:t>NCS</w:t>
      </w:r>
      <w:r w:rsidRPr="005156A5">
        <w:rPr>
          <w:szCs w:val="26"/>
          <w:lang w:val="pt-BR"/>
        </w:rPr>
        <w:t xml:space="preserve"> không được bảo vệ luận án và các kết quả học tập thuộc chương trình đào tạo trình độ tiến sĩ không được bảo lưu.</w:t>
      </w:r>
    </w:p>
    <w:p w:rsidR="004756C1" w:rsidRPr="00996CD7" w:rsidRDefault="00760948" w:rsidP="0032422C">
      <w:pPr>
        <w:spacing w:before="120" w:after="120" w:line="288" w:lineRule="auto"/>
        <w:ind w:firstLine="720"/>
        <w:jc w:val="both"/>
        <w:outlineLvl w:val="0"/>
        <w:rPr>
          <w:b/>
          <w:bCs/>
        </w:rPr>
      </w:pPr>
      <w:r w:rsidRPr="00996CD7">
        <w:rPr>
          <w:rFonts w:hint="eastAsia"/>
          <w:b/>
          <w:bCs/>
        </w:rPr>
        <w:t>Điều 2</w:t>
      </w:r>
      <w:r w:rsidR="00ED5B17">
        <w:rPr>
          <w:b/>
          <w:bCs/>
        </w:rPr>
        <w:t>2</w:t>
      </w:r>
      <w:r w:rsidR="004756C1" w:rsidRPr="00996CD7">
        <w:rPr>
          <w:b/>
          <w:bCs/>
        </w:rPr>
        <w:t xml:space="preserve">. </w:t>
      </w:r>
      <w:r w:rsidR="009138AC">
        <w:rPr>
          <w:b/>
          <w:bCs/>
        </w:rPr>
        <w:t>G</w:t>
      </w:r>
      <w:r w:rsidR="004756C1" w:rsidRPr="00996CD7">
        <w:rPr>
          <w:b/>
          <w:bCs/>
        </w:rPr>
        <w:t>iảng viên giảng dạy chương trình đào tạo trình độ tiến sĩ</w:t>
      </w:r>
    </w:p>
    <w:p w:rsidR="004756C1" w:rsidRPr="00996CD7" w:rsidRDefault="004756C1" w:rsidP="00996CD7">
      <w:pPr>
        <w:spacing w:before="120" w:after="120" w:line="288" w:lineRule="auto"/>
        <w:ind w:firstLine="720"/>
        <w:jc w:val="both"/>
      </w:pPr>
      <w:r w:rsidRPr="00996CD7">
        <w:t>Gi</w:t>
      </w:r>
      <w:r w:rsidRPr="00996CD7">
        <w:rPr>
          <w:rFonts w:cs="Arial"/>
        </w:rPr>
        <w:t>ả</w:t>
      </w:r>
      <w:r w:rsidRPr="00996CD7">
        <w:t>ng viên giảng dạy ch</w:t>
      </w:r>
      <w:r w:rsidRPr="00996CD7">
        <w:rPr>
          <w:rFonts w:cs="Arial"/>
        </w:rPr>
        <w:t>ươ</w:t>
      </w:r>
      <w:r w:rsidRPr="00996CD7">
        <w:t xml:space="preserve">ng trình </w:t>
      </w:r>
      <w:r w:rsidRPr="00996CD7">
        <w:rPr>
          <w:rFonts w:cs="Arial"/>
        </w:rPr>
        <w:t>đà</w:t>
      </w:r>
      <w:r w:rsidRPr="00996CD7">
        <w:t>o tạo trình độ tiến sĩ ph</w:t>
      </w:r>
      <w:r w:rsidRPr="00996CD7">
        <w:rPr>
          <w:rFonts w:cs="Arial"/>
        </w:rPr>
        <w:t>ả</w:t>
      </w:r>
      <w:r w:rsidRPr="00996CD7">
        <w:t>i có các tiêu chu</w:t>
      </w:r>
      <w:r w:rsidRPr="00996CD7">
        <w:rPr>
          <w:rFonts w:cs="Arial"/>
        </w:rPr>
        <w:t>ẩ</w:t>
      </w:r>
      <w:r w:rsidRPr="00996CD7">
        <w:t xml:space="preserve">n sau </w:t>
      </w:r>
      <w:r w:rsidRPr="00996CD7">
        <w:rPr>
          <w:rFonts w:cs="Arial"/>
        </w:rPr>
        <w:t>đ</w:t>
      </w:r>
      <w:r w:rsidRPr="00996CD7">
        <w:t>ây:</w:t>
      </w:r>
    </w:p>
    <w:p w:rsidR="004756C1" w:rsidRPr="00996CD7" w:rsidRDefault="004756C1" w:rsidP="00996CD7">
      <w:pPr>
        <w:pStyle w:val="BodyTextIndent2"/>
        <w:spacing w:before="120" w:after="120" w:line="288" w:lineRule="auto"/>
        <w:ind w:left="0" w:firstLine="720"/>
        <w:rPr>
          <w:rFonts w:ascii="Times New Roman" w:hAnsi="Times New Roman"/>
          <w:spacing w:val="-2"/>
          <w:sz w:val="24"/>
        </w:rPr>
      </w:pPr>
      <w:r w:rsidRPr="00996CD7">
        <w:rPr>
          <w:rFonts w:ascii="Times New Roman" w:hAnsi="Times New Roman"/>
          <w:spacing w:val="-2"/>
          <w:sz w:val="24"/>
        </w:rPr>
        <w:t>1. Có ph</w:t>
      </w:r>
      <w:r w:rsidRPr="00996CD7">
        <w:rPr>
          <w:rFonts w:ascii="Times New Roman" w:hAnsi="Times New Roman" w:cs="Arial"/>
          <w:spacing w:val="-2"/>
          <w:sz w:val="24"/>
        </w:rPr>
        <w:t>ẩ</w:t>
      </w:r>
      <w:r w:rsidRPr="00996CD7">
        <w:rPr>
          <w:rFonts w:ascii="Times New Roman" w:hAnsi="Times New Roman"/>
          <w:spacing w:val="-2"/>
          <w:sz w:val="24"/>
        </w:rPr>
        <w:t>m ch</w:t>
      </w:r>
      <w:r w:rsidRPr="00996CD7">
        <w:rPr>
          <w:rFonts w:ascii="Times New Roman" w:hAnsi="Times New Roman" w:cs="Arial"/>
          <w:spacing w:val="-2"/>
          <w:sz w:val="24"/>
        </w:rPr>
        <w:t>ấ</w:t>
      </w:r>
      <w:r w:rsidRPr="00996CD7">
        <w:rPr>
          <w:rFonts w:ascii="Times New Roman" w:hAnsi="Times New Roman"/>
          <w:spacing w:val="-2"/>
          <w:sz w:val="24"/>
        </w:rPr>
        <w:t xml:space="preserve">t </w:t>
      </w:r>
      <w:r w:rsidRPr="00996CD7">
        <w:rPr>
          <w:rFonts w:ascii="Times New Roman" w:hAnsi="Times New Roman" w:cs="Arial"/>
          <w:spacing w:val="-2"/>
          <w:sz w:val="24"/>
        </w:rPr>
        <w:t>đạ</w:t>
      </w:r>
      <w:r w:rsidRPr="00996CD7">
        <w:rPr>
          <w:rFonts w:ascii="Times New Roman" w:hAnsi="Times New Roman"/>
          <w:spacing w:val="-2"/>
          <w:sz w:val="24"/>
        </w:rPr>
        <w:t xml:space="preserve">o </w:t>
      </w:r>
      <w:r w:rsidRPr="00996CD7">
        <w:rPr>
          <w:rFonts w:ascii="Times New Roman" w:hAnsi="Times New Roman" w:cs="Arial"/>
          <w:spacing w:val="-2"/>
          <w:sz w:val="24"/>
        </w:rPr>
        <w:t>đứ</w:t>
      </w:r>
      <w:r w:rsidRPr="00996CD7">
        <w:rPr>
          <w:rFonts w:ascii="Times New Roman" w:hAnsi="Times New Roman"/>
          <w:spacing w:val="-2"/>
          <w:sz w:val="24"/>
        </w:rPr>
        <w:t>c v</w:t>
      </w:r>
      <w:r w:rsidRPr="00996CD7">
        <w:rPr>
          <w:rFonts w:ascii="Times New Roman" w:hAnsi="Times New Roman" w:cs="Arial"/>
          <w:spacing w:val="-2"/>
          <w:sz w:val="24"/>
        </w:rPr>
        <w:t>à</w:t>
      </w:r>
      <w:r w:rsidRPr="00996CD7">
        <w:rPr>
          <w:rFonts w:ascii="Times New Roman" w:hAnsi="Times New Roman"/>
          <w:spacing w:val="-2"/>
          <w:sz w:val="24"/>
        </w:rPr>
        <w:t xml:space="preserve"> t</w:t>
      </w:r>
      <w:r w:rsidRPr="00996CD7">
        <w:rPr>
          <w:rFonts w:ascii="Times New Roman" w:hAnsi="Times New Roman" w:cs="Arial"/>
          <w:spacing w:val="-2"/>
          <w:sz w:val="24"/>
        </w:rPr>
        <w:t>ư</w:t>
      </w:r>
      <w:r w:rsidRPr="00996CD7">
        <w:rPr>
          <w:rFonts w:ascii="Times New Roman" w:hAnsi="Times New Roman"/>
          <w:spacing w:val="-2"/>
          <w:sz w:val="24"/>
        </w:rPr>
        <w:t xml:space="preserve"> cách t</w:t>
      </w:r>
      <w:r w:rsidRPr="00996CD7">
        <w:rPr>
          <w:rFonts w:ascii="Times New Roman" w:hAnsi="Times New Roman" w:cs="Arial"/>
          <w:spacing w:val="-2"/>
          <w:sz w:val="24"/>
        </w:rPr>
        <w:t>ố</w:t>
      </w:r>
      <w:r w:rsidRPr="00996CD7">
        <w:rPr>
          <w:rFonts w:ascii="Times New Roman" w:hAnsi="Times New Roman"/>
          <w:spacing w:val="-2"/>
          <w:sz w:val="24"/>
        </w:rPr>
        <w:t>t.</w:t>
      </w:r>
    </w:p>
    <w:p w:rsidR="004756C1" w:rsidRPr="00996CD7" w:rsidRDefault="004756C1" w:rsidP="00996CD7">
      <w:pPr>
        <w:spacing w:before="120" w:after="120" w:line="288" w:lineRule="auto"/>
        <w:ind w:firstLine="720"/>
        <w:jc w:val="both"/>
      </w:pPr>
      <w:r w:rsidRPr="00996CD7">
        <w:t>2. Có bằng ti</w:t>
      </w:r>
      <w:r w:rsidRPr="00996CD7">
        <w:rPr>
          <w:rFonts w:cs="Arial"/>
        </w:rPr>
        <w:t>ế</w:t>
      </w:r>
      <w:r w:rsidRPr="00996CD7">
        <w:t>n s</w:t>
      </w:r>
      <w:r w:rsidRPr="00996CD7">
        <w:rPr>
          <w:rFonts w:cs="Arial"/>
        </w:rPr>
        <w:t xml:space="preserve">ĩ hoặc chức danh giáo sư, </w:t>
      </w:r>
      <w:r w:rsidR="009138AC">
        <w:rPr>
          <w:rFonts w:cs="Arial"/>
        </w:rPr>
        <w:t xml:space="preserve">phó </w:t>
      </w:r>
      <w:r w:rsidRPr="00996CD7">
        <w:rPr>
          <w:rFonts w:cs="Arial"/>
        </w:rPr>
        <w:t xml:space="preserve">giáo sư </w:t>
      </w:r>
      <w:r w:rsidRPr="00996CD7">
        <w:t>ở chuyên ngành hoặc ngành phù hợp với h</w:t>
      </w:r>
      <w:r w:rsidRPr="00996CD7">
        <w:rPr>
          <w:rFonts w:cs="Arial"/>
        </w:rPr>
        <w:t>ọ</w:t>
      </w:r>
      <w:r w:rsidRPr="00996CD7">
        <w:t xml:space="preserve">c </w:t>
      </w:r>
      <w:r w:rsidR="009138AC">
        <w:t xml:space="preserve">phần </w:t>
      </w:r>
      <w:r w:rsidRPr="00996CD7">
        <w:t>sẽ đảm nhiệm trong ch</w:t>
      </w:r>
      <w:r w:rsidRPr="00996CD7">
        <w:rPr>
          <w:rFonts w:cs="Arial"/>
        </w:rPr>
        <w:t>ươ</w:t>
      </w:r>
      <w:r w:rsidRPr="00996CD7">
        <w:t xml:space="preserve">ng trình </w:t>
      </w:r>
      <w:r w:rsidRPr="00996CD7">
        <w:rPr>
          <w:rFonts w:cs="Arial"/>
        </w:rPr>
        <w:t>đà</w:t>
      </w:r>
      <w:r w:rsidRPr="00996CD7">
        <w:t>o tạo trình độ tiến sĩ.</w:t>
      </w:r>
    </w:p>
    <w:p w:rsidR="004756C1" w:rsidRPr="00996CD7" w:rsidRDefault="004756C1" w:rsidP="00996CD7">
      <w:pPr>
        <w:spacing w:before="120" w:after="120" w:line="288" w:lineRule="auto"/>
        <w:ind w:firstLine="720"/>
        <w:jc w:val="both"/>
      </w:pPr>
      <w:r w:rsidRPr="00996CD7">
        <w:t xml:space="preserve">3. Có năng lực chuyên môn tốt và hiện đang hoạt động nghiên cứu khoa học, thể hiện ở các bài báo, công trình </w:t>
      </w:r>
      <w:r w:rsidRPr="00996CD7">
        <w:rPr>
          <w:rFonts w:hint="eastAsia"/>
        </w:rPr>
        <w:t>đư</w:t>
      </w:r>
      <w:r w:rsidRPr="00996CD7">
        <w:t>ợc công bố tr</w:t>
      </w:r>
      <w:r w:rsidRPr="00996CD7">
        <w:rPr>
          <w:rFonts w:hint="eastAsia"/>
        </w:rPr>
        <w:t>ư</w:t>
      </w:r>
      <w:r w:rsidRPr="00996CD7">
        <w:t>ớc và trong thời gian tham gia giảng dạy chương trình đào tạo trình độ tiến sĩ.</w:t>
      </w:r>
    </w:p>
    <w:p w:rsidR="004756C1" w:rsidRPr="00996CD7" w:rsidRDefault="00760948" w:rsidP="0032422C">
      <w:pPr>
        <w:spacing w:before="120" w:after="120" w:line="288" w:lineRule="auto"/>
        <w:ind w:firstLine="720"/>
        <w:jc w:val="both"/>
        <w:outlineLvl w:val="0"/>
        <w:rPr>
          <w:b/>
          <w:bCs/>
        </w:rPr>
      </w:pPr>
      <w:r w:rsidRPr="00996CD7">
        <w:rPr>
          <w:b/>
          <w:bCs/>
        </w:rPr>
        <w:t>Điều 2</w:t>
      </w:r>
      <w:r w:rsidR="00ED5B17">
        <w:rPr>
          <w:b/>
          <w:bCs/>
        </w:rPr>
        <w:t>3</w:t>
      </w:r>
      <w:r w:rsidR="004756C1" w:rsidRPr="00996CD7">
        <w:rPr>
          <w:b/>
          <w:bCs/>
        </w:rPr>
        <w:t>. Người h</w:t>
      </w:r>
      <w:r w:rsidR="004756C1" w:rsidRPr="00996CD7">
        <w:rPr>
          <w:rFonts w:hint="eastAsia"/>
          <w:b/>
          <w:bCs/>
        </w:rPr>
        <w:t>ư</w:t>
      </w:r>
      <w:r w:rsidR="004756C1" w:rsidRPr="00996CD7">
        <w:rPr>
          <w:b/>
          <w:bCs/>
        </w:rPr>
        <w:t xml:space="preserve">ớng dẫn </w:t>
      </w:r>
      <w:r w:rsidR="006053DD">
        <w:rPr>
          <w:b/>
          <w:bCs/>
        </w:rPr>
        <w:t>NCS</w:t>
      </w:r>
    </w:p>
    <w:p w:rsidR="004756C1" w:rsidRPr="00996CD7" w:rsidRDefault="004756C1"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1. Ng</w:t>
      </w:r>
      <w:r w:rsidRPr="00996CD7">
        <w:rPr>
          <w:rFonts w:ascii="Times New Roman" w:hAnsi="Times New Roman" w:hint="eastAsia"/>
          <w:sz w:val="24"/>
        </w:rPr>
        <w:t>ư</w:t>
      </w:r>
      <w:r w:rsidRPr="00996CD7">
        <w:rPr>
          <w:rFonts w:ascii="Times New Roman" w:hAnsi="Times New Roman"/>
          <w:sz w:val="24"/>
        </w:rPr>
        <w:t>ời h</w:t>
      </w:r>
      <w:r w:rsidRPr="00996CD7">
        <w:rPr>
          <w:rFonts w:ascii="Times New Roman" w:hAnsi="Times New Roman" w:hint="eastAsia"/>
          <w:sz w:val="24"/>
        </w:rPr>
        <w:t>ư</w:t>
      </w:r>
      <w:r w:rsidRPr="00996CD7">
        <w:rPr>
          <w:rFonts w:ascii="Times New Roman" w:hAnsi="Times New Roman"/>
          <w:sz w:val="24"/>
        </w:rPr>
        <w:t xml:space="preserve">ớng dẫn </w:t>
      </w:r>
      <w:r w:rsidR="006053DD">
        <w:rPr>
          <w:rFonts w:ascii="Times New Roman" w:hAnsi="Times New Roman"/>
          <w:sz w:val="24"/>
        </w:rPr>
        <w:t>NCS</w:t>
      </w:r>
      <w:r w:rsidRPr="00996CD7">
        <w:rPr>
          <w:rFonts w:ascii="Times New Roman" w:hAnsi="Times New Roman"/>
          <w:sz w:val="24"/>
        </w:rPr>
        <w:t xml:space="preserve"> phải có các tiêu chuẩn sau: </w:t>
      </w:r>
    </w:p>
    <w:p w:rsidR="006A1468" w:rsidRPr="00996CD7" w:rsidRDefault="004756C1"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 xml:space="preserve">a) Có chức danh </w:t>
      </w:r>
      <w:r w:rsidR="00D74EA9" w:rsidRPr="00996CD7">
        <w:rPr>
          <w:rFonts w:ascii="Times New Roman" w:hAnsi="Times New Roman"/>
          <w:sz w:val="24"/>
        </w:rPr>
        <w:t>giáo sư hoặc phó giáo sư</w:t>
      </w:r>
      <w:r w:rsidR="00543D36">
        <w:rPr>
          <w:rFonts w:ascii="Times New Roman" w:hAnsi="Times New Roman"/>
          <w:sz w:val="24"/>
        </w:rPr>
        <w:t xml:space="preserve"> hoặc</w:t>
      </w:r>
      <w:r w:rsidRPr="00996CD7">
        <w:rPr>
          <w:rFonts w:ascii="Times New Roman" w:hAnsi="Times New Roman"/>
          <w:sz w:val="24"/>
        </w:rPr>
        <w:t xml:space="preserve"> có bằng tiến sĩ. Nếu có bằng tiến sĩ nhưng chưa có chức danh khoa học thì phải sau khi nhận bằng tiến sĩ tròn 3 n</w:t>
      </w:r>
      <w:r w:rsidRPr="00996CD7">
        <w:rPr>
          <w:rFonts w:ascii="Times New Roman" w:hAnsi="Times New Roman" w:hint="eastAsia"/>
          <w:sz w:val="24"/>
        </w:rPr>
        <w:t>ă</w:t>
      </w:r>
      <w:r w:rsidR="006A1468" w:rsidRPr="00996CD7">
        <w:rPr>
          <w:rFonts w:ascii="Times New Roman" w:hAnsi="Times New Roman"/>
          <w:sz w:val="24"/>
        </w:rPr>
        <w:t>m;</w:t>
      </w:r>
    </w:p>
    <w:p w:rsidR="004756C1" w:rsidRPr="00996CD7" w:rsidRDefault="006A1468"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 xml:space="preserve">b) </w:t>
      </w:r>
      <w:r w:rsidR="00DB4433" w:rsidRPr="00996CD7">
        <w:rPr>
          <w:rFonts w:ascii="Times New Roman" w:hAnsi="Times New Roman"/>
          <w:sz w:val="24"/>
        </w:rPr>
        <w:t>C</w:t>
      </w:r>
      <w:r w:rsidR="004756C1" w:rsidRPr="00996CD7">
        <w:rPr>
          <w:rFonts w:ascii="Times New Roman" w:hAnsi="Times New Roman"/>
          <w:sz w:val="24"/>
        </w:rPr>
        <w:t>ó các bài báo, công trình nghiên cứu khoa học công bố trong 5 n</w:t>
      </w:r>
      <w:r w:rsidR="004756C1" w:rsidRPr="00996CD7">
        <w:rPr>
          <w:rFonts w:ascii="Times New Roman" w:hAnsi="Times New Roman" w:hint="eastAsia"/>
          <w:sz w:val="24"/>
        </w:rPr>
        <w:t>ă</w:t>
      </w:r>
      <w:r w:rsidR="004756C1" w:rsidRPr="00996CD7">
        <w:rPr>
          <w:rFonts w:ascii="Times New Roman" w:hAnsi="Times New Roman"/>
          <w:sz w:val="24"/>
        </w:rPr>
        <w:t xml:space="preserve">m </w:t>
      </w:r>
      <w:r w:rsidR="00D74EA9" w:rsidRPr="00996CD7">
        <w:rPr>
          <w:rFonts w:ascii="Times New Roman" w:hAnsi="Times New Roman"/>
          <w:sz w:val="24"/>
        </w:rPr>
        <w:t>trở lại</w:t>
      </w:r>
      <w:r w:rsidR="004756C1" w:rsidRPr="00996CD7">
        <w:rPr>
          <w:rFonts w:ascii="Times New Roman" w:hAnsi="Times New Roman"/>
          <w:sz w:val="24"/>
        </w:rPr>
        <w:t xml:space="preserve"> </w:t>
      </w:r>
      <w:r w:rsidR="004756C1" w:rsidRPr="00996CD7">
        <w:rPr>
          <w:rFonts w:ascii="Times New Roman" w:hAnsi="Times New Roman" w:hint="eastAsia"/>
          <w:sz w:val="24"/>
        </w:rPr>
        <w:t>đ</w:t>
      </w:r>
      <w:r w:rsidR="004756C1" w:rsidRPr="00996CD7">
        <w:rPr>
          <w:rFonts w:ascii="Times New Roman" w:hAnsi="Times New Roman"/>
          <w:sz w:val="24"/>
        </w:rPr>
        <w:t>ây;</w:t>
      </w:r>
    </w:p>
    <w:p w:rsidR="004756C1" w:rsidRPr="00996CD7" w:rsidRDefault="00502F52"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c</w:t>
      </w:r>
      <w:r w:rsidR="004756C1" w:rsidRPr="00996CD7">
        <w:rPr>
          <w:rFonts w:ascii="Times New Roman" w:hAnsi="Times New Roman"/>
          <w:sz w:val="24"/>
        </w:rPr>
        <w:t xml:space="preserve">) Có tên trong thông báo của </w:t>
      </w:r>
      <w:r w:rsidR="002928C7">
        <w:rPr>
          <w:rFonts w:ascii="Times New Roman" w:hAnsi="Times New Roman"/>
          <w:sz w:val="24"/>
        </w:rPr>
        <w:t>Học viện</w:t>
      </w:r>
      <w:r w:rsidR="004756C1" w:rsidRPr="00996CD7">
        <w:rPr>
          <w:rFonts w:ascii="Times New Roman" w:hAnsi="Times New Roman"/>
          <w:sz w:val="24"/>
        </w:rPr>
        <w:t xml:space="preserve"> về </w:t>
      </w:r>
      <w:r w:rsidR="002928C7">
        <w:rPr>
          <w:rFonts w:ascii="Times New Roman" w:hAnsi="Times New Roman"/>
          <w:sz w:val="24"/>
        </w:rPr>
        <w:t xml:space="preserve">danh sách người hướng dẫn và </w:t>
      </w:r>
      <w:r w:rsidR="004756C1" w:rsidRPr="00996CD7">
        <w:rPr>
          <w:rFonts w:ascii="Times New Roman" w:hAnsi="Times New Roman"/>
          <w:sz w:val="24"/>
        </w:rPr>
        <w:t xml:space="preserve">danh mục các đề tài, hướng nghiên cứu, lĩnh vực nghiên cứu dự định nhận </w:t>
      </w:r>
      <w:r w:rsidR="006053DD">
        <w:rPr>
          <w:rFonts w:ascii="Times New Roman" w:hAnsi="Times New Roman"/>
          <w:sz w:val="24"/>
        </w:rPr>
        <w:t>NCS</w:t>
      </w:r>
      <w:r w:rsidR="004756C1" w:rsidRPr="00996CD7">
        <w:rPr>
          <w:rFonts w:ascii="Times New Roman" w:hAnsi="Times New Roman"/>
          <w:sz w:val="24"/>
        </w:rPr>
        <w:t xml:space="preserve"> vào năm tuyển sinh;</w:t>
      </w:r>
    </w:p>
    <w:p w:rsidR="004756C1" w:rsidRPr="00996CD7" w:rsidRDefault="00502F52"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d</w:t>
      </w:r>
      <w:r w:rsidR="004756C1" w:rsidRPr="00996CD7">
        <w:rPr>
          <w:rFonts w:ascii="Times New Roman" w:hAnsi="Times New Roman"/>
          <w:sz w:val="24"/>
        </w:rPr>
        <w:t xml:space="preserve">) Có khả năng đặt vấn đề và hướng dẫn </w:t>
      </w:r>
      <w:r w:rsidR="006053DD">
        <w:rPr>
          <w:rFonts w:ascii="Times New Roman" w:hAnsi="Times New Roman"/>
          <w:sz w:val="24"/>
        </w:rPr>
        <w:t>NCS</w:t>
      </w:r>
      <w:r w:rsidR="004756C1" w:rsidRPr="00996CD7">
        <w:rPr>
          <w:rFonts w:ascii="Times New Roman" w:hAnsi="Times New Roman"/>
          <w:sz w:val="24"/>
        </w:rPr>
        <w:t xml:space="preserve"> giải quyết vấn đề khoa học đã đặt ra;</w:t>
      </w:r>
    </w:p>
    <w:p w:rsidR="004756C1" w:rsidRPr="00996CD7" w:rsidRDefault="00502F52"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đ</w:t>
      </w:r>
      <w:r w:rsidR="004756C1" w:rsidRPr="00996CD7">
        <w:rPr>
          <w:rFonts w:ascii="Times New Roman" w:hAnsi="Times New Roman"/>
          <w:sz w:val="24"/>
        </w:rPr>
        <w:t xml:space="preserve">) </w:t>
      </w:r>
      <w:r w:rsidR="00DB4433" w:rsidRPr="00996CD7">
        <w:rPr>
          <w:rFonts w:ascii="Times New Roman" w:hAnsi="Times New Roman"/>
          <w:sz w:val="24"/>
        </w:rPr>
        <w:t xml:space="preserve">Sử dụng tốt </w:t>
      </w:r>
      <w:r w:rsidR="004756C1" w:rsidRPr="00996CD7">
        <w:rPr>
          <w:rFonts w:ascii="Times New Roman" w:hAnsi="Times New Roman"/>
          <w:sz w:val="24"/>
        </w:rPr>
        <w:t>tiếng Anh phục vụ nghiên cứu chuyên ngành và trao đổi khoa học quốc tế;</w:t>
      </w:r>
    </w:p>
    <w:p w:rsidR="004756C1" w:rsidRPr="00996CD7" w:rsidRDefault="00502F52"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e</w:t>
      </w:r>
      <w:r w:rsidR="004756C1" w:rsidRPr="00996CD7">
        <w:rPr>
          <w:rFonts w:ascii="Times New Roman" w:hAnsi="Times New Roman"/>
          <w:sz w:val="24"/>
        </w:rPr>
        <w:t>) Có trách nhiệm cao để thực hiện nhi</w:t>
      </w:r>
      <w:r w:rsidR="00543D36">
        <w:rPr>
          <w:rFonts w:ascii="Times New Roman" w:hAnsi="Times New Roman"/>
          <w:sz w:val="24"/>
        </w:rPr>
        <w:t xml:space="preserve">ệm vụ hướng dẫn </w:t>
      </w:r>
      <w:r w:rsidR="006053DD">
        <w:rPr>
          <w:rFonts w:ascii="Times New Roman" w:hAnsi="Times New Roman"/>
          <w:sz w:val="24"/>
        </w:rPr>
        <w:t>NCS</w:t>
      </w:r>
      <w:r w:rsidR="00543D36">
        <w:rPr>
          <w:rFonts w:ascii="Times New Roman" w:hAnsi="Times New Roman"/>
          <w:sz w:val="24"/>
        </w:rPr>
        <w:t>;</w:t>
      </w:r>
    </w:p>
    <w:p w:rsidR="004756C1" w:rsidRPr="00996CD7" w:rsidRDefault="00502F52"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g</w:t>
      </w:r>
      <w:r w:rsidR="004756C1" w:rsidRPr="00996CD7">
        <w:rPr>
          <w:rFonts w:ascii="Times New Roman" w:hAnsi="Times New Roman"/>
          <w:sz w:val="24"/>
        </w:rPr>
        <w:t xml:space="preserve">) Hiện không trong thời gian phải giải trình hay tạm dừng nhận </w:t>
      </w:r>
      <w:r w:rsidR="006053DD">
        <w:rPr>
          <w:rFonts w:ascii="Times New Roman" w:hAnsi="Times New Roman"/>
          <w:sz w:val="24"/>
        </w:rPr>
        <w:t>NCS</w:t>
      </w:r>
      <w:r w:rsidR="004756C1" w:rsidRPr="00996CD7">
        <w:rPr>
          <w:rFonts w:ascii="Times New Roman" w:hAnsi="Times New Roman"/>
          <w:sz w:val="24"/>
        </w:rPr>
        <w:t xml:space="preserve"> mới quy định tại khoản 5 Điều này.</w:t>
      </w:r>
    </w:p>
    <w:p w:rsidR="004756C1" w:rsidRPr="00996CD7" w:rsidRDefault="004756C1"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lastRenderedPageBreak/>
        <w:t xml:space="preserve">2. Mỗi </w:t>
      </w:r>
      <w:r w:rsidR="006053DD">
        <w:rPr>
          <w:rFonts w:ascii="Times New Roman" w:hAnsi="Times New Roman"/>
          <w:sz w:val="24"/>
        </w:rPr>
        <w:t>NCS</w:t>
      </w:r>
      <w:r w:rsidRPr="00996CD7">
        <w:rPr>
          <w:rFonts w:ascii="Times New Roman" w:hAnsi="Times New Roman"/>
          <w:sz w:val="24"/>
        </w:rPr>
        <w:t xml:space="preserve"> có không quá hai người cùng hướng dẫn. Trường hợp có hai người hướng dẫn, </w:t>
      </w:r>
      <w:r w:rsidR="00543D36">
        <w:rPr>
          <w:rFonts w:ascii="Times New Roman" w:hAnsi="Times New Roman"/>
          <w:sz w:val="24"/>
        </w:rPr>
        <w:t>trong quyết định của Giám đốc Học viện về giao đề tài luận án và người hướng dẫn sẽ</w:t>
      </w:r>
      <w:r w:rsidRPr="00996CD7">
        <w:rPr>
          <w:rFonts w:ascii="Times New Roman" w:hAnsi="Times New Roman"/>
          <w:sz w:val="24"/>
        </w:rPr>
        <w:t xml:space="preserve"> quy định rõ vai trò, trách nhiệm của ng</w:t>
      </w:r>
      <w:r w:rsidRPr="00996CD7">
        <w:rPr>
          <w:rFonts w:ascii="Times New Roman" w:hAnsi="Times New Roman" w:hint="eastAsia"/>
          <w:sz w:val="24"/>
        </w:rPr>
        <w:t>ư</w:t>
      </w:r>
      <w:r w:rsidRPr="00996CD7">
        <w:rPr>
          <w:rFonts w:ascii="Times New Roman" w:hAnsi="Times New Roman"/>
          <w:sz w:val="24"/>
        </w:rPr>
        <w:t>ời h</w:t>
      </w:r>
      <w:r w:rsidRPr="00996CD7">
        <w:rPr>
          <w:rFonts w:ascii="Times New Roman" w:hAnsi="Times New Roman" w:hint="eastAsia"/>
          <w:sz w:val="24"/>
        </w:rPr>
        <w:t>ư</w:t>
      </w:r>
      <w:r w:rsidRPr="00996CD7">
        <w:rPr>
          <w:rFonts w:ascii="Times New Roman" w:hAnsi="Times New Roman"/>
          <w:sz w:val="24"/>
        </w:rPr>
        <w:t xml:space="preserve">ớng dẫn thứ nhất </w:t>
      </w:r>
      <w:r w:rsidR="000B7F4F" w:rsidRPr="00996CD7">
        <w:rPr>
          <w:rFonts w:ascii="Times New Roman" w:hAnsi="Times New Roman"/>
          <w:sz w:val="24"/>
        </w:rPr>
        <w:t xml:space="preserve">(người hướng dẫn chính) </w:t>
      </w:r>
      <w:r w:rsidRPr="00996CD7">
        <w:rPr>
          <w:rFonts w:ascii="Times New Roman" w:hAnsi="Times New Roman"/>
          <w:sz w:val="24"/>
        </w:rPr>
        <w:t>và ng</w:t>
      </w:r>
      <w:r w:rsidRPr="00996CD7">
        <w:rPr>
          <w:rFonts w:ascii="Times New Roman" w:hAnsi="Times New Roman" w:hint="eastAsia"/>
          <w:sz w:val="24"/>
        </w:rPr>
        <w:t>ư</w:t>
      </w:r>
      <w:r w:rsidRPr="00996CD7">
        <w:rPr>
          <w:rFonts w:ascii="Times New Roman" w:hAnsi="Times New Roman"/>
          <w:sz w:val="24"/>
        </w:rPr>
        <w:t>ời h</w:t>
      </w:r>
      <w:r w:rsidRPr="00996CD7">
        <w:rPr>
          <w:rFonts w:ascii="Times New Roman" w:hAnsi="Times New Roman" w:hint="eastAsia"/>
          <w:sz w:val="24"/>
        </w:rPr>
        <w:t>ư</w:t>
      </w:r>
      <w:r w:rsidRPr="00996CD7">
        <w:rPr>
          <w:rFonts w:ascii="Times New Roman" w:hAnsi="Times New Roman"/>
          <w:sz w:val="24"/>
        </w:rPr>
        <w:t xml:space="preserve">ớng dẫn thứ hai. </w:t>
      </w:r>
    </w:p>
    <w:p w:rsidR="004756C1" w:rsidRPr="00996CD7" w:rsidRDefault="004756C1" w:rsidP="00996CD7">
      <w:pPr>
        <w:pStyle w:val="BodyText"/>
        <w:spacing w:before="120" w:after="120" w:line="288" w:lineRule="auto"/>
        <w:ind w:firstLine="720"/>
        <w:rPr>
          <w:rFonts w:ascii="Times New Roman" w:hAnsi="Times New Roman"/>
          <w:sz w:val="24"/>
        </w:rPr>
      </w:pPr>
      <w:r w:rsidRPr="00996CD7">
        <w:rPr>
          <w:rFonts w:ascii="Times New Roman" w:hAnsi="Times New Roman"/>
          <w:sz w:val="24"/>
        </w:rPr>
        <w:t>3. Giáo sư, phó giáo sư, tiến sĩ khoa học có nhiều công trình nghiên cứu có giá trị, có nhiều kinh nghiệm trong h</w:t>
      </w:r>
      <w:r w:rsidRPr="00996CD7">
        <w:rPr>
          <w:rFonts w:ascii="Times New Roman" w:hAnsi="Times New Roman" w:hint="eastAsia"/>
          <w:sz w:val="24"/>
        </w:rPr>
        <w:t>ư</w:t>
      </w:r>
      <w:r w:rsidRPr="00996CD7">
        <w:rPr>
          <w:rFonts w:ascii="Times New Roman" w:hAnsi="Times New Roman"/>
          <w:sz w:val="24"/>
        </w:rPr>
        <w:t xml:space="preserve">ớng dẫn </w:t>
      </w:r>
      <w:r w:rsidR="006053DD">
        <w:rPr>
          <w:rFonts w:ascii="Times New Roman" w:hAnsi="Times New Roman"/>
          <w:sz w:val="24"/>
        </w:rPr>
        <w:t>NCS</w:t>
      </w:r>
      <w:r w:rsidRPr="00996CD7">
        <w:rPr>
          <w:rFonts w:ascii="Times New Roman" w:hAnsi="Times New Roman"/>
          <w:sz w:val="24"/>
        </w:rPr>
        <w:t xml:space="preserve"> có thể độc lập hướng dẫn </w:t>
      </w:r>
      <w:r w:rsidR="006053DD">
        <w:rPr>
          <w:rFonts w:ascii="Times New Roman" w:hAnsi="Times New Roman"/>
          <w:sz w:val="24"/>
        </w:rPr>
        <w:t>NCS</w:t>
      </w:r>
      <w:r w:rsidRPr="00996CD7">
        <w:rPr>
          <w:rFonts w:ascii="Times New Roman" w:hAnsi="Times New Roman"/>
          <w:sz w:val="24"/>
        </w:rPr>
        <w:t xml:space="preserve"> nếu </w:t>
      </w:r>
      <w:r w:rsidRPr="00996CD7">
        <w:rPr>
          <w:rFonts w:ascii="Times New Roman" w:hAnsi="Times New Roman" w:hint="eastAsia"/>
          <w:sz w:val="24"/>
        </w:rPr>
        <w:t>đư</w:t>
      </w:r>
      <w:r w:rsidRPr="00996CD7">
        <w:rPr>
          <w:rFonts w:ascii="Times New Roman" w:hAnsi="Times New Roman"/>
          <w:sz w:val="24"/>
        </w:rPr>
        <w:t xml:space="preserve">ợc </w:t>
      </w:r>
      <w:r w:rsidR="002B7E3A">
        <w:rPr>
          <w:rFonts w:ascii="Times New Roman" w:hAnsi="Times New Roman"/>
          <w:sz w:val="24"/>
        </w:rPr>
        <w:t>Học viện</w:t>
      </w:r>
      <w:r w:rsidRPr="00996CD7">
        <w:rPr>
          <w:rFonts w:ascii="Times New Roman" w:hAnsi="Times New Roman"/>
          <w:sz w:val="24"/>
        </w:rPr>
        <w:t xml:space="preserve"> chấp thuận. </w:t>
      </w:r>
    </w:p>
    <w:p w:rsidR="004875F2" w:rsidRPr="0049284E" w:rsidRDefault="004875F2" w:rsidP="00BE3399">
      <w:pPr>
        <w:spacing w:before="60" w:after="60" w:line="276" w:lineRule="auto"/>
        <w:ind w:firstLine="720"/>
        <w:jc w:val="both"/>
      </w:pPr>
      <w:r w:rsidRPr="0049284E">
        <w:t>4. Mỗi người hướng dẫn khoa học không được nhận quá 2 nghiên cứu sinh được tuyển trong cùng một năm ở tất cả các cơ sở đào tạo. Giáo sư được hướng dẫn cùng lúc không quá 5 NCS; Phó giáo sư hoặc tiến sĩ khoa học được hướng dẫn cùng lúc không quá 4 NCS; tiến sĩ được hướng dẫn cùng lúc không quá 3 NCS ở tất cả các cơ sở đào tạo, kể cả NCS đồng hướng dẫn và NCS đã hết hạn đào tạo nhưng còn trong thời gian được phép quay lại cơ sở đào tạo xin bảo vệ luận án theo quy định tại khoản 7 Điều 21 của Quy định này.</w:t>
      </w:r>
    </w:p>
    <w:p w:rsidR="004756C1" w:rsidRPr="00996CD7" w:rsidRDefault="004875F2" w:rsidP="004875F2">
      <w:pPr>
        <w:spacing w:before="120" w:after="120" w:line="288" w:lineRule="auto"/>
        <w:ind w:firstLine="720"/>
        <w:jc w:val="both"/>
      </w:pPr>
      <w:r w:rsidRPr="0049284E">
        <w:t>5. Trong vòng 5 năm, tính đến ngày giao nhiệm vụ hướng dẫn NCS, nếu người hướng dẫn khoa học có 02 NCS không hoàn thành luận án vì lý do chuyên môn sẽ không được giao hướng dẫn NCS mới.</w:t>
      </w:r>
    </w:p>
    <w:p w:rsidR="004756C1" w:rsidRPr="00996CD7" w:rsidRDefault="004756C1" w:rsidP="00996CD7">
      <w:pPr>
        <w:spacing w:before="120" w:after="120" w:line="288" w:lineRule="auto"/>
        <w:ind w:firstLine="720"/>
        <w:jc w:val="both"/>
      </w:pPr>
      <w:r w:rsidRPr="00996CD7">
        <w:t xml:space="preserve">6. </w:t>
      </w:r>
      <w:r w:rsidR="002928C7">
        <w:t>Học viện k</w:t>
      </w:r>
      <w:r w:rsidRPr="00996CD7">
        <w:t xml:space="preserve">huyến khích </w:t>
      </w:r>
      <w:r w:rsidR="002928C7">
        <w:t xml:space="preserve">và tạo điều kiện để </w:t>
      </w:r>
      <w:r w:rsidRPr="00996CD7">
        <w:t xml:space="preserve">mời các nhà khoa học </w:t>
      </w:r>
      <w:r w:rsidR="002928C7">
        <w:t>nước ngoài (</w:t>
      </w:r>
      <w:r w:rsidRPr="00996CD7">
        <w:t xml:space="preserve">là người Việt </w:t>
      </w:r>
      <w:smartTag w:uri="urn:schemas-microsoft-com:office:smarttags" w:element="place">
        <w:smartTag w:uri="urn:schemas-microsoft-com:office:smarttags" w:element="country-region">
          <w:r w:rsidRPr="00996CD7">
            <w:t>Nam</w:t>
          </w:r>
        </w:smartTag>
      </w:smartTag>
      <w:r w:rsidRPr="00996CD7">
        <w:t xml:space="preserve"> ở nước ngoài hoặc ng</w:t>
      </w:r>
      <w:r w:rsidRPr="00996CD7">
        <w:rPr>
          <w:rFonts w:hint="eastAsia"/>
        </w:rPr>
        <w:t>ư</w:t>
      </w:r>
      <w:r w:rsidRPr="00996CD7">
        <w:t>ời n</w:t>
      </w:r>
      <w:r w:rsidRPr="00996CD7">
        <w:rPr>
          <w:rFonts w:hint="eastAsia"/>
        </w:rPr>
        <w:t>ư</w:t>
      </w:r>
      <w:r w:rsidRPr="00996CD7">
        <w:t>ớc ngoài</w:t>
      </w:r>
      <w:r w:rsidR="002928C7">
        <w:t>)</w:t>
      </w:r>
      <w:r w:rsidRPr="00996CD7">
        <w:t xml:space="preserve"> có </w:t>
      </w:r>
      <w:r w:rsidRPr="00996CD7">
        <w:rPr>
          <w:rFonts w:hint="eastAsia"/>
        </w:rPr>
        <w:t>đ</w:t>
      </w:r>
      <w:r w:rsidRPr="00996CD7">
        <w:t>ủ các tiêu chuẩn quy định tại khoản 1 Điều này tham gia h</w:t>
      </w:r>
      <w:r w:rsidRPr="00996CD7">
        <w:rPr>
          <w:rFonts w:hint="eastAsia"/>
        </w:rPr>
        <w:t>ư</w:t>
      </w:r>
      <w:r w:rsidRPr="00996CD7">
        <w:t xml:space="preserve">ớng dẫn </w:t>
      </w:r>
      <w:r w:rsidR="006053DD">
        <w:t>NCS</w:t>
      </w:r>
      <w:r w:rsidRPr="00996CD7">
        <w:t>.</w:t>
      </w:r>
    </w:p>
    <w:p w:rsidR="00981572" w:rsidRPr="00981572" w:rsidRDefault="00981572" w:rsidP="0032422C">
      <w:pPr>
        <w:autoSpaceDE w:val="0"/>
        <w:autoSpaceDN w:val="0"/>
        <w:adjustRightInd w:val="0"/>
        <w:spacing w:before="120"/>
        <w:ind w:firstLine="720"/>
        <w:jc w:val="both"/>
        <w:outlineLvl w:val="0"/>
        <w:rPr>
          <w:b/>
          <w:szCs w:val="26"/>
          <w:lang w:val="pt-BR"/>
        </w:rPr>
      </w:pPr>
      <w:r w:rsidRPr="00981572">
        <w:rPr>
          <w:b/>
          <w:szCs w:val="26"/>
          <w:lang w:val="pt-BR"/>
        </w:rPr>
        <w:t xml:space="preserve">Điều </w:t>
      </w:r>
      <w:r w:rsidR="00747A0A">
        <w:rPr>
          <w:b/>
          <w:szCs w:val="26"/>
          <w:lang w:val="pt-BR"/>
        </w:rPr>
        <w:t>24</w:t>
      </w:r>
      <w:r w:rsidRPr="00981572">
        <w:rPr>
          <w:b/>
          <w:szCs w:val="26"/>
          <w:lang w:val="pt-BR"/>
        </w:rPr>
        <w:t xml:space="preserve">. Nhiệm vụ của người hướng dẫn </w:t>
      </w:r>
      <w:r w:rsidR="006053DD">
        <w:rPr>
          <w:b/>
          <w:szCs w:val="26"/>
          <w:lang w:val="pt-BR"/>
        </w:rPr>
        <w:t>NCS</w:t>
      </w:r>
    </w:p>
    <w:p w:rsidR="00981572" w:rsidRPr="004F4C40" w:rsidRDefault="00981572" w:rsidP="00AD088C">
      <w:pPr>
        <w:autoSpaceDE w:val="0"/>
        <w:autoSpaceDN w:val="0"/>
        <w:adjustRightInd w:val="0"/>
        <w:spacing w:before="120" w:after="120" w:line="288" w:lineRule="auto"/>
        <w:ind w:firstLine="720"/>
        <w:jc w:val="both"/>
        <w:rPr>
          <w:szCs w:val="26"/>
          <w:lang w:val="pt-BR"/>
        </w:rPr>
      </w:pPr>
      <w:r w:rsidRPr="004F4C40">
        <w:rPr>
          <w:szCs w:val="26"/>
          <w:lang w:val="pt-BR"/>
        </w:rPr>
        <w:t xml:space="preserve">1. Duyệt kế hoạch học tập và nghiên cứu của </w:t>
      </w:r>
      <w:r w:rsidR="006053DD">
        <w:rPr>
          <w:szCs w:val="26"/>
          <w:lang w:val="pt-BR"/>
        </w:rPr>
        <w:t>NCS</w:t>
      </w:r>
      <w:r w:rsidRPr="004F4C40">
        <w:rPr>
          <w:szCs w:val="26"/>
          <w:lang w:val="pt-BR"/>
        </w:rPr>
        <w:t>.</w:t>
      </w:r>
    </w:p>
    <w:p w:rsidR="00981572" w:rsidRPr="000139CF" w:rsidRDefault="00981572" w:rsidP="00AD088C">
      <w:pPr>
        <w:autoSpaceDE w:val="0"/>
        <w:autoSpaceDN w:val="0"/>
        <w:adjustRightInd w:val="0"/>
        <w:spacing w:before="120" w:after="120" w:line="288" w:lineRule="auto"/>
        <w:jc w:val="both"/>
        <w:rPr>
          <w:sz w:val="26"/>
          <w:szCs w:val="26"/>
          <w:lang w:val="pt-BR"/>
        </w:rPr>
      </w:pPr>
      <w:r w:rsidRPr="000139CF">
        <w:rPr>
          <w:sz w:val="26"/>
          <w:szCs w:val="26"/>
          <w:lang w:val="pt-BR"/>
        </w:rPr>
        <w:tab/>
      </w:r>
      <w:r w:rsidRPr="004F4C40">
        <w:rPr>
          <w:szCs w:val="26"/>
          <w:lang w:val="pt-BR"/>
        </w:rPr>
        <w:t xml:space="preserve">2. </w:t>
      </w:r>
      <w:r w:rsidR="006D4B30">
        <w:rPr>
          <w:szCs w:val="26"/>
          <w:lang w:val="pt-BR"/>
        </w:rPr>
        <w:t>Phối hợp với khoa QT&amp;ĐTSĐH x</w:t>
      </w:r>
      <w:r w:rsidRPr="004F4C40">
        <w:rPr>
          <w:szCs w:val="26"/>
          <w:lang w:val="pt-BR"/>
        </w:rPr>
        <w:t xml:space="preserve">ác định các học phần cần thiết trong chương trình đào tạo trình độ tiến sĩ bao gồm: các học phần ở trình độ đại học, trình độ thạc sĩ, trình độ tiến sĩ, các chuyên đề tiến sĩ cho </w:t>
      </w:r>
      <w:r w:rsidR="006053DD">
        <w:rPr>
          <w:szCs w:val="26"/>
          <w:lang w:val="pt-BR"/>
        </w:rPr>
        <w:t>NCS</w:t>
      </w:r>
      <w:r w:rsidR="006D4B30">
        <w:rPr>
          <w:szCs w:val="26"/>
          <w:lang w:val="pt-BR"/>
        </w:rPr>
        <w:t>.</w:t>
      </w:r>
      <w:r w:rsidRPr="004F4C40">
        <w:rPr>
          <w:szCs w:val="26"/>
          <w:lang w:val="pt-BR"/>
        </w:rPr>
        <w:t xml:space="preserve"> </w:t>
      </w:r>
      <w:r w:rsidR="006D4B30">
        <w:rPr>
          <w:szCs w:val="26"/>
          <w:lang w:val="pt-BR"/>
        </w:rPr>
        <w:t xml:space="preserve">Danh sách đó phải được Hội </w:t>
      </w:r>
      <w:r w:rsidR="00EC1A30">
        <w:rPr>
          <w:szCs w:val="26"/>
          <w:lang w:val="pt-BR"/>
        </w:rPr>
        <w:t xml:space="preserve">đồng tiến sĩ </w:t>
      </w:r>
      <w:r w:rsidR="006D4B30">
        <w:rPr>
          <w:szCs w:val="26"/>
          <w:lang w:val="pt-BR"/>
        </w:rPr>
        <w:t xml:space="preserve">thông qua </w:t>
      </w:r>
      <w:r w:rsidRPr="004F4C40">
        <w:rPr>
          <w:szCs w:val="26"/>
          <w:lang w:val="pt-BR"/>
        </w:rPr>
        <w:t xml:space="preserve">để trình </w:t>
      </w:r>
      <w:r w:rsidR="004F4C40" w:rsidRPr="004F4C40">
        <w:rPr>
          <w:szCs w:val="26"/>
          <w:lang w:val="pt-BR"/>
        </w:rPr>
        <w:t>Giám đốc Học viện</w:t>
      </w:r>
      <w:r w:rsidRPr="004F4C40">
        <w:rPr>
          <w:szCs w:val="26"/>
          <w:lang w:val="pt-BR"/>
        </w:rPr>
        <w:t xml:space="preserve"> quyết định.</w:t>
      </w:r>
    </w:p>
    <w:p w:rsidR="00981572" w:rsidRPr="004F4C40" w:rsidRDefault="00981572" w:rsidP="00AD088C">
      <w:pPr>
        <w:autoSpaceDE w:val="0"/>
        <w:autoSpaceDN w:val="0"/>
        <w:adjustRightInd w:val="0"/>
        <w:spacing w:before="120" w:after="120" w:line="288" w:lineRule="auto"/>
        <w:jc w:val="both"/>
        <w:rPr>
          <w:szCs w:val="26"/>
          <w:lang w:val="pt-BR"/>
        </w:rPr>
      </w:pPr>
      <w:r w:rsidRPr="004F4C40">
        <w:rPr>
          <w:szCs w:val="26"/>
          <w:lang w:val="pt-BR"/>
        </w:rPr>
        <w:tab/>
        <w:t xml:space="preserve">3. Lên kế hoạch tuần, tháng, quý, năm làm việc với </w:t>
      </w:r>
      <w:r w:rsidR="006053DD">
        <w:rPr>
          <w:szCs w:val="26"/>
          <w:lang w:val="pt-BR"/>
        </w:rPr>
        <w:t>NCS</w:t>
      </w:r>
      <w:r w:rsidRPr="004F4C40">
        <w:rPr>
          <w:szCs w:val="26"/>
          <w:lang w:val="pt-BR"/>
        </w:rPr>
        <w:t xml:space="preserve">. Tổ chức, hướng dẫn, theo dõi, kiểm tra và đôn đốc </w:t>
      </w:r>
      <w:r w:rsidR="006053DD">
        <w:rPr>
          <w:szCs w:val="26"/>
          <w:lang w:val="pt-BR"/>
        </w:rPr>
        <w:t>NCS</w:t>
      </w:r>
      <w:r w:rsidRPr="004F4C40">
        <w:rPr>
          <w:szCs w:val="26"/>
          <w:lang w:val="pt-BR"/>
        </w:rPr>
        <w:t xml:space="preserve"> học tập và thực hiện đề tài luận án, tham gia hội nghị khoa học, duyệt và giúp </w:t>
      </w:r>
      <w:r w:rsidR="006053DD">
        <w:rPr>
          <w:szCs w:val="26"/>
          <w:lang w:val="pt-BR"/>
        </w:rPr>
        <w:t>NCS</w:t>
      </w:r>
      <w:r w:rsidRPr="004F4C40">
        <w:rPr>
          <w:szCs w:val="26"/>
          <w:lang w:val="pt-BR"/>
        </w:rPr>
        <w:t xml:space="preserve"> công bố các kết quả nghiên cứu.</w:t>
      </w:r>
    </w:p>
    <w:p w:rsidR="00981572" w:rsidRPr="004F4C40" w:rsidRDefault="00981572" w:rsidP="00AD088C">
      <w:pPr>
        <w:autoSpaceDE w:val="0"/>
        <w:autoSpaceDN w:val="0"/>
        <w:adjustRightInd w:val="0"/>
        <w:spacing w:before="120" w:after="120" w:line="288" w:lineRule="auto"/>
        <w:jc w:val="both"/>
        <w:rPr>
          <w:szCs w:val="26"/>
          <w:lang w:val="pt-BR"/>
        </w:rPr>
      </w:pPr>
      <w:r w:rsidRPr="004F4C40">
        <w:rPr>
          <w:szCs w:val="26"/>
          <w:lang w:val="pt-BR"/>
        </w:rPr>
        <w:tab/>
        <w:t xml:space="preserve">4. </w:t>
      </w:r>
      <w:r w:rsidR="00747A0A">
        <w:rPr>
          <w:szCs w:val="26"/>
          <w:lang w:val="pt-BR"/>
        </w:rPr>
        <w:t>Hướng dẫn</w:t>
      </w:r>
      <w:r w:rsidRPr="004F4C40">
        <w:rPr>
          <w:szCs w:val="26"/>
          <w:lang w:val="pt-BR"/>
        </w:rPr>
        <w:t xml:space="preserve"> </w:t>
      </w:r>
      <w:r w:rsidR="006053DD">
        <w:rPr>
          <w:szCs w:val="26"/>
          <w:lang w:val="pt-BR"/>
        </w:rPr>
        <w:t>NCS</w:t>
      </w:r>
      <w:r w:rsidRPr="004F4C40">
        <w:rPr>
          <w:szCs w:val="26"/>
          <w:lang w:val="pt-BR"/>
        </w:rPr>
        <w:t xml:space="preserve"> chuẩn bị báo cáo chuyên đề theo lịch trình; </w:t>
      </w:r>
      <w:r w:rsidR="00747A0A">
        <w:rPr>
          <w:szCs w:val="26"/>
          <w:lang w:val="pt-BR"/>
        </w:rPr>
        <w:t>Hướng dẫn</w:t>
      </w:r>
      <w:r w:rsidRPr="004F4C40">
        <w:rPr>
          <w:szCs w:val="26"/>
          <w:lang w:val="pt-BR"/>
        </w:rPr>
        <w:t xml:space="preserve"> </w:t>
      </w:r>
      <w:r w:rsidR="006053DD">
        <w:rPr>
          <w:szCs w:val="26"/>
          <w:lang w:val="pt-BR"/>
        </w:rPr>
        <w:t>NCS</w:t>
      </w:r>
      <w:r w:rsidRPr="004F4C40">
        <w:rPr>
          <w:szCs w:val="26"/>
          <w:lang w:val="pt-BR"/>
        </w:rPr>
        <w:t xml:space="preserve"> chuẩn bị bài giảng, tài liệu giảng dạy để </w:t>
      </w:r>
      <w:r w:rsidR="00747A0A">
        <w:rPr>
          <w:szCs w:val="26"/>
          <w:lang w:val="pt-BR"/>
        </w:rPr>
        <w:t xml:space="preserve">có thể </w:t>
      </w:r>
      <w:r w:rsidRPr="004F4C40">
        <w:rPr>
          <w:szCs w:val="26"/>
          <w:lang w:val="pt-BR"/>
        </w:rPr>
        <w:t>tham gia giảng dạy, trợ giảng</w:t>
      </w:r>
      <w:r w:rsidR="00747A0A">
        <w:rPr>
          <w:szCs w:val="26"/>
          <w:lang w:val="pt-BR"/>
        </w:rPr>
        <w:t xml:space="preserve"> hoặc</w:t>
      </w:r>
      <w:r w:rsidRPr="004F4C40">
        <w:rPr>
          <w:szCs w:val="26"/>
          <w:lang w:val="pt-BR"/>
        </w:rPr>
        <w:t xml:space="preserve"> hướng dẫn sinh viên thực hành, thực tập và nghiên cứu khoa học.</w:t>
      </w:r>
    </w:p>
    <w:p w:rsidR="00981572" w:rsidRPr="004F4C40" w:rsidRDefault="00981572" w:rsidP="00AD088C">
      <w:pPr>
        <w:autoSpaceDE w:val="0"/>
        <w:autoSpaceDN w:val="0"/>
        <w:adjustRightInd w:val="0"/>
        <w:spacing w:before="120" w:after="120" w:line="288" w:lineRule="auto"/>
        <w:jc w:val="both"/>
        <w:rPr>
          <w:szCs w:val="26"/>
          <w:lang w:val="pt-BR"/>
        </w:rPr>
      </w:pPr>
      <w:r w:rsidRPr="004F4C40">
        <w:rPr>
          <w:szCs w:val="26"/>
          <w:lang w:val="pt-BR"/>
        </w:rPr>
        <w:tab/>
        <w:t xml:space="preserve">5. </w:t>
      </w:r>
      <w:r w:rsidR="004C4684">
        <w:rPr>
          <w:szCs w:val="26"/>
          <w:lang w:val="pt-BR"/>
        </w:rPr>
        <w:t>N</w:t>
      </w:r>
      <w:r w:rsidRPr="004F4C40">
        <w:rPr>
          <w:szCs w:val="26"/>
          <w:lang w:val="pt-BR"/>
        </w:rPr>
        <w:t xml:space="preserve">hận xét về tình hình học tập, nghiên cứu, tiến độ đạt được của </w:t>
      </w:r>
      <w:r w:rsidR="006053DD">
        <w:rPr>
          <w:szCs w:val="26"/>
          <w:lang w:val="pt-BR"/>
        </w:rPr>
        <w:t>NCS</w:t>
      </w:r>
      <w:r w:rsidRPr="004F4C40">
        <w:rPr>
          <w:szCs w:val="26"/>
          <w:lang w:val="pt-BR"/>
        </w:rPr>
        <w:t xml:space="preserve"> </w:t>
      </w:r>
      <w:r w:rsidR="004C4684">
        <w:rPr>
          <w:szCs w:val="26"/>
          <w:lang w:val="pt-BR"/>
        </w:rPr>
        <w:t>tại</w:t>
      </w:r>
      <w:r w:rsidRPr="004F4C40">
        <w:rPr>
          <w:szCs w:val="26"/>
          <w:lang w:val="pt-BR"/>
        </w:rPr>
        <w:t xml:space="preserve"> các </w:t>
      </w:r>
      <w:r w:rsidR="004C4684">
        <w:rPr>
          <w:szCs w:val="26"/>
          <w:lang w:val="pt-BR"/>
        </w:rPr>
        <w:t xml:space="preserve">buổi </w:t>
      </w:r>
      <w:r w:rsidRPr="004F4C40">
        <w:rPr>
          <w:szCs w:val="26"/>
          <w:lang w:val="pt-BR"/>
        </w:rPr>
        <w:t xml:space="preserve">báo cáo định kỳ của </w:t>
      </w:r>
      <w:r w:rsidR="006053DD">
        <w:rPr>
          <w:szCs w:val="26"/>
          <w:lang w:val="pt-BR"/>
        </w:rPr>
        <w:t>NCS</w:t>
      </w:r>
      <w:r w:rsidRPr="004F4C40">
        <w:rPr>
          <w:szCs w:val="26"/>
          <w:lang w:val="pt-BR"/>
        </w:rPr>
        <w:t>.</w:t>
      </w:r>
    </w:p>
    <w:p w:rsidR="00981572" w:rsidRPr="000139CF" w:rsidRDefault="00981572" w:rsidP="00AD088C">
      <w:pPr>
        <w:autoSpaceDE w:val="0"/>
        <w:autoSpaceDN w:val="0"/>
        <w:adjustRightInd w:val="0"/>
        <w:spacing w:before="120" w:after="120" w:line="288" w:lineRule="auto"/>
        <w:jc w:val="both"/>
        <w:rPr>
          <w:sz w:val="26"/>
          <w:szCs w:val="26"/>
          <w:lang w:val="pt-BR"/>
        </w:rPr>
      </w:pPr>
      <w:r w:rsidRPr="000139CF">
        <w:rPr>
          <w:sz w:val="26"/>
          <w:szCs w:val="26"/>
          <w:lang w:val="pt-BR"/>
        </w:rPr>
        <w:tab/>
      </w:r>
      <w:r w:rsidRPr="00B0134C">
        <w:rPr>
          <w:szCs w:val="26"/>
          <w:lang w:val="pt-BR"/>
        </w:rPr>
        <w:t xml:space="preserve">6. Duyệt luận án của </w:t>
      </w:r>
      <w:r w:rsidR="006053DD">
        <w:rPr>
          <w:szCs w:val="26"/>
          <w:lang w:val="pt-BR"/>
        </w:rPr>
        <w:t>NCS</w:t>
      </w:r>
      <w:r w:rsidRPr="00B0134C">
        <w:rPr>
          <w:szCs w:val="26"/>
          <w:lang w:val="pt-BR"/>
        </w:rPr>
        <w:t xml:space="preserve">, xác nhận các kết quả đã đạt được và đề nghị cho </w:t>
      </w:r>
      <w:r w:rsidR="006053DD">
        <w:rPr>
          <w:szCs w:val="26"/>
          <w:lang w:val="pt-BR"/>
        </w:rPr>
        <w:t>NCS</w:t>
      </w:r>
      <w:r w:rsidRPr="00B0134C">
        <w:rPr>
          <w:szCs w:val="26"/>
          <w:lang w:val="pt-BR"/>
        </w:rPr>
        <w:t xml:space="preserve"> bảo vệ, nếu luận án đã đáp ứng các yêu cầu quy định.</w:t>
      </w:r>
    </w:p>
    <w:p w:rsidR="00981572" w:rsidRPr="00AD088C" w:rsidRDefault="00981572" w:rsidP="00AD088C">
      <w:pPr>
        <w:autoSpaceDE w:val="0"/>
        <w:autoSpaceDN w:val="0"/>
        <w:adjustRightInd w:val="0"/>
        <w:spacing w:before="120" w:after="120" w:line="288" w:lineRule="auto"/>
        <w:jc w:val="both"/>
        <w:rPr>
          <w:rFonts w:cs="TimesNewRomanPSMT"/>
          <w:szCs w:val="26"/>
          <w:lang w:val="pt-BR"/>
        </w:rPr>
      </w:pPr>
      <w:r w:rsidRPr="00AD088C">
        <w:rPr>
          <w:szCs w:val="26"/>
          <w:lang w:val="pt-BR"/>
        </w:rPr>
        <w:tab/>
        <w:t>7.</w:t>
      </w:r>
      <w:r w:rsidRPr="00AD088C">
        <w:rPr>
          <w:rFonts w:cs="TimesNewRomanPSMT"/>
          <w:szCs w:val="26"/>
          <w:lang w:val="pt-BR"/>
        </w:rPr>
        <w:t xml:space="preserve"> Các nhiệm vụ khác của người hướng dẫn theo quy định của </w:t>
      </w:r>
      <w:r w:rsidR="00B0134C" w:rsidRPr="00AD088C">
        <w:rPr>
          <w:rFonts w:cs="TimesNewRomanPSMT"/>
          <w:szCs w:val="26"/>
          <w:lang w:val="pt-BR"/>
        </w:rPr>
        <w:t>Học viện</w:t>
      </w:r>
      <w:r w:rsidRPr="00AD088C">
        <w:rPr>
          <w:rFonts w:cs="TimesNewRomanPSMT"/>
          <w:szCs w:val="26"/>
          <w:lang w:val="pt-BR"/>
        </w:rPr>
        <w:t>:</w:t>
      </w:r>
    </w:p>
    <w:p w:rsidR="00981572" w:rsidRPr="00AD088C" w:rsidRDefault="00981572" w:rsidP="00AD088C">
      <w:pPr>
        <w:tabs>
          <w:tab w:val="left" w:pos="720"/>
        </w:tabs>
        <w:spacing w:before="120" w:after="120" w:line="288" w:lineRule="auto"/>
        <w:jc w:val="both"/>
        <w:rPr>
          <w:szCs w:val="26"/>
          <w:lang w:val="pt-BR"/>
        </w:rPr>
      </w:pPr>
      <w:r w:rsidRPr="00AD088C">
        <w:rPr>
          <w:szCs w:val="26"/>
          <w:lang w:val="pt-BR"/>
        </w:rPr>
        <w:tab/>
        <w:t xml:space="preserve">a) Khi cán bộ khoa học của </w:t>
      </w:r>
      <w:r w:rsidR="00B0134C" w:rsidRPr="00AD088C">
        <w:rPr>
          <w:szCs w:val="26"/>
          <w:lang w:val="pt-BR"/>
        </w:rPr>
        <w:t>Học viện</w:t>
      </w:r>
      <w:r w:rsidRPr="00AD088C">
        <w:rPr>
          <w:szCs w:val="26"/>
          <w:lang w:val="pt-BR"/>
        </w:rPr>
        <w:t xml:space="preserve"> nhận hướng dẫn </w:t>
      </w:r>
      <w:r w:rsidR="006053DD">
        <w:rPr>
          <w:szCs w:val="26"/>
          <w:lang w:val="pt-BR"/>
        </w:rPr>
        <w:t>NCS</w:t>
      </w:r>
      <w:r w:rsidRPr="00AD088C">
        <w:rPr>
          <w:szCs w:val="26"/>
          <w:lang w:val="pt-BR"/>
        </w:rPr>
        <w:t xml:space="preserve"> của cơ sở đào tạo khác, cán bộ khoa học phải có trách nhiệm trình bản sao quyết định hướng dẫn để </w:t>
      </w:r>
      <w:r w:rsidR="00B0134C" w:rsidRPr="00AD088C">
        <w:rPr>
          <w:szCs w:val="26"/>
          <w:lang w:val="pt-BR"/>
        </w:rPr>
        <w:t>Học viện</w:t>
      </w:r>
      <w:r w:rsidRPr="00AD088C">
        <w:rPr>
          <w:szCs w:val="26"/>
          <w:lang w:val="pt-BR"/>
        </w:rPr>
        <w:t xml:space="preserve"> quản lý được số lượng </w:t>
      </w:r>
      <w:r w:rsidR="006053DD">
        <w:rPr>
          <w:szCs w:val="26"/>
          <w:lang w:val="pt-BR"/>
        </w:rPr>
        <w:t>NCS</w:t>
      </w:r>
      <w:r w:rsidRPr="00AD088C">
        <w:rPr>
          <w:szCs w:val="26"/>
          <w:lang w:val="pt-BR"/>
        </w:rPr>
        <w:t xml:space="preserve"> mà người đó hướng dẫn;</w:t>
      </w:r>
    </w:p>
    <w:p w:rsidR="00981572" w:rsidRPr="00AD088C" w:rsidRDefault="00981572" w:rsidP="00AD088C">
      <w:pPr>
        <w:spacing w:before="120" w:after="120" w:line="288" w:lineRule="auto"/>
        <w:ind w:firstLine="720"/>
        <w:jc w:val="both"/>
        <w:rPr>
          <w:b/>
          <w:bCs/>
          <w:sz w:val="22"/>
        </w:rPr>
      </w:pPr>
      <w:r w:rsidRPr="00AD088C">
        <w:rPr>
          <w:szCs w:val="26"/>
          <w:lang w:val="pt-BR"/>
        </w:rPr>
        <w:lastRenderedPageBreak/>
        <w:t xml:space="preserve">b) Trong thời gian 02 năm đầu, người hướng dẫn có quyền được rút khỏi tập thể hướng dẫn nếu có lý do chính đáng, trong đó có lý do </w:t>
      </w:r>
      <w:r w:rsidR="006053DD">
        <w:rPr>
          <w:szCs w:val="26"/>
          <w:lang w:val="pt-BR"/>
        </w:rPr>
        <w:t>NCS</w:t>
      </w:r>
      <w:r w:rsidRPr="00AD088C">
        <w:rPr>
          <w:szCs w:val="26"/>
          <w:lang w:val="pt-BR"/>
        </w:rPr>
        <w:t xml:space="preserve"> không đầu tư đủ thời gian để hoàn thành chương trình. Trường hợp này, người hướng dẫn phải có văn bản báo cáo </w:t>
      </w:r>
      <w:r w:rsidR="00B0134C" w:rsidRPr="00AD088C">
        <w:rPr>
          <w:szCs w:val="26"/>
          <w:lang w:val="pt-BR"/>
        </w:rPr>
        <w:t>Học viện</w:t>
      </w:r>
      <w:r w:rsidR="00AD088C" w:rsidRPr="00AD088C">
        <w:rPr>
          <w:szCs w:val="26"/>
          <w:lang w:val="pt-BR"/>
        </w:rPr>
        <w:t>.</w:t>
      </w:r>
    </w:p>
    <w:p w:rsidR="004756C1" w:rsidRPr="00996CD7" w:rsidRDefault="00760948" w:rsidP="0032422C">
      <w:pPr>
        <w:spacing w:before="120" w:after="120" w:line="288" w:lineRule="auto"/>
        <w:ind w:firstLine="720"/>
        <w:jc w:val="both"/>
        <w:outlineLvl w:val="0"/>
      </w:pPr>
      <w:r w:rsidRPr="00996CD7">
        <w:rPr>
          <w:rFonts w:hint="eastAsia"/>
          <w:b/>
          <w:bCs/>
        </w:rPr>
        <w:t xml:space="preserve">Điều </w:t>
      </w:r>
      <w:r w:rsidR="00747A0A">
        <w:rPr>
          <w:b/>
          <w:bCs/>
        </w:rPr>
        <w:t>25</w:t>
      </w:r>
      <w:r w:rsidR="004756C1" w:rsidRPr="00996CD7">
        <w:rPr>
          <w:b/>
          <w:bCs/>
        </w:rPr>
        <w:t xml:space="preserve">. Trách nhiệm của </w:t>
      </w:r>
      <w:r w:rsidR="006053DD">
        <w:rPr>
          <w:b/>
          <w:bCs/>
        </w:rPr>
        <w:t>NCS</w:t>
      </w:r>
    </w:p>
    <w:p w:rsidR="008D1109" w:rsidRPr="00012994" w:rsidRDefault="008D1109" w:rsidP="00877A2B">
      <w:pPr>
        <w:autoSpaceDE w:val="0"/>
        <w:autoSpaceDN w:val="0"/>
        <w:adjustRightInd w:val="0"/>
        <w:spacing w:before="120" w:after="120" w:line="288" w:lineRule="auto"/>
        <w:ind w:firstLine="720"/>
        <w:jc w:val="both"/>
        <w:rPr>
          <w:spacing w:val="-2"/>
          <w:szCs w:val="26"/>
          <w:lang w:val="pt-BR"/>
        </w:rPr>
      </w:pPr>
      <w:r w:rsidRPr="00012994">
        <w:rPr>
          <w:spacing w:val="-2"/>
          <w:szCs w:val="26"/>
          <w:lang w:val="pt-BR"/>
        </w:rPr>
        <w:t xml:space="preserve">1. Trong quá trình đào tạo, </w:t>
      </w:r>
      <w:r w:rsidR="006053DD">
        <w:rPr>
          <w:spacing w:val="-2"/>
          <w:szCs w:val="26"/>
          <w:lang w:val="pt-BR"/>
        </w:rPr>
        <w:t>NCS</w:t>
      </w:r>
      <w:r w:rsidRPr="00012994">
        <w:rPr>
          <w:spacing w:val="-2"/>
          <w:szCs w:val="26"/>
          <w:lang w:val="pt-BR"/>
        </w:rPr>
        <w:t xml:space="preserve"> có trách nhiệm làm việc theo kế hoạch của người hướng dẫn</w:t>
      </w:r>
      <w:r w:rsidR="00164B60">
        <w:rPr>
          <w:spacing w:val="-2"/>
          <w:szCs w:val="26"/>
          <w:lang w:val="pt-BR"/>
        </w:rPr>
        <w:t xml:space="preserve">, của </w:t>
      </w:r>
      <w:r w:rsidR="001C6A9C">
        <w:rPr>
          <w:spacing w:val="-2"/>
          <w:szCs w:val="26"/>
          <w:lang w:val="pt-BR"/>
        </w:rPr>
        <w:t>Hội đồng tiến sĩ</w:t>
      </w:r>
      <w:r w:rsidRPr="00012994">
        <w:rPr>
          <w:spacing w:val="-2"/>
          <w:szCs w:val="26"/>
          <w:lang w:val="pt-BR"/>
        </w:rPr>
        <w:t xml:space="preserve"> và khoa QT&amp;ĐTSĐH đề ra; báo cáo kế hoạch thực hiện chương trình học tập, nghiên cứu và đề cương nghiên cứu với </w:t>
      </w:r>
      <w:r w:rsidR="001C6A9C">
        <w:rPr>
          <w:spacing w:val="-2"/>
          <w:szCs w:val="26"/>
          <w:lang w:val="pt-BR"/>
        </w:rPr>
        <w:t>Hội đồng tiến sĩ</w:t>
      </w:r>
      <w:r w:rsidR="00164B60">
        <w:rPr>
          <w:spacing w:val="-2"/>
          <w:szCs w:val="26"/>
          <w:lang w:val="pt-BR"/>
        </w:rPr>
        <w:t xml:space="preserve"> và </w:t>
      </w:r>
      <w:r w:rsidRPr="00012994">
        <w:rPr>
          <w:spacing w:val="-2"/>
          <w:szCs w:val="26"/>
          <w:lang w:val="pt-BR"/>
        </w:rPr>
        <w:t>khoa QT&amp;ĐTSĐH.</w:t>
      </w:r>
    </w:p>
    <w:p w:rsidR="00146A23" w:rsidRDefault="008D1109" w:rsidP="00877A2B">
      <w:pPr>
        <w:autoSpaceDE w:val="0"/>
        <w:autoSpaceDN w:val="0"/>
        <w:adjustRightInd w:val="0"/>
        <w:spacing w:before="120" w:after="120" w:line="288" w:lineRule="auto"/>
        <w:jc w:val="both"/>
        <w:rPr>
          <w:szCs w:val="26"/>
          <w:lang w:val="pt-BR"/>
        </w:rPr>
      </w:pPr>
      <w:r w:rsidRPr="00F8058A">
        <w:rPr>
          <w:szCs w:val="26"/>
          <w:lang w:val="pt-BR"/>
        </w:rPr>
        <w:tab/>
        <w:t xml:space="preserve">2. Trong quá trình học tập và thực hiện đề tài luận án, </w:t>
      </w:r>
      <w:r w:rsidR="006053DD">
        <w:rPr>
          <w:szCs w:val="26"/>
          <w:lang w:val="pt-BR"/>
        </w:rPr>
        <w:t>NCS</w:t>
      </w:r>
      <w:r w:rsidRPr="00F8058A">
        <w:rPr>
          <w:szCs w:val="26"/>
          <w:lang w:val="pt-BR"/>
        </w:rPr>
        <w:t xml:space="preserve"> </w:t>
      </w:r>
      <w:r w:rsidR="00146A23">
        <w:rPr>
          <w:szCs w:val="26"/>
          <w:lang w:val="pt-BR"/>
        </w:rPr>
        <w:t xml:space="preserve">có </w:t>
      </w:r>
      <w:r w:rsidR="00747A0A">
        <w:rPr>
          <w:szCs w:val="26"/>
          <w:lang w:val="pt-BR"/>
        </w:rPr>
        <w:t>trách nhiệm</w:t>
      </w:r>
      <w:r w:rsidR="00146A23">
        <w:rPr>
          <w:szCs w:val="26"/>
          <w:lang w:val="pt-BR"/>
        </w:rPr>
        <w:t>:</w:t>
      </w:r>
    </w:p>
    <w:p w:rsidR="00146A23" w:rsidRDefault="00146A23" w:rsidP="00146A23">
      <w:pPr>
        <w:autoSpaceDE w:val="0"/>
        <w:autoSpaceDN w:val="0"/>
        <w:adjustRightInd w:val="0"/>
        <w:spacing w:before="120" w:after="120" w:line="288" w:lineRule="auto"/>
        <w:ind w:firstLine="720"/>
        <w:jc w:val="both"/>
        <w:rPr>
          <w:szCs w:val="26"/>
          <w:lang w:val="pt-BR"/>
        </w:rPr>
      </w:pPr>
      <w:r>
        <w:rPr>
          <w:szCs w:val="26"/>
          <w:lang w:val="pt-BR"/>
        </w:rPr>
        <w:t>a) T</w:t>
      </w:r>
      <w:r w:rsidR="008D1109" w:rsidRPr="00F8058A">
        <w:rPr>
          <w:szCs w:val="26"/>
          <w:lang w:val="pt-BR"/>
        </w:rPr>
        <w:t xml:space="preserve">hường xuyên gặp gỡ xin ý kiến và trao đổi chuyên môn với người hướng dẫn theo kế hoạch và lịch đã định; </w:t>
      </w:r>
    </w:p>
    <w:p w:rsidR="00146A23" w:rsidRDefault="00146A23" w:rsidP="00146A23">
      <w:pPr>
        <w:autoSpaceDE w:val="0"/>
        <w:autoSpaceDN w:val="0"/>
        <w:adjustRightInd w:val="0"/>
        <w:spacing w:before="120" w:after="120" w:line="288" w:lineRule="auto"/>
        <w:ind w:firstLine="720"/>
        <w:jc w:val="both"/>
        <w:rPr>
          <w:szCs w:val="26"/>
          <w:lang w:val="pt-BR"/>
        </w:rPr>
      </w:pPr>
      <w:r>
        <w:rPr>
          <w:szCs w:val="26"/>
          <w:lang w:val="pt-BR"/>
        </w:rPr>
        <w:t>b) T</w:t>
      </w:r>
      <w:r w:rsidR="008D1109" w:rsidRPr="00F8058A">
        <w:rPr>
          <w:szCs w:val="26"/>
          <w:lang w:val="pt-BR"/>
        </w:rPr>
        <w:t xml:space="preserve">ham gia đầy đủ và có báo cáo chuyên đề tại các buổi sinh hoạt khoa học; </w:t>
      </w:r>
    </w:p>
    <w:p w:rsidR="00146A23" w:rsidRDefault="00146A23" w:rsidP="00146A23">
      <w:pPr>
        <w:autoSpaceDE w:val="0"/>
        <w:autoSpaceDN w:val="0"/>
        <w:adjustRightInd w:val="0"/>
        <w:spacing w:before="120" w:after="120" w:line="288" w:lineRule="auto"/>
        <w:ind w:firstLine="720"/>
        <w:jc w:val="both"/>
        <w:rPr>
          <w:szCs w:val="26"/>
          <w:lang w:val="pt-BR"/>
        </w:rPr>
      </w:pPr>
      <w:r>
        <w:rPr>
          <w:szCs w:val="26"/>
          <w:lang w:val="pt-BR"/>
        </w:rPr>
        <w:t>c) Viết báo cáo khoa học,</w:t>
      </w:r>
      <w:r w:rsidR="008D1109" w:rsidRPr="00F8058A">
        <w:rPr>
          <w:szCs w:val="26"/>
          <w:lang w:val="pt-BR"/>
        </w:rPr>
        <w:t xml:space="preserve"> viết ít nhất 02 bài báo khoa học đăng trên các tạp ch</w:t>
      </w:r>
      <w:r w:rsidR="00012994" w:rsidRPr="00F8058A">
        <w:rPr>
          <w:szCs w:val="26"/>
          <w:lang w:val="pt-BR"/>
        </w:rPr>
        <w:t>í khoa học có phản biện độc lập</w:t>
      </w:r>
      <w:r>
        <w:rPr>
          <w:szCs w:val="26"/>
          <w:lang w:val="pt-BR"/>
        </w:rPr>
        <w:t xml:space="preserve">, theo </w:t>
      </w:r>
      <w:r w:rsidR="008D1109" w:rsidRPr="00F8058A">
        <w:rPr>
          <w:szCs w:val="26"/>
          <w:lang w:val="pt-BR"/>
        </w:rPr>
        <w:t xml:space="preserve">theo danh mục tạp chí </w:t>
      </w:r>
      <w:r>
        <w:rPr>
          <w:szCs w:val="26"/>
          <w:lang w:val="pt-BR"/>
        </w:rPr>
        <w:t xml:space="preserve">quy định tại khoản </w:t>
      </w:r>
      <w:r w:rsidR="006B2BA2">
        <w:rPr>
          <w:szCs w:val="26"/>
          <w:lang w:val="pt-BR"/>
        </w:rPr>
        <w:t>8</w:t>
      </w:r>
      <w:r>
        <w:rPr>
          <w:szCs w:val="26"/>
          <w:lang w:val="pt-BR"/>
        </w:rPr>
        <w:t xml:space="preserve"> Điều </w:t>
      </w:r>
      <w:r w:rsidR="006B2BA2">
        <w:rPr>
          <w:szCs w:val="26"/>
          <w:lang w:val="pt-BR"/>
        </w:rPr>
        <w:t>28</w:t>
      </w:r>
      <w:r>
        <w:rPr>
          <w:szCs w:val="26"/>
          <w:lang w:val="pt-BR"/>
        </w:rPr>
        <w:t xml:space="preserve"> của Quy định này;</w:t>
      </w:r>
    </w:p>
    <w:p w:rsidR="00146A23" w:rsidRDefault="00146A23" w:rsidP="00146A23">
      <w:pPr>
        <w:autoSpaceDE w:val="0"/>
        <w:autoSpaceDN w:val="0"/>
        <w:adjustRightInd w:val="0"/>
        <w:spacing w:before="120" w:after="120" w:line="288" w:lineRule="auto"/>
        <w:ind w:firstLine="720"/>
        <w:jc w:val="both"/>
        <w:rPr>
          <w:szCs w:val="26"/>
          <w:lang w:val="pt-BR"/>
        </w:rPr>
      </w:pPr>
      <w:r>
        <w:rPr>
          <w:szCs w:val="26"/>
          <w:lang w:val="pt-BR"/>
        </w:rPr>
        <w:t>d) T</w:t>
      </w:r>
      <w:r w:rsidR="008D1109" w:rsidRPr="00F8058A">
        <w:rPr>
          <w:szCs w:val="26"/>
          <w:lang w:val="pt-BR"/>
        </w:rPr>
        <w:t xml:space="preserve">ham gia các sinh hoạt khoa học có liên quan đến nhiệm vụ nghiên cứu của mình ở trong và ngoài </w:t>
      </w:r>
      <w:r w:rsidR="00F8058A" w:rsidRPr="00F8058A">
        <w:rPr>
          <w:szCs w:val="26"/>
          <w:lang w:val="pt-BR"/>
        </w:rPr>
        <w:t>Học viện</w:t>
      </w:r>
      <w:r w:rsidR="008D1109" w:rsidRPr="00F8058A">
        <w:rPr>
          <w:szCs w:val="26"/>
          <w:lang w:val="pt-BR"/>
        </w:rPr>
        <w:t xml:space="preserve">; </w:t>
      </w:r>
    </w:p>
    <w:p w:rsidR="008D1109" w:rsidRPr="00F8058A" w:rsidRDefault="00146A23" w:rsidP="00146A23">
      <w:pPr>
        <w:autoSpaceDE w:val="0"/>
        <w:autoSpaceDN w:val="0"/>
        <w:adjustRightInd w:val="0"/>
        <w:spacing w:before="120" w:after="120" w:line="288" w:lineRule="auto"/>
        <w:ind w:firstLine="720"/>
        <w:jc w:val="both"/>
        <w:rPr>
          <w:szCs w:val="26"/>
          <w:lang w:val="pt-BR"/>
        </w:rPr>
      </w:pPr>
      <w:r>
        <w:rPr>
          <w:szCs w:val="26"/>
          <w:lang w:val="pt-BR"/>
        </w:rPr>
        <w:t>e) Đ</w:t>
      </w:r>
      <w:r w:rsidR="008D1109" w:rsidRPr="00F8058A">
        <w:rPr>
          <w:szCs w:val="26"/>
          <w:lang w:val="pt-BR"/>
        </w:rPr>
        <w:t xml:space="preserve">ịnh kỳ báo cáo kết quả học tập, nghiên cứu của mình với người hướng dẫn và khoa </w:t>
      </w:r>
      <w:r w:rsidR="00F8058A" w:rsidRPr="00F8058A">
        <w:rPr>
          <w:szCs w:val="26"/>
          <w:lang w:val="pt-BR"/>
        </w:rPr>
        <w:t>QT&amp;ĐTSĐH</w:t>
      </w:r>
      <w:r w:rsidR="008D1109" w:rsidRPr="00F8058A">
        <w:rPr>
          <w:szCs w:val="26"/>
          <w:lang w:val="pt-BR"/>
        </w:rPr>
        <w:t xml:space="preserve"> theo lịch quy định.</w:t>
      </w:r>
    </w:p>
    <w:p w:rsidR="008D1109" w:rsidRPr="00F8058A" w:rsidRDefault="008D1109" w:rsidP="00877A2B">
      <w:pPr>
        <w:autoSpaceDE w:val="0"/>
        <w:autoSpaceDN w:val="0"/>
        <w:adjustRightInd w:val="0"/>
        <w:spacing w:before="120" w:after="120" w:line="288" w:lineRule="auto"/>
        <w:jc w:val="both"/>
        <w:rPr>
          <w:szCs w:val="26"/>
          <w:lang w:val="pt-BR"/>
        </w:rPr>
      </w:pPr>
      <w:r w:rsidRPr="00F8058A">
        <w:rPr>
          <w:szCs w:val="26"/>
          <w:lang w:val="pt-BR"/>
        </w:rPr>
        <w:tab/>
        <w:t xml:space="preserve">3. Trong quá trình học tập, </w:t>
      </w:r>
      <w:r w:rsidR="006053DD">
        <w:rPr>
          <w:szCs w:val="26"/>
          <w:lang w:val="pt-BR"/>
        </w:rPr>
        <w:t>NCS</w:t>
      </w:r>
      <w:r w:rsidRPr="00F8058A">
        <w:rPr>
          <w:szCs w:val="26"/>
          <w:lang w:val="pt-BR"/>
        </w:rPr>
        <w:t xml:space="preserve"> phải dành thời gian tham gia vào các hoạt động chuyên môn, trợ giảng, nghiên cứu, trợ giúp hướng dẫn học viên cao học, hướng dẫn sinh viên thực tập hoặc nghiên cứu khoa học tại đơn vị đào tạo theo </w:t>
      </w:r>
      <w:r w:rsidR="00E171F2">
        <w:rPr>
          <w:szCs w:val="26"/>
          <w:lang w:val="pt-BR"/>
        </w:rPr>
        <w:t xml:space="preserve">nhiệm vụ đã được </w:t>
      </w:r>
      <w:r w:rsidRPr="00F8058A">
        <w:rPr>
          <w:szCs w:val="26"/>
          <w:lang w:val="pt-BR"/>
        </w:rPr>
        <w:t>phân công.</w:t>
      </w:r>
    </w:p>
    <w:p w:rsidR="008D1109" w:rsidRPr="008621EE" w:rsidRDefault="008D1109" w:rsidP="00877A2B">
      <w:pPr>
        <w:autoSpaceDE w:val="0"/>
        <w:autoSpaceDN w:val="0"/>
        <w:adjustRightInd w:val="0"/>
        <w:spacing w:before="120" w:after="120" w:line="288" w:lineRule="auto"/>
        <w:jc w:val="both"/>
        <w:rPr>
          <w:spacing w:val="-4"/>
          <w:szCs w:val="26"/>
          <w:lang w:val="pt-BR"/>
        </w:rPr>
      </w:pPr>
      <w:r w:rsidRPr="008621EE">
        <w:rPr>
          <w:szCs w:val="26"/>
          <w:lang w:val="pt-BR"/>
        </w:rPr>
        <w:tab/>
        <w:t xml:space="preserve">4. Vào đầu mỗi năm học, </w:t>
      </w:r>
      <w:r w:rsidR="006053DD">
        <w:rPr>
          <w:szCs w:val="26"/>
          <w:lang w:val="pt-BR"/>
        </w:rPr>
        <w:t>NCS</w:t>
      </w:r>
      <w:r w:rsidRPr="008621EE">
        <w:rPr>
          <w:szCs w:val="26"/>
          <w:lang w:val="pt-BR"/>
        </w:rPr>
        <w:t xml:space="preserve"> phải nộp cho </w:t>
      </w:r>
      <w:r w:rsidR="001C6A9C">
        <w:rPr>
          <w:szCs w:val="26"/>
          <w:lang w:val="pt-BR"/>
        </w:rPr>
        <w:t>Hội đồng tiến sĩ</w:t>
      </w:r>
      <w:r w:rsidR="00146A23">
        <w:rPr>
          <w:szCs w:val="26"/>
          <w:lang w:val="pt-BR"/>
        </w:rPr>
        <w:t xml:space="preserve"> và khoa</w:t>
      </w:r>
      <w:r w:rsidRPr="008621EE">
        <w:rPr>
          <w:szCs w:val="26"/>
          <w:lang w:val="pt-BR"/>
        </w:rPr>
        <w:t xml:space="preserve"> </w:t>
      </w:r>
      <w:r w:rsidR="00F8058A" w:rsidRPr="008621EE">
        <w:rPr>
          <w:szCs w:val="26"/>
          <w:lang w:val="pt-BR"/>
        </w:rPr>
        <w:t>QT&amp;ĐTSĐH</w:t>
      </w:r>
      <w:r w:rsidRPr="008621EE">
        <w:rPr>
          <w:szCs w:val="26"/>
          <w:lang w:val="pt-BR"/>
        </w:rPr>
        <w:t xml:space="preserve"> báo cáo kết quả học tập và tiến độ nghiên cứu của mình bao gồm: những học phần, số tín chỉ đã hoàn thành; kết quả nghiên cứu, tình hình công bố kết quả nghiên</w:t>
      </w:r>
      <w:r w:rsidRPr="008621EE">
        <w:rPr>
          <w:spacing w:val="-4"/>
          <w:szCs w:val="26"/>
          <w:lang w:val="pt-BR"/>
        </w:rPr>
        <w:t xml:space="preserve"> cứu; đề cương nghiên cứu chi tiết, kế hoạch học tập, nghiên cứu của mình trong năm học mới để xem xét đánh giá.</w:t>
      </w:r>
    </w:p>
    <w:p w:rsidR="00146A23" w:rsidRDefault="008D1109" w:rsidP="00877A2B">
      <w:pPr>
        <w:pStyle w:val="BodyTextIndent3"/>
        <w:spacing w:before="120" w:after="120" w:line="288" w:lineRule="auto"/>
        <w:rPr>
          <w:rFonts w:ascii="Times New Roman" w:hAnsi="Times New Roman"/>
          <w:sz w:val="24"/>
          <w:szCs w:val="26"/>
          <w:lang w:val="pt-BR"/>
        </w:rPr>
      </w:pPr>
      <w:r w:rsidRPr="00877A2B">
        <w:rPr>
          <w:rFonts w:ascii="Times New Roman" w:hAnsi="Times New Roman"/>
          <w:sz w:val="24"/>
          <w:szCs w:val="26"/>
          <w:lang w:val="pt-BR"/>
        </w:rPr>
        <w:t xml:space="preserve">5. </w:t>
      </w:r>
      <w:r w:rsidR="006053DD">
        <w:rPr>
          <w:rFonts w:ascii="Times New Roman" w:hAnsi="Times New Roman"/>
          <w:sz w:val="24"/>
          <w:szCs w:val="26"/>
          <w:lang w:val="pt-BR"/>
        </w:rPr>
        <w:t>NCS</w:t>
      </w:r>
      <w:r w:rsidRPr="00877A2B">
        <w:rPr>
          <w:rFonts w:ascii="Times New Roman" w:hAnsi="Times New Roman"/>
          <w:sz w:val="24"/>
          <w:szCs w:val="26"/>
          <w:lang w:val="pt-BR"/>
        </w:rPr>
        <w:t xml:space="preserve"> không </w:t>
      </w:r>
      <w:r w:rsidR="007141F8">
        <w:rPr>
          <w:rFonts w:ascii="Times New Roman" w:hAnsi="Times New Roman"/>
          <w:sz w:val="24"/>
          <w:szCs w:val="26"/>
          <w:lang w:val="pt-BR"/>
        </w:rPr>
        <w:t xml:space="preserve">được </w:t>
      </w:r>
      <w:r w:rsidR="00146A23">
        <w:rPr>
          <w:rFonts w:ascii="Times New Roman" w:hAnsi="Times New Roman"/>
          <w:sz w:val="24"/>
          <w:szCs w:val="26"/>
          <w:lang w:val="pt-BR"/>
        </w:rPr>
        <w:t>phép:</w:t>
      </w:r>
    </w:p>
    <w:p w:rsidR="001324B6" w:rsidRDefault="00146A23" w:rsidP="00877A2B">
      <w:pPr>
        <w:pStyle w:val="BodyTextIndent3"/>
        <w:spacing w:before="120" w:after="120" w:line="288" w:lineRule="auto"/>
        <w:rPr>
          <w:rFonts w:ascii="Times New Roman" w:hAnsi="Times New Roman"/>
          <w:sz w:val="24"/>
          <w:szCs w:val="26"/>
          <w:lang w:val="pt-BR"/>
        </w:rPr>
      </w:pPr>
      <w:r>
        <w:rPr>
          <w:rFonts w:ascii="Times New Roman" w:hAnsi="Times New Roman"/>
          <w:sz w:val="24"/>
          <w:szCs w:val="26"/>
          <w:lang w:val="pt-BR"/>
        </w:rPr>
        <w:t>a) T</w:t>
      </w:r>
      <w:r w:rsidR="008D1109" w:rsidRPr="00877A2B">
        <w:rPr>
          <w:rFonts w:ascii="Times New Roman" w:hAnsi="Times New Roman"/>
          <w:sz w:val="24"/>
          <w:szCs w:val="26"/>
          <w:lang w:val="pt-BR"/>
        </w:rPr>
        <w:t xml:space="preserve">ìm hiểu hoặc tiếp xúc với phản biện độc lập, không được liên hệ hoặc gặp gỡ với các thành viên Hội đồng bảo vệ luận án cấp </w:t>
      </w:r>
      <w:r w:rsidR="004727C5">
        <w:rPr>
          <w:rFonts w:ascii="Times New Roman" w:hAnsi="Times New Roman"/>
          <w:sz w:val="24"/>
          <w:szCs w:val="26"/>
          <w:lang w:val="pt-BR"/>
        </w:rPr>
        <w:t>Học viện</w:t>
      </w:r>
      <w:r w:rsidR="008D1109" w:rsidRPr="00877A2B">
        <w:rPr>
          <w:rFonts w:ascii="Times New Roman" w:hAnsi="Times New Roman"/>
          <w:sz w:val="24"/>
          <w:szCs w:val="26"/>
          <w:lang w:val="pt-BR"/>
        </w:rPr>
        <w:t xml:space="preserve"> trước khi bảo vệ luận án; </w:t>
      </w:r>
    </w:p>
    <w:p w:rsidR="001324B6" w:rsidRDefault="001324B6" w:rsidP="00877A2B">
      <w:pPr>
        <w:pStyle w:val="BodyTextIndent3"/>
        <w:spacing w:before="120" w:after="120" w:line="288" w:lineRule="auto"/>
        <w:rPr>
          <w:rFonts w:ascii="Times New Roman" w:hAnsi="Times New Roman"/>
          <w:sz w:val="24"/>
          <w:szCs w:val="26"/>
          <w:lang w:val="pt-BR"/>
        </w:rPr>
      </w:pPr>
      <w:r>
        <w:rPr>
          <w:rFonts w:ascii="Times New Roman" w:hAnsi="Times New Roman"/>
          <w:sz w:val="24"/>
          <w:szCs w:val="26"/>
          <w:lang w:val="pt-BR"/>
        </w:rPr>
        <w:t>b) T</w:t>
      </w:r>
      <w:r w:rsidR="008D1109" w:rsidRPr="00877A2B">
        <w:rPr>
          <w:rFonts w:ascii="Times New Roman" w:hAnsi="Times New Roman"/>
          <w:sz w:val="24"/>
          <w:szCs w:val="26"/>
          <w:lang w:val="pt-BR"/>
        </w:rPr>
        <w:t xml:space="preserve">ham gia vào quá trình chuẩn bị tổ chức bảo vệ luận án như đưa hồ sơ luận án đến các thành viên Hội đồng; </w:t>
      </w:r>
    </w:p>
    <w:p w:rsidR="008D1109" w:rsidRDefault="001324B6" w:rsidP="00877A2B">
      <w:pPr>
        <w:pStyle w:val="BodyTextIndent3"/>
        <w:spacing w:before="120" w:after="120" w:line="288" w:lineRule="auto"/>
        <w:rPr>
          <w:rFonts w:ascii="Times New Roman" w:hAnsi="Times New Roman"/>
          <w:sz w:val="24"/>
          <w:szCs w:val="26"/>
          <w:lang w:val="pt-BR"/>
        </w:rPr>
      </w:pPr>
      <w:r>
        <w:rPr>
          <w:rFonts w:ascii="Times New Roman" w:hAnsi="Times New Roman"/>
          <w:sz w:val="24"/>
          <w:szCs w:val="26"/>
          <w:lang w:val="pt-BR"/>
        </w:rPr>
        <w:t>c) T</w:t>
      </w:r>
      <w:r w:rsidR="008D1109" w:rsidRPr="00877A2B">
        <w:rPr>
          <w:rFonts w:ascii="Times New Roman" w:hAnsi="Times New Roman"/>
          <w:sz w:val="24"/>
          <w:szCs w:val="26"/>
          <w:lang w:val="pt-BR"/>
        </w:rPr>
        <w:t>iếp xúc để lấy các bản nhận xét luận án của các thành viên Hội đồng, các nhà khoa học, các tổ chức khoa học.</w:t>
      </w:r>
    </w:p>
    <w:p w:rsidR="001324B6" w:rsidRPr="008D1109" w:rsidRDefault="001324B6" w:rsidP="00877A2B">
      <w:pPr>
        <w:pStyle w:val="BodyTextIndent3"/>
        <w:spacing w:before="120" w:after="120" w:line="288" w:lineRule="auto"/>
        <w:rPr>
          <w:rFonts w:ascii="Times New Roman" w:hAnsi="Times New Roman"/>
          <w:spacing w:val="-1"/>
          <w:sz w:val="24"/>
        </w:rPr>
      </w:pPr>
      <w:r>
        <w:rPr>
          <w:rFonts w:ascii="Times New Roman" w:hAnsi="Times New Roman"/>
          <w:sz w:val="24"/>
          <w:szCs w:val="26"/>
          <w:lang w:val="pt-BR"/>
        </w:rPr>
        <w:t xml:space="preserve">6. </w:t>
      </w:r>
      <w:r w:rsidR="006053DD">
        <w:rPr>
          <w:rFonts w:ascii="Times New Roman" w:hAnsi="Times New Roman"/>
          <w:sz w:val="24"/>
          <w:szCs w:val="26"/>
          <w:lang w:val="pt-BR"/>
        </w:rPr>
        <w:t>NCS</w:t>
      </w:r>
      <w:r>
        <w:rPr>
          <w:rFonts w:ascii="Times New Roman" w:hAnsi="Times New Roman"/>
          <w:sz w:val="24"/>
          <w:szCs w:val="26"/>
          <w:lang w:val="pt-BR"/>
        </w:rPr>
        <w:t xml:space="preserve"> có trách nhiệm nộp học phí đầy đủ theo quy định của Học viện.</w:t>
      </w:r>
    </w:p>
    <w:p w:rsidR="00CF095C" w:rsidRPr="0049508D" w:rsidRDefault="009164BB">
      <w:pPr>
        <w:autoSpaceDE w:val="0"/>
        <w:autoSpaceDN w:val="0"/>
        <w:adjustRightInd w:val="0"/>
        <w:spacing w:before="120" w:line="320" w:lineRule="exact"/>
        <w:ind w:firstLine="720"/>
        <w:jc w:val="both"/>
        <w:rPr>
          <w:b/>
          <w:bCs/>
          <w:szCs w:val="26"/>
          <w:lang w:val="pt-BR"/>
        </w:rPr>
      </w:pPr>
      <w:r w:rsidRPr="0049508D">
        <w:rPr>
          <w:b/>
          <w:bCs/>
          <w:szCs w:val="26"/>
          <w:lang w:val="pt-BR"/>
        </w:rPr>
        <w:t xml:space="preserve">Điều </w:t>
      </w:r>
      <w:r w:rsidR="00E171F2">
        <w:rPr>
          <w:b/>
          <w:bCs/>
          <w:szCs w:val="26"/>
          <w:lang w:val="pt-BR"/>
        </w:rPr>
        <w:t>26</w:t>
      </w:r>
      <w:r w:rsidRPr="0049508D">
        <w:rPr>
          <w:b/>
          <w:bCs/>
          <w:szCs w:val="26"/>
          <w:lang w:val="pt-BR"/>
        </w:rPr>
        <w:t xml:space="preserve">. Trách nhiệm của </w:t>
      </w:r>
      <w:r w:rsidR="00E0299B">
        <w:rPr>
          <w:b/>
          <w:bCs/>
          <w:szCs w:val="26"/>
          <w:lang w:val="pt-BR"/>
        </w:rPr>
        <w:t>K</w:t>
      </w:r>
      <w:r w:rsidR="00164B60" w:rsidRPr="0049508D">
        <w:rPr>
          <w:b/>
          <w:bCs/>
          <w:szCs w:val="26"/>
          <w:lang w:val="pt-BR"/>
        </w:rPr>
        <w:t>hoa QT&amp;ĐTSĐH và Hội đồng tiến sĩ</w:t>
      </w:r>
    </w:p>
    <w:p w:rsidR="008D6F60" w:rsidRPr="003F5C54" w:rsidRDefault="00DC2F7B" w:rsidP="002E3240">
      <w:pPr>
        <w:autoSpaceDE w:val="0"/>
        <w:autoSpaceDN w:val="0"/>
        <w:adjustRightInd w:val="0"/>
        <w:spacing w:before="120" w:after="120" w:line="288" w:lineRule="auto"/>
        <w:jc w:val="both"/>
        <w:rPr>
          <w:b/>
          <w:i/>
          <w:szCs w:val="26"/>
          <w:lang w:val="pt-BR"/>
        </w:rPr>
      </w:pPr>
      <w:r w:rsidRPr="003F5C54">
        <w:rPr>
          <w:b/>
          <w:i/>
          <w:szCs w:val="26"/>
          <w:lang w:val="pt-BR"/>
        </w:rPr>
        <w:tab/>
      </w:r>
      <w:r w:rsidR="00265690">
        <w:rPr>
          <w:b/>
          <w:i/>
          <w:szCs w:val="26"/>
          <w:lang w:val="pt-BR"/>
        </w:rPr>
        <w:t>1</w:t>
      </w:r>
      <w:r w:rsidRPr="003F5C54">
        <w:rPr>
          <w:b/>
          <w:i/>
          <w:szCs w:val="26"/>
          <w:lang w:val="pt-BR"/>
        </w:rPr>
        <w:t>. Trách nhiệm của khoa Quốc tế và Đào tạo sau đại học</w:t>
      </w:r>
      <w:r w:rsidR="00DE2417" w:rsidRPr="003F5C54">
        <w:rPr>
          <w:b/>
          <w:i/>
          <w:szCs w:val="26"/>
          <w:lang w:val="pt-BR"/>
        </w:rPr>
        <w:t>:</w:t>
      </w:r>
      <w:r w:rsidR="009164BB" w:rsidRPr="003F5C54">
        <w:rPr>
          <w:b/>
          <w:i/>
          <w:szCs w:val="26"/>
          <w:lang w:val="pt-BR"/>
        </w:rPr>
        <w:tab/>
      </w:r>
    </w:p>
    <w:p w:rsidR="003F5C54" w:rsidRDefault="003F5C54" w:rsidP="008D6F60">
      <w:pPr>
        <w:autoSpaceDE w:val="0"/>
        <w:autoSpaceDN w:val="0"/>
        <w:adjustRightInd w:val="0"/>
        <w:spacing w:before="120" w:after="120" w:line="288" w:lineRule="auto"/>
        <w:ind w:firstLine="720"/>
        <w:jc w:val="both"/>
        <w:rPr>
          <w:szCs w:val="26"/>
          <w:lang w:val="pt-BR"/>
        </w:rPr>
      </w:pPr>
      <w:r>
        <w:rPr>
          <w:szCs w:val="26"/>
          <w:lang w:val="pt-BR"/>
        </w:rPr>
        <w:lastRenderedPageBreak/>
        <w:t xml:space="preserve">a) Tổ chức xây dựng chương trình đào tạo trình độ tiến sĩ theo quy định tại Điều </w:t>
      </w:r>
      <w:r w:rsidR="00E171F2">
        <w:rPr>
          <w:szCs w:val="26"/>
          <w:lang w:val="pt-BR"/>
        </w:rPr>
        <w:t>14</w:t>
      </w:r>
      <w:r>
        <w:rPr>
          <w:szCs w:val="26"/>
          <w:lang w:val="pt-BR"/>
        </w:rPr>
        <w:t xml:space="preserve">, </w:t>
      </w:r>
      <w:r w:rsidR="00E171F2">
        <w:rPr>
          <w:szCs w:val="26"/>
          <w:lang w:val="pt-BR"/>
        </w:rPr>
        <w:t>15</w:t>
      </w:r>
      <w:r>
        <w:rPr>
          <w:szCs w:val="26"/>
          <w:lang w:val="pt-BR"/>
        </w:rPr>
        <w:t xml:space="preserve">, </w:t>
      </w:r>
      <w:r w:rsidR="00E171F2">
        <w:rPr>
          <w:szCs w:val="26"/>
          <w:lang w:val="pt-BR"/>
        </w:rPr>
        <w:t>16</w:t>
      </w:r>
      <w:r>
        <w:rPr>
          <w:szCs w:val="26"/>
          <w:lang w:val="pt-BR"/>
        </w:rPr>
        <w:t xml:space="preserve"> và </w:t>
      </w:r>
      <w:r w:rsidR="00E171F2">
        <w:rPr>
          <w:szCs w:val="26"/>
          <w:lang w:val="pt-BR"/>
        </w:rPr>
        <w:t>17</w:t>
      </w:r>
      <w:r>
        <w:rPr>
          <w:szCs w:val="26"/>
          <w:lang w:val="pt-BR"/>
        </w:rPr>
        <w:t xml:space="preserve"> của Quy định này.</w:t>
      </w:r>
      <w:r w:rsidR="00012738">
        <w:rPr>
          <w:szCs w:val="26"/>
          <w:lang w:val="pt-BR"/>
        </w:rPr>
        <w:t xml:space="preserve"> Báo cáo và thông qua Hội đồng tiến sĩ trước khi trình Giám đốc Học viện phê duyệt chương trình đào tạo trình độ tiến sĩ của Học viện.</w:t>
      </w:r>
    </w:p>
    <w:p w:rsidR="00965133" w:rsidRDefault="00965133" w:rsidP="00965133">
      <w:pPr>
        <w:autoSpaceDE w:val="0"/>
        <w:autoSpaceDN w:val="0"/>
        <w:adjustRightInd w:val="0"/>
        <w:spacing w:before="120" w:after="120" w:line="288" w:lineRule="auto"/>
        <w:ind w:firstLine="720"/>
        <w:jc w:val="both"/>
        <w:rPr>
          <w:spacing w:val="-4"/>
          <w:szCs w:val="26"/>
          <w:lang w:val="pt-BR"/>
        </w:rPr>
      </w:pPr>
      <w:r>
        <w:rPr>
          <w:szCs w:val="26"/>
          <w:lang w:val="pt-BR"/>
        </w:rPr>
        <w:t>b</w:t>
      </w:r>
      <w:r w:rsidRPr="002E3240">
        <w:rPr>
          <w:szCs w:val="26"/>
          <w:lang w:val="pt-BR"/>
        </w:rPr>
        <w:t xml:space="preserve">) Quy định lịch làm việc của </w:t>
      </w:r>
      <w:r w:rsidR="006053DD">
        <w:rPr>
          <w:szCs w:val="26"/>
          <w:lang w:val="pt-BR"/>
        </w:rPr>
        <w:t>NCS</w:t>
      </w:r>
      <w:r w:rsidRPr="002E3240">
        <w:rPr>
          <w:szCs w:val="26"/>
          <w:lang w:val="pt-BR"/>
        </w:rPr>
        <w:t xml:space="preserve"> với người hướng dẫn; lịch của khoa nghe </w:t>
      </w:r>
      <w:r w:rsidR="006053DD">
        <w:rPr>
          <w:szCs w:val="26"/>
          <w:lang w:val="pt-BR"/>
        </w:rPr>
        <w:t>NCS</w:t>
      </w:r>
      <w:r w:rsidRPr="002E3240">
        <w:rPr>
          <w:szCs w:val="26"/>
          <w:lang w:val="pt-BR"/>
        </w:rPr>
        <w:t xml:space="preserve"> báo cáo kết quả học tập, nghiên cứu trong năm học. </w:t>
      </w:r>
      <w:r w:rsidRPr="002E3240">
        <w:rPr>
          <w:spacing w:val="-4"/>
          <w:szCs w:val="26"/>
          <w:lang w:val="pt-BR"/>
        </w:rPr>
        <w:t xml:space="preserve">Tổ chức xem xét đánh giá kết quả học tập, nghiên cứu; tinh thần, thái độ học tập, nghiên cứu; khả năng và triển vọng của </w:t>
      </w:r>
      <w:r w:rsidR="006053DD">
        <w:rPr>
          <w:spacing w:val="-4"/>
          <w:szCs w:val="26"/>
          <w:lang w:val="pt-BR"/>
        </w:rPr>
        <w:t>NCS</w:t>
      </w:r>
      <w:r w:rsidRPr="002E3240">
        <w:rPr>
          <w:spacing w:val="-4"/>
          <w:szCs w:val="26"/>
          <w:lang w:val="pt-BR"/>
        </w:rPr>
        <w:t xml:space="preserve"> và đề nghị Giám đốc Học viện quyết định việc tiếp tục học tập đối với từng </w:t>
      </w:r>
      <w:r w:rsidR="006053DD">
        <w:rPr>
          <w:spacing w:val="-4"/>
          <w:szCs w:val="26"/>
          <w:lang w:val="pt-BR"/>
        </w:rPr>
        <w:t>NCS</w:t>
      </w:r>
      <w:r w:rsidRPr="002E3240">
        <w:rPr>
          <w:spacing w:val="-4"/>
          <w:szCs w:val="26"/>
          <w:lang w:val="pt-BR"/>
        </w:rPr>
        <w:t>;</w:t>
      </w:r>
    </w:p>
    <w:p w:rsidR="00965133" w:rsidRDefault="00422C88" w:rsidP="00965133">
      <w:pPr>
        <w:autoSpaceDE w:val="0"/>
        <w:autoSpaceDN w:val="0"/>
        <w:adjustRightInd w:val="0"/>
        <w:spacing w:before="120" w:after="120" w:line="288" w:lineRule="auto"/>
        <w:ind w:firstLine="720"/>
        <w:jc w:val="both"/>
        <w:rPr>
          <w:szCs w:val="26"/>
          <w:lang w:val="pt-BR"/>
        </w:rPr>
      </w:pPr>
      <w:r>
        <w:rPr>
          <w:szCs w:val="26"/>
          <w:lang w:val="pt-BR"/>
        </w:rPr>
        <w:t>c</w:t>
      </w:r>
      <w:r w:rsidR="00965133" w:rsidRPr="002E3240">
        <w:rPr>
          <w:szCs w:val="26"/>
          <w:lang w:val="pt-BR"/>
        </w:rPr>
        <w:t xml:space="preserve">) Có các biện pháp quản lý và thực hiện quản lý chặt chẽ </w:t>
      </w:r>
      <w:r w:rsidR="006053DD">
        <w:rPr>
          <w:szCs w:val="26"/>
          <w:lang w:val="pt-BR"/>
        </w:rPr>
        <w:t>NCS</w:t>
      </w:r>
      <w:r w:rsidR="00965133" w:rsidRPr="002E3240">
        <w:rPr>
          <w:szCs w:val="26"/>
          <w:lang w:val="pt-BR"/>
        </w:rPr>
        <w:t xml:space="preserve"> trong suốt quá trình học tập, nghiên cứu. Định kỳ 6 tháng một lần báo cáo Giám đốc Học viện về tình hình học tập, nghiên cứu của </w:t>
      </w:r>
      <w:r w:rsidR="006053DD">
        <w:rPr>
          <w:szCs w:val="26"/>
          <w:lang w:val="pt-BR"/>
        </w:rPr>
        <w:t>NCS</w:t>
      </w:r>
      <w:r w:rsidR="00965133" w:rsidRPr="002E3240">
        <w:rPr>
          <w:szCs w:val="26"/>
          <w:lang w:val="pt-BR"/>
        </w:rPr>
        <w:t xml:space="preserve">; đồng thời thông qua </w:t>
      </w:r>
      <w:r w:rsidR="00965133" w:rsidRPr="002E3240">
        <w:rPr>
          <w:spacing w:val="-4"/>
          <w:szCs w:val="26"/>
          <w:lang w:val="pt-BR"/>
        </w:rPr>
        <w:t xml:space="preserve">gửi báo cáo này cho Thủ trưởng đơn </w:t>
      </w:r>
      <w:r w:rsidR="00965133">
        <w:rPr>
          <w:spacing w:val="-4"/>
          <w:szCs w:val="26"/>
          <w:lang w:val="pt-BR"/>
        </w:rPr>
        <w:t xml:space="preserve">vị công tác của </w:t>
      </w:r>
      <w:r w:rsidR="006053DD">
        <w:rPr>
          <w:spacing w:val="-4"/>
          <w:szCs w:val="26"/>
          <w:lang w:val="pt-BR"/>
        </w:rPr>
        <w:t>NCS</w:t>
      </w:r>
      <w:r w:rsidR="00965133">
        <w:rPr>
          <w:spacing w:val="-4"/>
          <w:szCs w:val="26"/>
          <w:lang w:val="pt-BR"/>
        </w:rPr>
        <w:t>;</w:t>
      </w:r>
    </w:p>
    <w:p w:rsidR="009164BB" w:rsidRPr="002E3240" w:rsidRDefault="009164BB" w:rsidP="002E3240">
      <w:pPr>
        <w:autoSpaceDE w:val="0"/>
        <w:autoSpaceDN w:val="0"/>
        <w:adjustRightInd w:val="0"/>
        <w:spacing w:before="120" w:after="120" w:line="288" w:lineRule="auto"/>
        <w:jc w:val="both"/>
        <w:rPr>
          <w:bCs/>
          <w:szCs w:val="26"/>
          <w:lang w:val="pt-BR"/>
        </w:rPr>
      </w:pPr>
      <w:r w:rsidRPr="002E3240">
        <w:rPr>
          <w:szCs w:val="26"/>
          <w:lang w:val="pt-BR"/>
        </w:rPr>
        <w:tab/>
      </w:r>
      <w:r w:rsidR="00422C88">
        <w:rPr>
          <w:szCs w:val="26"/>
          <w:lang w:val="pt-BR"/>
        </w:rPr>
        <w:t>d</w:t>
      </w:r>
      <w:r w:rsidR="002E3240" w:rsidRPr="002E3240">
        <w:rPr>
          <w:szCs w:val="26"/>
          <w:lang w:val="pt-BR"/>
        </w:rPr>
        <w:t xml:space="preserve">) </w:t>
      </w:r>
      <w:r w:rsidR="003C118B" w:rsidRPr="002E3240">
        <w:rPr>
          <w:bCs/>
          <w:szCs w:val="26"/>
          <w:lang w:val="pt-BR"/>
        </w:rPr>
        <w:t>T</w:t>
      </w:r>
      <w:r w:rsidRPr="002E3240">
        <w:rPr>
          <w:bCs/>
          <w:szCs w:val="26"/>
          <w:lang w:val="pt-BR"/>
        </w:rPr>
        <w:t>ổ chức đào tạo trình độ tiến sĩ bao gồm các nội dung chính sau:</w:t>
      </w:r>
    </w:p>
    <w:p w:rsidR="003526E8" w:rsidRDefault="003526E8" w:rsidP="003526E8">
      <w:pPr>
        <w:autoSpaceDE w:val="0"/>
        <w:autoSpaceDN w:val="0"/>
        <w:adjustRightInd w:val="0"/>
        <w:spacing w:before="120" w:after="120" w:line="288" w:lineRule="auto"/>
        <w:ind w:firstLine="720"/>
        <w:jc w:val="both"/>
        <w:rPr>
          <w:szCs w:val="26"/>
          <w:lang w:val="pt-BR"/>
        </w:rPr>
      </w:pPr>
      <w:r>
        <w:rPr>
          <w:szCs w:val="26"/>
          <w:lang w:val="pt-BR"/>
        </w:rPr>
        <w:t>-</w:t>
      </w:r>
      <w:r w:rsidRPr="002E3240">
        <w:rPr>
          <w:szCs w:val="26"/>
          <w:lang w:val="pt-BR"/>
        </w:rPr>
        <w:t xml:space="preserve"> Xem xét</w:t>
      </w:r>
      <w:r>
        <w:rPr>
          <w:szCs w:val="26"/>
          <w:lang w:val="pt-BR"/>
        </w:rPr>
        <w:t>, báo cáo</w:t>
      </w:r>
      <w:r w:rsidRPr="002E3240">
        <w:rPr>
          <w:szCs w:val="26"/>
          <w:lang w:val="pt-BR"/>
        </w:rPr>
        <w:t xml:space="preserve"> và thông qua Hội đồng </w:t>
      </w:r>
      <w:r>
        <w:rPr>
          <w:szCs w:val="26"/>
          <w:lang w:val="pt-BR"/>
        </w:rPr>
        <w:t>tiến sĩ</w:t>
      </w:r>
      <w:r w:rsidRPr="002E3240">
        <w:rPr>
          <w:szCs w:val="26"/>
          <w:lang w:val="pt-BR"/>
        </w:rPr>
        <w:t xml:space="preserve"> trước khi trình Giám đốc Học viện quyết định các học phần cần thiết phải học trong chương trình đào tạo trình độ tiến sĩ bao gồm: các học phần ở trình độ đại học, thạc sĩ và tiến sĩ; các chuyên đề tiến sĩ; kế hoạch đào tạo đối với từng </w:t>
      </w:r>
      <w:r w:rsidR="006053DD">
        <w:rPr>
          <w:szCs w:val="26"/>
          <w:lang w:val="pt-BR"/>
        </w:rPr>
        <w:t>NCS</w:t>
      </w:r>
      <w:r w:rsidRPr="002E3240">
        <w:rPr>
          <w:szCs w:val="26"/>
          <w:lang w:val="pt-BR"/>
        </w:rPr>
        <w:t>;</w:t>
      </w:r>
    </w:p>
    <w:p w:rsidR="003526E8" w:rsidRDefault="003526E8" w:rsidP="003526E8">
      <w:pPr>
        <w:spacing w:before="120" w:after="120" w:line="288" w:lineRule="auto"/>
        <w:ind w:firstLine="787"/>
        <w:jc w:val="both"/>
        <w:rPr>
          <w:bCs/>
          <w:szCs w:val="26"/>
          <w:lang w:val="pt-BR"/>
        </w:rPr>
      </w:pPr>
      <w:r>
        <w:rPr>
          <w:szCs w:val="26"/>
          <w:lang w:val="pt-BR"/>
        </w:rPr>
        <w:t>-</w:t>
      </w:r>
      <w:r w:rsidRPr="002E3240">
        <w:rPr>
          <w:szCs w:val="26"/>
          <w:lang w:val="pt-BR"/>
        </w:rPr>
        <w:t xml:space="preserve"> </w:t>
      </w:r>
      <w:r>
        <w:rPr>
          <w:szCs w:val="26"/>
          <w:lang w:val="pt-BR"/>
        </w:rPr>
        <w:t>G</w:t>
      </w:r>
      <w:r w:rsidRPr="002E3240">
        <w:rPr>
          <w:szCs w:val="26"/>
          <w:lang w:val="pt-BR"/>
        </w:rPr>
        <w:t>iám sát và kiểm tra việc thực hiện chương trình và kế hoạch</w:t>
      </w:r>
      <w:r>
        <w:rPr>
          <w:szCs w:val="26"/>
          <w:lang w:val="pt-BR"/>
        </w:rPr>
        <w:t xml:space="preserve"> đào tạo của </w:t>
      </w:r>
      <w:r w:rsidR="006053DD">
        <w:rPr>
          <w:szCs w:val="26"/>
          <w:lang w:val="pt-BR"/>
        </w:rPr>
        <w:t>NCS</w:t>
      </w:r>
      <w:r w:rsidR="00C50870">
        <w:rPr>
          <w:szCs w:val="26"/>
          <w:lang w:val="pt-BR"/>
        </w:rPr>
        <w:t>;</w:t>
      </w:r>
    </w:p>
    <w:p w:rsidR="009164BB" w:rsidRPr="002E3240" w:rsidRDefault="002E3240" w:rsidP="002E3240">
      <w:pPr>
        <w:spacing w:before="120" w:after="120" w:line="288" w:lineRule="auto"/>
        <w:ind w:firstLine="720"/>
        <w:jc w:val="both"/>
        <w:rPr>
          <w:bCs/>
          <w:szCs w:val="26"/>
          <w:lang w:val="pt-BR"/>
        </w:rPr>
      </w:pPr>
      <w:r w:rsidRPr="002E3240">
        <w:rPr>
          <w:bCs/>
          <w:szCs w:val="26"/>
          <w:lang w:val="pt-BR"/>
        </w:rPr>
        <w:t>-</w:t>
      </w:r>
      <w:r w:rsidR="009164BB" w:rsidRPr="002E3240">
        <w:rPr>
          <w:bCs/>
          <w:szCs w:val="26"/>
          <w:lang w:val="pt-BR"/>
        </w:rPr>
        <w:t xml:space="preserve"> Tổ chức bảo vệ đề cương nghiên cứu chi tiết luận án của </w:t>
      </w:r>
      <w:r w:rsidR="006053DD">
        <w:rPr>
          <w:bCs/>
          <w:szCs w:val="26"/>
          <w:lang w:val="pt-BR"/>
        </w:rPr>
        <w:t>NCS</w:t>
      </w:r>
      <w:r w:rsidR="004236C3">
        <w:rPr>
          <w:bCs/>
          <w:szCs w:val="26"/>
          <w:lang w:val="pt-BR"/>
        </w:rPr>
        <w:t>. Đ</w:t>
      </w:r>
      <w:r w:rsidR="009164BB" w:rsidRPr="002E3240">
        <w:rPr>
          <w:bCs/>
          <w:szCs w:val="26"/>
          <w:lang w:val="pt-BR"/>
        </w:rPr>
        <w:t>ề xuất</w:t>
      </w:r>
      <w:r w:rsidR="004236C3">
        <w:rPr>
          <w:bCs/>
          <w:szCs w:val="26"/>
          <w:lang w:val="pt-BR"/>
        </w:rPr>
        <w:t>, báo cáo và thông qua Hội đồng tiến sĩ trước khi trình Giám đốc Học viện phê duyệt</w:t>
      </w:r>
      <w:r w:rsidR="00C50870">
        <w:rPr>
          <w:bCs/>
          <w:szCs w:val="26"/>
          <w:lang w:val="pt-BR"/>
        </w:rPr>
        <w:t xml:space="preserve"> tên đề tài luận án, người hướng dẫn của </w:t>
      </w:r>
      <w:r w:rsidR="006053DD">
        <w:rPr>
          <w:bCs/>
          <w:szCs w:val="26"/>
          <w:lang w:val="pt-BR"/>
        </w:rPr>
        <w:t>NCS</w:t>
      </w:r>
      <w:r w:rsidR="00C50870">
        <w:rPr>
          <w:bCs/>
          <w:szCs w:val="26"/>
          <w:lang w:val="pt-BR"/>
        </w:rPr>
        <w:t>;</w:t>
      </w:r>
    </w:p>
    <w:p w:rsidR="00C1491D" w:rsidRDefault="00C1491D" w:rsidP="002E3240">
      <w:pPr>
        <w:spacing w:before="120" w:after="120" w:line="288" w:lineRule="auto"/>
        <w:ind w:firstLine="720"/>
        <w:jc w:val="both"/>
        <w:rPr>
          <w:bCs/>
          <w:szCs w:val="26"/>
          <w:lang w:val="pt-BR"/>
        </w:rPr>
      </w:pPr>
      <w:r w:rsidRPr="002E3240">
        <w:rPr>
          <w:bCs/>
          <w:spacing w:val="-8"/>
          <w:szCs w:val="26"/>
          <w:lang w:val="pt-BR"/>
        </w:rPr>
        <w:t xml:space="preserve">- Tổ chức </w:t>
      </w:r>
      <w:r>
        <w:rPr>
          <w:bCs/>
          <w:spacing w:val="-8"/>
          <w:szCs w:val="26"/>
          <w:lang w:val="pt-BR"/>
        </w:rPr>
        <w:t xml:space="preserve">học tập </w:t>
      </w:r>
      <w:r w:rsidRPr="002E3240">
        <w:rPr>
          <w:bCs/>
          <w:spacing w:val="-8"/>
          <w:szCs w:val="26"/>
          <w:lang w:val="pt-BR"/>
        </w:rPr>
        <w:t xml:space="preserve">cho </w:t>
      </w:r>
      <w:r w:rsidR="006053DD">
        <w:rPr>
          <w:bCs/>
          <w:spacing w:val="-8"/>
          <w:szCs w:val="26"/>
          <w:lang w:val="pt-BR"/>
        </w:rPr>
        <w:t>NCS</w:t>
      </w:r>
      <w:r w:rsidRPr="002E3240">
        <w:rPr>
          <w:spacing w:val="-8"/>
          <w:szCs w:val="26"/>
          <w:lang w:val="pt-BR"/>
        </w:rPr>
        <w:t xml:space="preserve"> </w:t>
      </w:r>
      <w:r>
        <w:rPr>
          <w:spacing w:val="-8"/>
          <w:szCs w:val="26"/>
          <w:lang w:val="pt-BR"/>
        </w:rPr>
        <w:t>theo quy định về đào tạo trình độ tiến sĩ của Học viện</w:t>
      </w:r>
      <w:r w:rsidRPr="002E3240">
        <w:rPr>
          <w:spacing w:val="-8"/>
          <w:szCs w:val="26"/>
          <w:lang w:val="pt-BR"/>
        </w:rPr>
        <w:t>;</w:t>
      </w:r>
    </w:p>
    <w:p w:rsidR="009164BB" w:rsidRDefault="00456BFD" w:rsidP="002E3240">
      <w:pPr>
        <w:spacing w:before="120" w:after="120" w:line="288" w:lineRule="auto"/>
        <w:ind w:firstLine="720"/>
        <w:jc w:val="both"/>
        <w:rPr>
          <w:spacing w:val="-8"/>
          <w:szCs w:val="26"/>
          <w:lang w:val="pt-BR"/>
        </w:rPr>
      </w:pPr>
      <w:r>
        <w:rPr>
          <w:spacing w:val="-8"/>
          <w:szCs w:val="26"/>
          <w:lang w:val="pt-BR"/>
        </w:rPr>
        <w:t xml:space="preserve">- </w:t>
      </w:r>
      <w:r w:rsidR="002273DE">
        <w:rPr>
          <w:spacing w:val="-8"/>
          <w:szCs w:val="26"/>
          <w:lang w:val="pt-BR"/>
        </w:rPr>
        <w:t xml:space="preserve">Tổ chức ít nhất 2 lần Hội thảo khoa học trước khi tiến hành thủ tục bảo vệ cấp </w:t>
      </w:r>
      <w:r w:rsidR="00E412CF">
        <w:rPr>
          <w:spacing w:val="-8"/>
          <w:szCs w:val="26"/>
          <w:lang w:val="pt-BR"/>
        </w:rPr>
        <w:t>cơ sở</w:t>
      </w:r>
      <w:r w:rsidR="002273DE">
        <w:rPr>
          <w:spacing w:val="-8"/>
          <w:szCs w:val="26"/>
          <w:lang w:val="pt-BR"/>
        </w:rPr>
        <w:t xml:space="preserve"> để góp ý và sơ bộ đánh giá quyển luận án:</w:t>
      </w:r>
    </w:p>
    <w:p w:rsidR="002273DE" w:rsidRPr="00426100" w:rsidRDefault="00E412CF" w:rsidP="00EA0EFF">
      <w:pPr>
        <w:pStyle w:val="ListParagraph"/>
        <w:numPr>
          <w:ilvl w:val="0"/>
          <w:numId w:val="32"/>
        </w:numPr>
        <w:spacing w:before="120" w:after="120" w:line="288" w:lineRule="auto"/>
        <w:ind w:left="1434" w:hanging="357"/>
        <w:contextualSpacing w:val="0"/>
        <w:jc w:val="both"/>
        <w:rPr>
          <w:spacing w:val="-8"/>
          <w:szCs w:val="26"/>
          <w:lang w:val="pt-BR"/>
        </w:rPr>
      </w:pPr>
      <w:r w:rsidRPr="00426100">
        <w:rPr>
          <w:spacing w:val="-8"/>
          <w:szCs w:val="26"/>
          <w:lang w:val="pt-BR"/>
        </w:rPr>
        <w:t>Thành phần tham dự Hội thảo giống như buổi bảo vệ luận án cấp cơ sở;</w:t>
      </w:r>
    </w:p>
    <w:p w:rsidR="00E412CF" w:rsidRPr="00426100" w:rsidRDefault="00E412CF" w:rsidP="00EA0EFF">
      <w:pPr>
        <w:pStyle w:val="ListParagraph"/>
        <w:numPr>
          <w:ilvl w:val="0"/>
          <w:numId w:val="32"/>
        </w:numPr>
        <w:spacing w:before="120" w:after="120" w:line="288" w:lineRule="auto"/>
        <w:ind w:left="1434" w:hanging="357"/>
        <w:contextualSpacing w:val="0"/>
        <w:jc w:val="both"/>
        <w:rPr>
          <w:spacing w:val="-8"/>
          <w:szCs w:val="26"/>
          <w:lang w:val="pt-BR"/>
        </w:rPr>
      </w:pPr>
      <w:r w:rsidRPr="00426100">
        <w:rPr>
          <w:spacing w:val="-8"/>
          <w:szCs w:val="26"/>
          <w:lang w:val="pt-BR"/>
        </w:rPr>
        <w:t>Mục đích của Hội thảo:</w:t>
      </w:r>
    </w:p>
    <w:p w:rsidR="00E412CF" w:rsidRPr="00426100" w:rsidRDefault="00E412CF" w:rsidP="00EA0EFF">
      <w:pPr>
        <w:pStyle w:val="ListParagraph"/>
        <w:numPr>
          <w:ilvl w:val="1"/>
          <w:numId w:val="32"/>
        </w:numPr>
        <w:spacing w:before="120" w:after="120" w:line="288" w:lineRule="auto"/>
        <w:ind w:left="2154" w:hanging="357"/>
        <w:contextualSpacing w:val="0"/>
        <w:jc w:val="both"/>
        <w:rPr>
          <w:spacing w:val="-8"/>
          <w:szCs w:val="26"/>
          <w:lang w:val="pt-BR"/>
        </w:rPr>
      </w:pPr>
      <w:r w:rsidRPr="00426100">
        <w:rPr>
          <w:spacing w:val="-8"/>
          <w:szCs w:val="26"/>
          <w:lang w:val="pt-BR"/>
        </w:rPr>
        <w:t>Góp ý về nội dung và trình bày luận án, đề xuất các yêu cầu bổ sung hay chỉnh sửa cần thiết;</w:t>
      </w:r>
    </w:p>
    <w:p w:rsidR="00E412CF" w:rsidRPr="00426100" w:rsidRDefault="00E412CF" w:rsidP="00EA0EFF">
      <w:pPr>
        <w:pStyle w:val="ListParagraph"/>
        <w:numPr>
          <w:ilvl w:val="1"/>
          <w:numId w:val="32"/>
        </w:numPr>
        <w:spacing w:before="120" w:after="120" w:line="288" w:lineRule="auto"/>
        <w:ind w:left="2154" w:hanging="357"/>
        <w:contextualSpacing w:val="0"/>
        <w:jc w:val="both"/>
        <w:rPr>
          <w:spacing w:val="-8"/>
          <w:szCs w:val="26"/>
          <w:lang w:val="pt-BR"/>
        </w:rPr>
      </w:pPr>
      <w:r w:rsidRPr="00426100">
        <w:rPr>
          <w:spacing w:val="-8"/>
          <w:szCs w:val="26"/>
          <w:lang w:val="pt-BR"/>
        </w:rPr>
        <w:t>Xem xét liệu tên đề tài có phù hợp với mã số chuyên ngành đã đăng ký, với nội dung của luận án;</w:t>
      </w:r>
    </w:p>
    <w:p w:rsidR="00E412CF" w:rsidRPr="00426100" w:rsidRDefault="00E412CF" w:rsidP="00426100">
      <w:pPr>
        <w:pStyle w:val="ListParagraph"/>
        <w:numPr>
          <w:ilvl w:val="0"/>
          <w:numId w:val="32"/>
        </w:numPr>
        <w:spacing w:before="120" w:after="120" w:line="288" w:lineRule="auto"/>
        <w:jc w:val="both"/>
        <w:rPr>
          <w:spacing w:val="-8"/>
          <w:szCs w:val="26"/>
          <w:lang w:val="pt-BR"/>
        </w:rPr>
      </w:pPr>
      <w:r w:rsidRPr="00426100">
        <w:rPr>
          <w:spacing w:val="-8"/>
          <w:szCs w:val="26"/>
          <w:lang w:val="pt-BR"/>
        </w:rPr>
        <w:t xml:space="preserve">Các nhận xét đánh giá, các đề xuất bổ sung hay chỉnh sửa được ghi rõ trong biên bản Hội thảo. Biên bản của Hội thảo lần thứ 2 phải ghi rõ kết luận luận án đã có thể đưa ra bảo vệ chính thức cấp </w:t>
      </w:r>
      <w:r w:rsidR="00E171F2">
        <w:rPr>
          <w:spacing w:val="-8"/>
          <w:szCs w:val="26"/>
          <w:lang w:val="pt-BR"/>
        </w:rPr>
        <w:t>cơ sở</w:t>
      </w:r>
      <w:r w:rsidRPr="00426100">
        <w:rPr>
          <w:spacing w:val="-8"/>
          <w:szCs w:val="26"/>
          <w:lang w:val="pt-BR"/>
        </w:rPr>
        <w:t xml:space="preserve"> hay chưa.</w:t>
      </w:r>
    </w:p>
    <w:p w:rsidR="009164BB" w:rsidRPr="002E3240" w:rsidRDefault="009164BB" w:rsidP="002E3240">
      <w:pPr>
        <w:autoSpaceDE w:val="0"/>
        <w:autoSpaceDN w:val="0"/>
        <w:adjustRightInd w:val="0"/>
        <w:spacing w:before="120" w:after="120" w:line="288" w:lineRule="auto"/>
        <w:jc w:val="both"/>
        <w:rPr>
          <w:bCs/>
          <w:szCs w:val="26"/>
          <w:lang w:val="pt-BR"/>
        </w:rPr>
      </w:pPr>
      <w:r w:rsidRPr="002E3240">
        <w:rPr>
          <w:bCs/>
          <w:color w:val="FF0000"/>
          <w:szCs w:val="26"/>
          <w:lang w:val="pt-BR"/>
        </w:rPr>
        <w:tab/>
      </w:r>
      <w:r w:rsidR="002E3240" w:rsidRPr="002E3240">
        <w:rPr>
          <w:bCs/>
          <w:szCs w:val="26"/>
          <w:lang w:val="pt-BR"/>
        </w:rPr>
        <w:t>-</w:t>
      </w:r>
      <w:r w:rsidRPr="002E3240">
        <w:rPr>
          <w:bCs/>
          <w:szCs w:val="26"/>
          <w:lang w:val="pt-BR"/>
        </w:rPr>
        <w:t xml:space="preserve"> Lập hồ sơ đề nghị </w:t>
      </w:r>
      <w:r w:rsidR="00422C88">
        <w:rPr>
          <w:bCs/>
          <w:szCs w:val="26"/>
          <w:lang w:val="pt-BR"/>
        </w:rPr>
        <w:t>với</w:t>
      </w:r>
      <w:r w:rsidR="00DC2F7B">
        <w:rPr>
          <w:bCs/>
          <w:szCs w:val="26"/>
          <w:lang w:val="pt-BR"/>
        </w:rPr>
        <w:t xml:space="preserve"> Hội đồng tiến sĩ </w:t>
      </w:r>
      <w:r w:rsidR="00422C88">
        <w:rPr>
          <w:bCs/>
          <w:szCs w:val="26"/>
          <w:lang w:val="pt-BR"/>
        </w:rPr>
        <w:t>để</w:t>
      </w:r>
      <w:r w:rsidR="00DC2F7B">
        <w:rPr>
          <w:bCs/>
          <w:szCs w:val="26"/>
          <w:lang w:val="pt-BR"/>
        </w:rPr>
        <w:t xml:space="preserve"> trình </w:t>
      </w:r>
      <w:r w:rsidRPr="002E3240">
        <w:rPr>
          <w:bCs/>
          <w:szCs w:val="26"/>
          <w:lang w:val="pt-BR"/>
        </w:rPr>
        <w:t xml:space="preserve">Giám đốc </w:t>
      </w:r>
      <w:r w:rsidR="003C118B" w:rsidRPr="002E3240">
        <w:rPr>
          <w:bCs/>
          <w:szCs w:val="26"/>
          <w:lang w:val="pt-BR"/>
        </w:rPr>
        <w:t>Học viện</w:t>
      </w:r>
      <w:r w:rsidRPr="002E3240">
        <w:rPr>
          <w:bCs/>
          <w:szCs w:val="26"/>
          <w:lang w:val="pt-BR"/>
        </w:rPr>
        <w:t xml:space="preserve"> ra quyết định thành lập hội đồng đánh giá luận án cấp cơ sở và cấp </w:t>
      </w:r>
      <w:r w:rsidR="003C118B" w:rsidRPr="002E3240">
        <w:rPr>
          <w:bCs/>
          <w:szCs w:val="26"/>
          <w:lang w:val="pt-BR"/>
        </w:rPr>
        <w:t>Học viện</w:t>
      </w:r>
      <w:r w:rsidRPr="002E3240">
        <w:rPr>
          <w:bCs/>
          <w:szCs w:val="26"/>
          <w:lang w:val="pt-BR"/>
        </w:rPr>
        <w:t xml:space="preserve">; </w:t>
      </w:r>
    </w:p>
    <w:p w:rsidR="006B195C" w:rsidRDefault="006B195C" w:rsidP="006B195C">
      <w:pPr>
        <w:autoSpaceDE w:val="0"/>
        <w:autoSpaceDN w:val="0"/>
        <w:adjustRightInd w:val="0"/>
        <w:spacing w:before="120" w:after="120" w:line="288" w:lineRule="auto"/>
        <w:jc w:val="both"/>
        <w:rPr>
          <w:szCs w:val="26"/>
          <w:lang w:val="pt-BR"/>
        </w:rPr>
      </w:pPr>
      <w:r w:rsidRPr="006B195C">
        <w:rPr>
          <w:szCs w:val="26"/>
          <w:lang w:val="pt-BR"/>
        </w:rPr>
        <w:tab/>
        <w:t xml:space="preserve">- Tổ chức cho </w:t>
      </w:r>
      <w:r w:rsidR="006053DD">
        <w:rPr>
          <w:szCs w:val="26"/>
          <w:lang w:val="pt-BR"/>
        </w:rPr>
        <w:t>NCS</w:t>
      </w:r>
      <w:r w:rsidRPr="006B195C">
        <w:rPr>
          <w:szCs w:val="26"/>
          <w:lang w:val="pt-BR"/>
        </w:rPr>
        <w:t xml:space="preserve"> bảo vệ luận án theo </w:t>
      </w:r>
      <w:r>
        <w:rPr>
          <w:szCs w:val="26"/>
          <w:lang w:val="pt-BR"/>
        </w:rPr>
        <w:t>Q</w:t>
      </w:r>
      <w:r w:rsidRPr="006B195C">
        <w:rPr>
          <w:szCs w:val="26"/>
          <w:lang w:val="pt-BR"/>
        </w:rPr>
        <w:t xml:space="preserve">uy định của </w:t>
      </w:r>
      <w:r>
        <w:rPr>
          <w:szCs w:val="26"/>
          <w:lang w:val="pt-BR"/>
        </w:rPr>
        <w:t>Học viện</w:t>
      </w:r>
      <w:r w:rsidRPr="006B195C">
        <w:rPr>
          <w:szCs w:val="26"/>
          <w:lang w:val="pt-BR"/>
        </w:rPr>
        <w:t xml:space="preserve">. Đảm bảo đủ nhân lực có trình độ chuyên môn và nghiệp vụ tốt để thực hiện các nhiệm vụ phục vụ việc bảo vệ luận án của </w:t>
      </w:r>
      <w:r w:rsidR="006053DD">
        <w:rPr>
          <w:szCs w:val="26"/>
          <w:lang w:val="pt-BR"/>
        </w:rPr>
        <w:t>NCS</w:t>
      </w:r>
      <w:r w:rsidRPr="006B195C">
        <w:rPr>
          <w:szCs w:val="26"/>
          <w:lang w:val="pt-BR"/>
        </w:rPr>
        <w:t>.</w:t>
      </w:r>
    </w:p>
    <w:p w:rsidR="00422C88" w:rsidRDefault="00422C88" w:rsidP="00422C88">
      <w:pPr>
        <w:autoSpaceDE w:val="0"/>
        <w:autoSpaceDN w:val="0"/>
        <w:adjustRightInd w:val="0"/>
        <w:spacing w:before="120" w:after="120" w:line="288" w:lineRule="auto"/>
        <w:ind w:firstLine="720"/>
        <w:jc w:val="both"/>
        <w:rPr>
          <w:bCs/>
          <w:szCs w:val="26"/>
          <w:lang w:val="pt-BR"/>
        </w:rPr>
      </w:pPr>
      <w:r w:rsidRPr="002E3240">
        <w:rPr>
          <w:bCs/>
          <w:szCs w:val="26"/>
          <w:lang w:val="pt-BR"/>
        </w:rPr>
        <w:lastRenderedPageBreak/>
        <w:t xml:space="preserve">- </w:t>
      </w:r>
      <w:r>
        <w:rPr>
          <w:bCs/>
          <w:szCs w:val="26"/>
          <w:lang w:val="pt-BR"/>
        </w:rPr>
        <w:t xml:space="preserve">Báo cáo và thông qua Hội đồng tiến sĩ trước khi trình Giám đốc Học viện ra quyết định xử lý những thay đổi trong quá trình đào tạo </w:t>
      </w:r>
      <w:r w:rsidR="006053DD">
        <w:rPr>
          <w:bCs/>
          <w:szCs w:val="26"/>
          <w:lang w:val="pt-BR"/>
        </w:rPr>
        <w:t>NCS</w:t>
      </w:r>
      <w:r>
        <w:rPr>
          <w:bCs/>
          <w:szCs w:val="26"/>
          <w:lang w:val="pt-BR"/>
        </w:rPr>
        <w:t xml:space="preserve"> như thay đổi đề tài, người hướng dẫn hay chuyển cơ sở đào tạo cho </w:t>
      </w:r>
      <w:r w:rsidR="006053DD">
        <w:rPr>
          <w:bCs/>
          <w:szCs w:val="26"/>
          <w:lang w:val="pt-BR"/>
        </w:rPr>
        <w:t>NCS</w:t>
      </w:r>
      <w:r>
        <w:rPr>
          <w:bCs/>
          <w:szCs w:val="26"/>
          <w:lang w:val="pt-BR"/>
        </w:rPr>
        <w:t>;</w:t>
      </w:r>
    </w:p>
    <w:p w:rsidR="007C76B8" w:rsidRDefault="007C76B8" w:rsidP="00422C88">
      <w:pPr>
        <w:autoSpaceDE w:val="0"/>
        <w:autoSpaceDN w:val="0"/>
        <w:adjustRightInd w:val="0"/>
        <w:spacing w:before="120" w:after="120" w:line="288" w:lineRule="auto"/>
        <w:ind w:firstLine="720"/>
        <w:jc w:val="both"/>
        <w:rPr>
          <w:bCs/>
          <w:szCs w:val="26"/>
          <w:lang w:val="pt-BR"/>
        </w:rPr>
      </w:pPr>
      <w:r>
        <w:rPr>
          <w:bCs/>
          <w:szCs w:val="26"/>
          <w:lang w:val="pt-BR"/>
        </w:rPr>
        <w:t xml:space="preserve">- Tạo điều kiện làm các thủ tục khi </w:t>
      </w:r>
      <w:r w:rsidR="006053DD">
        <w:rPr>
          <w:bCs/>
          <w:szCs w:val="26"/>
          <w:lang w:val="pt-BR"/>
        </w:rPr>
        <w:t>NCS</w:t>
      </w:r>
      <w:r>
        <w:rPr>
          <w:bCs/>
          <w:szCs w:val="26"/>
          <w:lang w:val="pt-BR"/>
        </w:rPr>
        <w:t xml:space="preserve"> có nhu cầu đi thực tập, tham gia hội nghị khoa học quốc tế ở nước ngoài;</w:t>
      </w:r>
    </w:p>
    <w:p w:rsidR="007C76B8" w:rsidRDefault="007C76B8" w:rsidP="00422C88">
      <w:pPr>
        <w:autoSpaceDE w:val="0"/>
        <w:autoSpaceDN w:val="0"/>
        <w:adjustRightInd w:val="0"/>
        <w:spacing w:before="120" w:after="120" w:line="288" w:lineRule="auto"/>
        <w:ind w:firstLine="720"/>
        <w:jc w:val="both"/>
        <w:rPr>
          <w:bCs/>
          <w:szCs w:val="26"/>
          <w:lang w:val="pt-BR"/>
        </w:rPr>
      </w:pPr>
      <w:r>
        <w:rPr>
          <w:bCs/>
          <w:szCs w:val="26"/>
          <w:lang w:val="pt-BR"/>
        </w:rPr>
        <w:t xml:space="preserve">- Tạo điều kiện làm các thủ tục khi </w:t>
      </w:r>
      <w:r w:rsidR="006053DD">
        <w:rPr>
          <w:bCs/>
          <w:szCs w:val="26"/>
          <w:lang w:val="pt-BR"/>
        </w:rPr>
        <w:t>NCS</w:t>
      </w:r>
      <w:r>
        <w:rPr>
          <w:bCs/>
          <w:szCs w:val="26"/>
          <w:lang w:val="pt-BR"/>
        </w:rPr>
        <w:t xml:space="preserve"> có nhu cầu được cung cấp thiết bị, vật tư, tư liệu và các điều kiện cần thiết khác đảm bảo cho việc học tập và nghiên cứu của </w:t>
      </w:r>
      <w:r w:rsidR="006053DD">
        <w:rPr>
          <w:bCs/>
          <w:szCs w:val="26"/>
          <w:lang w:val="pt-BR"/>
        </w:rPr>
        <w:t>NCS</w:t>
      </w:r>
      <w:r>
        <w:rPr>
          <w:bCs/>
          <w:szCs w:val="26"/>
          <w:lang w:val="pt-BR"/>
        </w:rPr>
        <w:t>.</w:t>
      </w:r>
    </w:p>
    <w:p w:rsidR="00422C88" w:rsidRDefault="00422C88" w:rsidP="00422C88">
      <w:pPr>
        <w:autoSpaceDE w:val="0"/>
        <w:autoSpaceDN w:val="0"/>
        <w:adjustRightInd w:val="0"/>
        <w:spacing w:before="120" w:after="120" w:line="288" w:lineRule="auto"/>
        <w:ind w:firstLine="720"/>
        <w:jc w:val="both"/>
        <w:rPr>
          <w:bCs/>
          <w:szCs w:val="26"/>
          <w:lang w:val="pt-BR"/>
        </w:rPr>
      </w:pPr>
      <w:r>
        <w:rPr>
          <w:bCs/>
          <w:szCs w:val="26"/>
          <w:lang w:val="pt-BR"/>
        </w:rPr>
        <w:t>e) Tổ chức công tác quản lý bao gồm các nội dung chính sau:</w:t>
      </w:r>
    </w:p>
    <w:p w:rsidR="00422C88" w:rsidRDefault="00422C88" w:rsidP="006B195C">
      <w:pPr>
        <w:autoSpaceDE w:val="0"/>
        <w:autoSpaceDN w:val="0"/>
        <w:adjustRightInd w:val="0"/>
        <w:spacing w:before="120" w:after="120" w:line="288" w:lineRule="auto"/>
        <w:jc w:val="both"/>
        <w:rPr>
          <w:szCs w:val="26"/>
          <w:lang w:val="pt-BR"/>
        </w:rPr>
      </w:pPr>
      <w:r w:rsidRPr="00422C88">
        <w:rPr>
          <w:szCs w:val="26"/>
          <w:lang w:val="pt-BR"/>
        </w:rPr>
        <w:tab/>
        <w:t xml:space="preserve">- Quản lý quá trình đào tạo, học tập và nghiên cứu của </w:t>
      </w:r>
      <w:r w:rsidR="006053DD">
        <w:rPr>
          <w:szCs w:val="26"/>
          <w:lang w:val="pt-BR"/>
        </w:rPr>
        <w:t>NCS</w:t>
      </w:r>
      <w:r w:rsidRPr="00422C88">
        <w:rPr>
          <w:szCs w:val="26"/>
          <w:lang w:val="pt-BR"/>
        </w:rPr>
        <w:t>;</w:t>
      </w:r>
    </w:p>
    <w:p w:rsidR="00312D31" w:rsidRDefault="00312D31" w:rsidP="006B195C">
      <w:pPr>
        <w:autoSpaceDE w:val="0"/>
        <w:autoSpaceDN w:val="0"/>
        <w:adjustRightInd w:val="0"/>
        <w:spacing w:before="120" w:after="120" w:line="288" w:lineRule="auto"/>
        <w:jc w:val="both"/>
        <w:rPr>
          <w:szCs w:val="26"/>
          <w:lang w:val="pt-BR"/>
        </w:rPr>
      </w:pPr>
      <w:r>
        <w:rPr>
          <w:szCs w:val="26"/>
          <w:lang w:val="pt-BR"/>
        </w:rPr>
        <w:tab/>
        <w:t>- Quản lý việc thi và cấp chứng chỉ các học phần, bảng điểm học tập;</w:t>
      </w:r>
    </w:p>
    <w:p w:rsidR="00312D31" w:rsidRPr="00422C88" w:rsidRDefault="00312D31" w:rsidP="006B195C">
      <w:pPr>
        <w:autoSpaceDE w:val="0"/>
        <w:autoSpaceDN w:val="0"/>
        <w:adjustRightInd w:val="0"/>
        <w:spacing w:before="120" w:after="120" w:line="288" w:lineRule="auto"/>
        <w:jc w:val="both"/>
        <w:rPr>
          <w:szCs w:val="26"/>
          <w:lang w:val="pt-BR"/>
        </w:rPr>
      </w:pPr>
      <w:r>
        <w:rPr>
          <w:szCs w:val="26"/>
          <w:lang w:val="pt-BR"/>
        </w:rPr>
        <w:tab/>
        <w:t xml:space="preserve">- Cấp giấy chứng nhận cho </w:t>
      </w:r>
      <w:r w:rsidR="006053DD">
        <w:rPr>
          <w:szCs w:val="26"/>
          <w:lang w:val="pt-BR"/>
        </w:rPr>
        <w:t>NCS</w:t>
      </w:r>
      <w:r>
        <w:rPr>
          <w:szCs w:val="26"/>
          <w:lang w:val="pt-BR"/>
        </w:rPr>
        <w:t xml:space="preserve"> đã hoàn thành chương trình đào tạo, đã bảo vệ luận án trong thời gian thẩm định luấn án;</w:t>
      </w:r>
    </w:p>
    <w:p w:rsidR="009164BB" w:rsidRDefault="009164BB" w:rsidP="002E3240">
      <w:pPr>
        <w:autoSpaceDE w:val="0"/>
        <w:autoSpaceDN w:val="0"/>
        <w:adjustRightInd w:val="0"/>
        <w:spacing w:before="120" w:after="120" w:line="288" w:lineRule="auto"/>
        <w:jc w:val="both"/>
        <w:rPr>
          <w:bCs/>
          <w:szCs w:val="26"/>
          <w:lang w:val="pt-BR"/>
        </w:rPr>
      </w:pPr>
      <w:r w:rsidRPr="002E3240">
        <w:rPr>
          <w:bCs/>
          <w:szCs w:val="26"/>
          <w:lang w:val="pt-BR"/>
        </w:rPr>
        <w:tab/>
      </w:r>
      <w:r w:rsidR="002E3240" w:rsidRPr="002E3240">
        <w:rPr>
          <w:bCs/>
          <w:szCs w:val="26"/>
          <w:lang w:val="pt-BR"/>
        </w:rPr>
        <w:t>-</w:t>
      </w:r>
      <w:r w:rsidRPr="002E3240">
        <w:rPr>
          <w:bCs/>
          <w:szCs w:val="26"/>
          <w:lang w:val="pt-BR"/>
        </w:rPr>
        <w:t xml:space="preserve"> Lập hồ sơ và báo cáo </w:t>
      </w:r>
      <w:r w:rsidR="003C118B" w:rsidRPr="002E3240">
        <w:rPr>
          <w:bCs/>
          <w:szCs w:val="26"/>
          <w:lang w:val="pt-BR"/>
        </w:rPr>
        <w:t>Giám đốc Học viện</w:t>
      </w:r>
      <w:r w:rsidRPr="002E3240">
        <w:rPr>
          <w:bCs/>
          <w:szCs w:val="26"/>
          <w:lang w:val="pt-BR"/>
        </w:rPr>
        <w:t xml:space="preserve"> ra quyết định công nhận học vị và cấp bằng tiến sĩ.</w:t>
      </w:r>
    </w:p>
    <w:p w:rsidR="007B14CE" w:rsidRDefault="007B14CE" w:rsidP="002E3240">
      <w:pPr>
        <w:autoSpaceDE w:val="0"/>
        <w:autoSpaceDN w:val="0"/>
        <w:adjustRightInd w:val="0"/>
        <w:spacing w:before="120" w:after="120" w:line="288" w:lineRule="auto"/>
        <w:jc w:val="both"/>
        <w:rPr>
          <w:szCs w:val="26"/>
          <w:lang w:val="pt-BR"/>
        </w:rPr>
      </w:pPr>
      <w:r>
        <w:rPr>
          <w:bCs/>
          <w:szCs w:val="26"/>
          <w:lang w:val="pt-BR"/>
        </w:rPr>
        <w:tab/>
      </w:r>
      <w:r>
        <w:rPr>
          <w:szCs w:val="26"/>
          <w:lang w:val="pt-BR"/>
        </w:rPr>
        <w:t>f) Về danh mục các tạp chí khoa học chuyên ngành:</w:t>
      </w:r>
    </w:p>
    <w:p w:rsidR="007B14CE" w:rsidRDefault="007B14CE" w:rsidP="002E3240">
      <w:pPr>
        <w:autoSpaceDE w:val="0"/>
        <w:autoSpaceDN w:val="0"/>
        <w:adjustRightInd w:val="0"/>
        <w:spacing w:before="120" w:after="120" w:line="288" w:lineRule="auto"/>
        <w:jc w:val="both"/>
        <w:rPr>
          <w:szCs w:val="26"/>
          <w:lang w:val="pt-BR"/>
        </w:rPr>
      </w:pPr>
      <w:r>
        <w:rPr>
          <w:szCs w:val="26"/>
          <w:lang w:val="pt-BR"/>
        </w:rPr>
        <w:tab/>
        <w:t xml:space="preserve">- Thông qua Hội đồng tiến sĩ </w:t>
      </w:r>
      <w:r w:rsidR="00E171F2">
        <w:rPr>
          <w:szCs w:val="26"/>
          <w:lang w:val="pt-BR"/>
        </w:rPr>
        <w:t xml:space="preserve">để </w:t>
      </w:r>
      <w:r>
        <w:rPr>
          <w:szCs w:val="26"/>
          <w:lang w:val="pt-BR"/>
        </w:rPr>
        <w:t xml:space="preserve">xây dựng </w:t>
      </w:r>
      <w:r w:rsidR="007147B0">
        <w:rPr>
          <w:szCs w:val="26"/>
          <w:lang w:val="pt-BR"/>
        </w:rPr>
        <w:t xml:space="preserve">và trình Giám đốc Học viện phê duyệt </w:t>
      </w:r>
      <w:r>
        <w:rPr>
          <w:szCs w:val="26"/>
          <w:lang w:val="pt-BR"/>
        </w:rPr>
        <w:t xml:space="preserve">danh mục các tạp chí khoa học chuyên ngành có phản biện độc lập mà </w:t>
      </w:r>
      <w:r w:rsidR="006053DD">
        <w:rPr>
          <w:szCs w:val="26"/>
          <w:lang w:val="pt-BR"/>
        </w:rPr>
        <w:t>NCS</w:t>
      </w:r>
      <w:r>
        <w:rPr>
          <w:szCs w:val="26"/>
          <w:lang w:val="pt-BR"/>
        </w:rPr>
        <w:t xml:space="preserve"> phải gửi công bố kết quả nghiên cứu của minh;</w:t>
      </w:r>
    </w:p>
    <w:p w:rsidR="007B14CE" w:rsidRDefault="007147B0" w:rsidP="002E3240">
      <w:pPr>
        <w:autoSpaceDE w:val="0"/>
        <w:autoSpaceDN w:val="0"/>
        <w:adjustRightInd w:val="0"/>
        <w:spacing w:before="120" w:after="120" w:line="288" w:lineRule="auto"/>
        <w:jc w:val="both"/>
        <w:rPr>
          <w:szCs w:val="26"/>
          <w:lang w:val="pt-BR"/>
        </w:rPr>
      </w:pPr>
      <w:r>
        <w:rPr>
          <w:szCs w:val="26"/>
          <w:lang w:val="pt-BR"/>
        </w:rPr>
        <w:tab/>
        <w:t>- Danh mục tạp chí có thể được cập nhật, thay đổi khi cần thiết, tuy nhiên không được phép cũ quá 5 năm;</w:t>
      </w:r>
    </w:p>
    <w:p w:rsidR="007147B0" w:rsidRDefault="007147B0" w:rsidP="002E3240">
      <w:pPr>
        <w:autoSpaceDE w:val="0"/>
        <w:autoSpaceDN w:val="0"/>
        <w:adjustRightInd w:val="0"/>
        <w:spacing w:before="120" w:after="120" w:line="288" w:lineRule="auto"/>
        <w:jc w:val="both"/>
        <w:rPr>
          <w:szCs w:val="26"/>
          <w:lang w:val="pt-BR"/>
        </w:rPr>
      </w:pPr>
      <w:r>
        <w:rPr>
          <w:szCs w:val="26"/>
          <w:lang w:val="pt-BR"/>
        </w:rPr>
        <w:tab/>
        <w:t xml:space="preserve">- Hướng dẫn, liên hệ và hỗ trợ </w:t>
      </w:r>
      <w:r w:rsidR="006053DD">
        <w:rPr>
          <w:szCs w:val="26"/>
          <w:lang w:val="pt-BR"/>
        </w:rPr>
        <w:t>NCS</w:t>
      </w:r>
      <w:r>
        <w:rPr>
          <w:szCs w:val="26"/>
          <w:lang w:val="pt-BR"/>
        </w:rPr>
        <w:t xml:space="preserve"> gửi công bố kết quả nghiên cứu trong và ngoài nước.</w:t>
      </w:r>
    </w:p>
    <w:p w:rsidR="009533D1" w:rsidRDefault="009533D1" w:rsidP="002E3240">
      <w:pPr>
        <w:autoSpaceDE w:val="0"/>
        <w:autoSpaceDN w:val="0"/>
        <w:adjustRightInd w:val="0"/>
        <w:spacing w:before="120" w:after="120" w:line="288" w:lineRule="auto"/>
        <w:jc w:val="both"/>
        <w:rPr>
          <w:szCs w:val="26"/>
          <w:lang w:val="pt-BR"/>
        </w:rPr>
      </w:pPr>
      <w:r>
        <w:rPr>
          <w:szCs w:val="26"/>
          <w:lang w:val="pt-BR"/>
        </w:rPr>
        <w:tab/>
        <w:t xml:space="preserve">g) Về </w:t>
      </w:r>
      <w:r w:rsidR="003378F6">
        <w:rPr>
          <w:szCs w:val="26"/>
          <w:lang w:val="pt-BR"/>
        </w:rPr>
        <w:t>danh sách người hướng dẫn và danh mục đề tài nghiên cứu:</w:t>
      </w:r>
    </w:p>
    <w:p w:rsidR="003378F6" w:rsidRDefault="003378F6" w:rsidP="002E3240">
      <w:pPr>
        <w:autoSpaceDE w:val="0"/>
        <w:autoSpaceDN w:val="0"/>
        <w:adjustRightInd w:val="0"/>
        <w:spacing w:before="120" w:after="120" w:line="288" w:lineRule="auto"/>
        <w:jc w:val="both"/>
        <w:rPr>
          <w:szCs w:val="26"/>
          <w:lang w:val="pt-BR"/>
        </w:rPr>
      </w:pPr>
      <w:r>
        <w:rPr>
          <w:szCs w:val="26"/>
          <w:lang w:val="pt-BR"/>
        </w:rPr>
        <w:tab/>
        <w:t xml:space="preserve">- Thông qua Hội đồng tiến sĩ </w:t>
      </w:r>
      <w:r w:rsidR="00E171F2">
        <w:rPr>
          <w:szCs w:val="26"/>
          <w:lang w:val="pt-BR"/>
        </w:rPr>
        <w:t xml:space="preserve">để </w:t>
      </w:r>
      <w:r>
        <w:rPr>
          <w:szCs w:val="26"/>
          <w:lang w:val="pt-BR"/>
        </w:rPr>
        <w:t xml:space="preserve">xây dựng và trình Giám đốc Học viện phê duyệt danh sách các nhà khoa học của Học viện đáp ứng các tiêu chuẩn người hướng dẫn quy định tại </w:t>
      </w:r>
      <w:r w:rsidR="00B55945">
        <w:rPr>
          <w:szCs w:val="26"/>
          <w:lang w:val="pt-BR"/>
        </w:rPr>
        <w:t>Điều 2</w:t>
      </w:r>
      <w:r w:rsidR="00505551">
        <w:rPr>
          <w:szCs w:val="26"/>
          <w:lang w:val="pt-BR"/>
        </w:rPr>
        <w:t>9</w:t>
      </w:r>
      <w:r w:rsidR="00B55945">
        <w:rPr>
          <w:szCs w:val="26"/>
          <w:lang w:val="pt-BR"/>
        </w:rPr>
        <w:t xml:space="preserve"> của Quy định này, kèm theo danh mục các đề tài nghiên cứu, hướng hay lĩnh vực nghiên cứu mà người hướng dẫn dự định nhận </w:t>
      </w:r>
      <w:r w:rsidR="006053DD">
        <w:rPr>
          <w:szCs w:val="26"/>
          <w:lang w:val="pt-BR"/>
        </w:rPr>
        <w:t>NCS</w:t>
      </w:r>
      <w:r w:rsidR="00B55945">
        <w:rPr>
          <w:szCs w:val="26"/>
          <w:lang w:val="pt-BR"/>
        </w:rPr>
        <w:t xml:space="preserve"> vào năm tuyển sinh;</w:t>
      </w:r>
    </w:p>
    <w:p w:rsidR="00B55945" w:rsidRDefault="00B55945" w:rsidP="002E3240">
      <w:pPr>
        <w:autoSpaceDE w:val="0"/>
        <w:autoSpaceDN w:val="0"/>
        <w:adjustRightInd w:val="0"/>
        <w:spacing w:before="120" w:after="120" w:line="288" w:lineRule="auto"/>
        <w:jc w:val="both"/>
        <w:rPr>
          <w:szCs w:val="26"/>
          <w:lang w:val="pt-BR"/>
        </w:rPr>
      </w:pPr>
      <w:r>
        <w:rPr>
          <w:szCs w:val="26"/>
          <w:lang w:val="pt-BR"/>
        </w:rPr>
        <w:tab/>
        <w:t>- Danh sách người hướng dẫn và danh mục các đề tài nghiên cứu, hướng hay lĩnh vực nghiên cứu được cập nhật, bổ sung hoặc thay đổi vào cuối mỗi năm học.</w:t>
      </w:r>
    </w:p>
    <w:p w:rsidR="00B55945" w:rsidRDefault="00B55945" w:rsidP="00B55945">
      <w:pPr>
        <w:autoSpaceDE w:val="0"/>
        <w:autoSpaceDN w:val="0"/>
        <w:adjustRightInd w:val="0"/>
        <w:spacing w:before="120" w:after="120" w:line="288" w:lineRule="auto"/>
        <w:ind w:firstLine="720"/>
        <w:jc w:val="both"/>
        <w:rPr>
          <w:szCs w:val="26"/>
          <w:lang w:val="pt-BR"/>
        </w:rPr>
      </w:pPr>
      <w:r>
        <w:rPr>
          <w:szCs w:val="26"/>
          <w:lang w:val="pt-BR"/>
        </w:rPr>
        <w:t>h</w:t>
      </w:r>
      <w:r w:rsidR="00EF7B80" w:rsidRPr="00EF7B80">
        <w:rPr>
          <w:szCs w:val="26"/>
          <w:lang w:val="pt-BR"/>
        </w:rPr>
        <w:t xml:space="preserve">) Xây dựng trang web và công bố công khai, cập nhật và duy trì trên trang web </w:t>
      </w:r>
      <w:r>
        <w:rPr>
          <w:szCs w:val="26"/>
          <w:lang w:val="pt-BR"/>
        </w:rPr>
        <w:t>các nội dung:</w:t>
      </w:r>
    </w:p>
    <w:p w:rsidR="00B55945" w:rsidRDefault="00B55945" w:rsidP="00B55945">
      <w:pPr>
        <w:autoSpaceDE w:val="0"/>
        <w:autoSpaceDN w:val="0"/>
        <w:adjustRightInd w:val="0"/>
        <w:spacing w:before="120" w:after="120" w:line="288" w:lineRule="auto"/>
        <w:ind w:firstLine="720"/>
        <w:jc w:val="both"/>
        <w:rPr>
          <w:szCs w:val="26"/>
          <w:lang w:val="pt-BR"/>
        </w:rPr>
      </w:pPr>
      <w:r>
        <w:rPr>
          <w:szCs w:val="26"/>
          <w:lang w:val="pt-BR"/>
        </w:rPr>
        <w:t xml:space="preserve">- Danh mục các tạp chí khoa học chuyên ngành mà </w:t>
      </w:r>
      <w:r w:rsidR="006053DD">
        <w:rPr>
          <w:szCs w:val="26"/>
          <w:lang w:val="pt-BR"/>
        </w:rPr>
        <w:t>NCS</w:t>
      </w:r>
      <w:r>
        <w:rPr>
          <w:szCs w:val="26"/>
          <w:lang w:val="pt-BR"/>
        </w:rPr>
        <w:t xml:space="preserve"> phải gửi công bố kết quả nghiên cứu;</w:t>
      </w:r>
    </w:p>
    <w:p w:rsidR="00B55945" w:rsidRDefault="00B55945" w:rsidP="00B55945">
      <w:pPr>
        <w:autoSpaceDE w:val="0"/>
        <w:autoSpaceDN w:val="0"/>
        <w:adjustRightInd w:val="0"/>
        <w:spacing w:before="120" w:after="120" w:line="288" w:lineRule="auto"/>
        <w:ind w:firstLine="720"/>
        <w:jc w:val="both"/>
        <w:rPr>
          <w:szCs w:val="26"/>
          <w:lang w:val="pt-BR"/>
        </w:rPr>
      </w:pPr>
      <w:r>
        <w:rPr>
          <w:szCs w:val="26"/>
          <w:lang w:val="pt-BR"/>
        </w:rPr>
        <w:t xml:space="preserve">- Danh sách người hướng dẫn và danh mục các đề tài nghiên cứu, hướng hay lĩnh vực nghiên cứu mà người hướng dẫn dự định nhận </w:t>
      </w:r>
      <w:r w:rsidR="006053DD">
        <w:rPr>
          <w:szCs w:val="26"/>
          <w:lang w:val="pt-BR"/>
        </w:rPr>
        <w:t>NCS</w:t>
      </w:r>
      <w:r>
        <w:rPr>
          <w:szCs w:val="26"/>
          <w:lang w:val="pt-BR"/>
        </w:rPr>
        <w:t>;</w:t>
      </w:r>
    </w:p>
    <w:p w:rsidR="00F202A2" w:rsidRDefault="00B55945" w:rsidP="00B55945">
      <w:pPr>
        <w:autoSpaceDE w:val="0"/>
        <w:autoSpaceDN w:val="0"/>
        <w:adjustRightInd w:val="0"/>
        <w:spacing w:before="120" w:after="120" w:line="288" w:lineRule="auto"/>
        <w:ind w:firstLine="720"/>
        <w:jc w:val="both"/>
        <w:rPr>
          <w:szCs w:val="26"/>
          <w:lang w:val="pt-BR"/>
        </w:rPr>
      </w:pPr>
      <w:r>
        <w:rPr>
          <w:szCs w:val="26"/>
          <w:lang w:val="pt-BR"/>
        </w:rPr>
        <w:t>- T</w:t>
      </w:r>
      <w:r w:rsidR="00EF7B80" w:rsidRPr="00EF7B80">
        <w:rPr>
          <w:szCs w:val="26"/>
          <w:lang w:val="pt-BR"/>
        </w:rPr>
        <w:t xml:space="preserve">oàn văn luận án, tóm tắt luận án, những điểm mới của từng luận án (bằng tiếng Việt và tiếng Anh) từ khi chuẩn bị bảo vệ; </w:t>
      </w:r>
    </w:p>
    <w:p w:rsidR="00F202A2" w:rsidRDefault="00F202A2" w:rsidP="00B55945">
      <w:pPr>
        <w:autoSpaceDE w:val="0"/>
        <w:autoSpaceDN w:val="0"/>
        <w:adjustRightInd w:val="0"/>
        <w:spacing w:before="120" w:after="120" w:line="288" w:lineRule="auto"/>
        <w:ind w:firstLine="720"/>
        <w:jc w:val="both"/>
        <w:rPr>
          <w:szCs w:val="26"/>
          <w:lang w:val="pt-BR"/>
        </w:rPr>
      </w:pPr>
      <w:r>
        <w:rPr>
          <w:szCs w:val="26"/>
          <w:lang w:val="pt-BR"/>
        </w:rPr>
        <w:lastRenderedPageBreak/>
        <w:t>- D</w:t>
      </w:r>
      <w:r w:rsidR="00EF7B80" w:rsidRPr="00EF7B80">
        <w:rPr>
          <w:szCs w:val="26"/>
          <w:lang w:val="pt-BR"/>
        </w:rPr>
        <w:t xml:space="preserve">anh sách </w:t>
      </w:r>
      <w:r w:rsidR="006053DD">
        <w:rPr>
          <w:szCs w:val="26"/>
          <w:lang w:val="pt-BR"/>
        </w:rPr>
        <w:t>NCS</w:t>
      </w:r>
      <w:r w:rsidR="00EF7B80" w:rsidRPr="00EF7B80">
        <w:rPr>
          <w:szCs w:val="26"/>
          <w:lang w:val="pt-BR"/>
        </w:rPr>
        <w:t xml:space="preserve"> hàng năm; </w:t>
      </w:r>
    </w:p>
    <w:p w:rsidR="00F202A2" w:rsidRDefault="00F202A2" w:rsidP="00B55945">
      <w:pPr>
        <w:autoSpaceDE w:val="0"/>
        <w:autoSpaceDN w:val="0"/>
        <w:adjustRightInd w:val="0"/>
        <w:spacing w:before="120" w:after="120" w:line="288" w:lineRule="auto"/>
        <w:ind w:firstLine="720"/>
        <w:jc w:val="both"/>
        <w:rPr>
          <w:szCs w:val="26"/>
          <w:lang w:val="pt-BR"/>
        </w:rPr>
      </w:pPr>
      <w:r>
        <w:rPr>
          <w:szCs w:val="26"/>
          <w:lang w:val="pt-BR"/>
        </w:rPr>
        <w:t>- C</w:t>
      </w:r>
      <w:r w:rsidR="00EF7B80" w:rsidRPr="00EF7B80">
        <w:rPr>
          <w:szCs w:val="26"/>
          <w:lang w:val="pt-BR"/>
        </w:rPr>
        <w:t xml:space="preserve">ác đề tài nghiên cứu đang thực hiện; </w:t>
      </w:r>
    </w:p>
    <w:p w:rsidR="00EF7B80" w:rsidRDefault="00F202A2" w:rsidP="00B55945">
      <w:pPr>
        <w:autoSpaceDE w:val="0"/>
        <w:autoSpaceDN w:val="0"/>
        <w:adjustRightInd w:val="0"/>
        <w:spacing w:before="120" w:after="120" w:line="288" w:lineRule="auto"/>
        <w:ind w:firstLine="720"/>
        <w:jc w:val="both"/>
        <w:rPr>
          <w:szCs w:val="26"/>
          <w:lang w:val="pt-BR"/>
        </w:rPr>
      </w:pPr>
      <w:r>
        <w:rPr>
          <w:szCs w:val="26"/>
          <w:lang w:val="pt-BR"/>
        </w:rPr>
        <w:t>- D</w:t>
      </w:r>
      <w:r w:rsidR="00EF7B80" w:rsidRPr="00EF7B80">
        <w:rPr>
          <w:szCs w:val="26"/>
          <w:lang w:val="pt-BR"/>
        </w:rPr>
        <w:t xml:space="preserve">anh sách </w:t>
      </w:r>
      <w:r w:rsidR="006053DD">
        <w:rPr>
          <w:szCs w:val="26"/>
          <w:lang w:val="pt-BR"/>
        </w:rPr>
        <w:t>NCS</w:t>
      </w:r>
      <w:r w:rsidR="00EF7B80" w:rsidRPr="00EF7B80">
        <w:rPr>
          <w:szCs w:val="26"/>
          <w:lang w:val="pt-BR"/>
        </w:rPr>
        <w:t xml:space="preserve"> đã được cấp bằng tiến sĩ.</w:t>
      </w:r>
    </w:p>
    <w:p w:rsidR="007508F9" w:rsidRPr="00051B7D" w:rsidRDefault="00EF7B80" w:rsidP="007508F9">
      <w:pPr>
        <w:spacing w:before="60" w:after="60" w:line="276" w:lineRule="auto"/>
        <w:ind w:firstLine="426"/>
      </w:pPr>
      <w:r>
        <w:rPr>
          <w:szCs w:val="26"/>
          <w:lang w:val="pt-BR"/>
        </w:rPr>
        <w:tab/>
      </w:r>
      <w:r w:rsidR="007508F9" w:rsidRPr="00051B7D">
        <w:t>i) Thực hiện đầy đủ các chế độ báo cáo và lưu trữ, bao gồm:</w:t>
      </w:r>
    </w:p>
    <w:p w:rsidR="007508F9" w:rsidRPr="007508F9" w:rsidRDefault="007508F9" w:rsidP="007508F9">
      <w:pPr>
        <w:autoSpaceDE w:val="0"/>
        <w:autoSpaceDN w:val="0"/>
        <w:adjustRightInd w:val="0"/>
        <w:spacing w:before="120" w:after="120" w:line="288" w:lineRule="auto"/>
        <w:ind w:firstLine="720"/>
        <w:jc w:val="both"/>
        <w:rPr>
          <w:szCs w:val="26"/>
          <w:lang w:val="pt-BR"/>
        </w:rPr>
      </w:pPr>
      <w:r w:rsidRPr="007508F9">
        <w:rPr>
          <w:szCs w:val="26"/>
          <w:lang w:val="pt-BR"/>
        </w:rPr>
        <w:t>- Tháng 10 hàng năm, báo cáo công tác đào tạo tiến sĩ, những thay đổi về NCS trong năm (Mẫu 2 Phụ lục VII);</w:t>
      </w:r>
    </w:p>
    <w:p w:rsidR="007508F9" w:rsidRPr="007508F9" w:rsidRDefault="007508F9" w:rsidP="007508F9">
      <w:pPr>
        <w:autoSpaceDE w:val="0"/>
        <w:autoSpaceDN w:val="0"/>
        <w:adjustRightInd w:val="0"/>
        <w:spacing w:before="120" w:after="120" w:line="288" w:lineRule="auto"/>
        <w:ind w:firstLine="720"/>
        <w:jc w:val="both"/>
        <w:rPr>
          <w:szCs w:val="26"/>
          <w:lang w:val="pt-BR"/>
        </w:rPr>
      </w:pPr>
      <w:r w:rsidRPr="007508F9">
        <w:rPr>
          <w:szCs w:val="26"/>
          <w:lang w:val="pt-BR"/>
        </w:rPr>
        <w:t>- Vào ngày cuối cùng của các tháng chẵn, báo cáo Bộ Giáo dục và Đào tạo danh sách trích ngang NCS bảo vệ trong tháng vừa qua (Mẫu 3 Phụ lục VII);</w:t>
      </w:r>
    </w:p>
    <w:p w:rsidR="000019DB" w:rsidRPr="007508F9" w:rsidRDefault="007508F9" w:rsidP="007508F9">
      <w:pPr>
        <w:autoSpaceDE w:val="0"/>
        <w:autoSpaceDN w:val="0"/>
        <w:adjustRightInd w:val="0"/>
        <w:spacing w:before="120" w:after="120" w:line="288" w:lineRule="auto"/>
        <w:ind w:firstLine="720"/>
        <w:jc w:val="both"/>
        <w:rPr>
          <w:szCs w:val="26"/>
          <w:lang w:val="pt-BR"/>
        </w:rPr>
      </w:pPr>
      <w:r w:rsidRPr="007508F9">
        <w:rPr>
          <w:szCs w:val="26"/>
          <w:lang w:val="pt-BR"/>
        </w:rPr>
        <w:t>- Thực hiện chế độ lưu trữ: Bảng điểm gốc, hồ sơ bảo vệ luận án các cấp, hồ sơ đề nghị xét cấp bằng tiến sĩ là tài liệu được lưu trữ, bảo quản vĩnh viễn. Tài liệu về đào tạo và các tài liệu khác được lữu trữ, bảo quản trong thời hạn 5 năm sau khi người học tốt nghiệp. Các bài thi học phần, báo cáo chuyên đề, tiểu luận tổng quan của NCS được bảo quản và lưu trữ đến khi NCS tốt nghiệp. Việc tiêu hủy tài liệu hết giá trị sử dụng được thực hiện theo quy định hiện hành.</w:t>
      </w:r>
    </w:p>
    <w:p w:rsidR="00DC2F7B" w:rsidRPr="00990483" w:rsidRDefault="00755D33" w:rsidP="00392AA0">
      <w:pPr>
        <w:autoSpaceDE w:val="0"/>
        <w:autoSpaceDN w:val="0"/>
        <w:adjustRightInd w:val="0"/>
        <w:spacing w:before="120" w:after="120" w:line="288" w:lineRule="auto"/>
        <w:ind w:firstLine="720"/>
        <w:jc w:val="both"/>
        <w:rPr>
          <w:rFonts w:cs="TimesNewRomanPSMT"/>
          <w:b/>
          <w:i/>
          <w:szCs w:val="26"/>
          <w:lang w:val="pt-BR"/>
        </w:rPr>
      </w:pPr>
      <w:r>
        <w:rPr>
          <w:rFonts w:cs="TimesNewRomanPSMT"/>
          <w:b/>
          <w:i/>
          <w:szCs w:val="26"/>
          <w:lang w:val="pt-BR"/>
        </w:rPr>
        <w:t>2</w:t>
      </w:r>
      <w:r w:rsidR="00DC2F7B" w:rsidRPr="00990483">
        <w:rPr>
          <w:rFonts w:cs="TimesNewRomanPSMT"/>
          <w:b/>
          <w:i/>
          <w:szCs w:val="26"/>
          <w:lang w:val="pt-BR"/>
        </w:rPr>
        <w:t>. Hội đồng tiến sĩ</w:t>
      </w:r>
    </w:p>
    <w:p w:rsidR="00105A77" w:rsidRDefault="007B71EC" w:rsidP="00392AA0">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a</w:t>
      </w:r>
      <w:r w:rsidR="00105A77">
        <w:rPr>
          <w:rFonts w:cs="TimesNewRomanPSMT"/>
          <w:szCs w:val="26"/>
          <w:lang w:val="pt-BR"/>
        </w:rPr>
        <w:t xml:space="preserve">) Hội đồng tiến sĩ có </w:t>
      </w:r>
      <w:r w:rsidR="00382F23">
        <w:rPr>
          <w:rFonts w:cs="TimesNewRomanPSMT"/>
          <w:szCs w:val="26"/>
          <w:lang w:val="pt-BR"/>
        </w:rPr>
        <w:t>chức năng</w:t>
      </w:r>
      <w:r w:rsidR="00105A77">
        <w:rPr>
          <w:rFonts w:cs="TimesNewRomanPSMT"/>
          <w:szCs w:val="26"/>
          <w:lang w:val="pt-BR"/>
        </w:rPr>
        <w:t xml:space="preserve"> tư vấn cho Giám đốc Học viện về tổ chức đào tạo trình độ tiến sĩ của Học viện, bao gồm: </w:t>
      </w:r>
    </w:p>
    <w:p w:rsidR="00382F23" w:rsidRDefault="00382F23" w:rsidP="00392AA0">
      <w:pPr>
        <w:autoSpaceDE w:val="0"/>
        <w:autoSpaceDN w:val="0"/>
        <w:adjustRightInd w:val="0"/>
        <w:spacing w:before="120" w:after="120" w:line="288" w:lineRule="auto"/>
        <w:ind w:firstLine="720"/>
        <w:jc w:val="both"/>
        <w:rPr>
          <w:szCs w:val="26"/>
          <w:lang w:val="pt-BR"/>
        </w:rPr>
      </w:pPr>
      <w:r>
        <w:rPr>
          <w:szCs w:val="26"/>
          <w:lang w:val="pt-BR"/>
        </w:rPr>
        <w:t>- Tư vấn cho Giám đốc Học viện về việc xây dựng chương trình đào tạo trình độ tiên sĩ</w:t>
      </w:r>
      <w:r w:rsidR="00701023">
        <w:rPr>
          <w:szCs w:val="26"/>
          <w:lang w:val="pt-BR"/>
        </w:rPr>
        <w:t xml:space="preserve"> theo quy định tại các Điều </w:t>
      </w:r>
      <w:r w:rsidR="005C18A4">
        <w:rPr>
          <w:szCs w:val="26"/>
          <w:lang w:val="pt-BR"/>
        </w:rPr>
        <w:t>14</w:t>
      </w:r>
      <w:r w:rsidR="001C6A9C">
        <w:rPr>
          <w:szCs w:val="26"/>
          <w:lang w:val="pt-BR"/>
        </w:rPr>
        <w:t xml:space="preserve">, </w:t>
      </w:r>
      <w:r w:rsidR="005C18A4">
        <w:rPr>
          <w:szCs w:val="26"/>
          <w:lang w:val="pt-BR"/>
        </w:rPr>
        <w:t>15</w:t>
      </w:r>
      <w:r w:rsidR="001C6A9C">
        <w:rPr>
          <w:szCs w:val="26"/>
          <w:lang w:val="pt-BR"/>
        </w:rPr>
        <w:t xml:space="preserve">, </w:t>
      </w:r>
      <w:r w:rsidR="005C18A4">
        <w:rPr>
          <w:szCs w:val="26"/>
          <w:lang w:val="pt-BR"/>
        </w:rPr>
        <w:t>16</w:t>
      </w:r>
      <w:r w:rsidR="001C6A9C">
        <w:rPr>
          <w:szCs w:val="26"/>
          <w:lang w:val="pt-BR"/>
        </w:rPr>
        <w:t xml:space="preserve"> </w:t>
      </w:r>
      <w:r w:rsidR="00701023">
        <w:rPr>
          <w:szCs w:val="26"/>
          <w:lang w:val="pt-BR"/>
        </w:rPr>
        <w:t xml:space="preserve">và </w:t>
      </w:r>
      <w:r w:rsidR="005C18A4">
        <w:rPr>
          <w:szCs w:val="26"/>
          <w:lang w:val="pt-BR"/>
        </w:rPr>
        <w:t>17</w:t>
      </w:r>
      <w:r w:rsidR="00701023">
        <w:rPr>
          <w:szCs w:val="26"/>
          <w:lang w:val="pt-BR"/>
        </w:rPr>
        <w:t xml:space="preserve"> của Quy định này</w:t>
      </w:r>
      <w:r>
        <w:rPr>
          <w:szCs w:val="26"/>
          <w:lang w:val="pt-BR"/>
        </w:rPr>
        <w:t>;</w:t>
      </w:r>
    </w:p>
    <w:p w:rsidR="00701023" w:rsidRDefault="00701023" w:rsidP="00392AA0">
      <w:pPr>
        <w:autoSpaceDE w:val="0"/>
        <w:autoSpaceDN w:val="0"/>
        <w:adjustRightInd w:val="0"/>
        <w:spacing w:before="120" w:after="120" w:line="288" w:lineRule="auto"/>
        <w:ind w:firstLine="720"/>
        <w:jc w:val="both"/>
        <w:rPr>
          <w:szCs w:val="26"/>
          <w:lang w:val="pt-BR"/>
        </w:rPr>
      </w:pPr>
      <w:r>
        <w:rPr>
          <w:szCs w:val="26"/>
          <w:lang w:val="pt-BR"/>
        </w:rPr>
        <w:t xml:space="preserve">- Tư vấn cho Giám đốc Học viện về xây dựng danh mục các tạp chí khoa học chuyên ngành có phản biện độc lập mà </w:t>
      </w:r>
      <w:r w:rsidR="006053DD">
        <w:rPr>
          <w:szCs w:val="26"/>
          <w:lang w:val="pt-BR"/>
        </w:rPr>
        <w:t>NCS</w:t>
      </w:r>
      <w:r>
        <w:rPr>
          <w:szCs w:val="26"/>
          <w:lang w:val="pt-BR"/>
        </w:rPr>
        <w:t xml:space="preserve"> phải gửi công bố kết quả nghiên cứu của minh;</w:t>
      </w:r>
    </w:p>
    <w:p w:rsidR="00701023" w:rsidRDefault="00701023" w:rsidP="00392AA0">
      <w:pPr>
        <w:autoSpaceDE w:val="0"/>
        <w:autoSpaceDN w:val="0"/>
        <w:adjustRightInd w:val="0"/>
        <w:spacing w:before="120" w:after="120" w:line="288" w:lineRule="auto"/>
        <w:ind w:firstLine="720"/>
        <w:jc w:val="both"/>
        <w:rPr>
          <w:szCs w:val="26"/>
          <w:lang w:val="pt-BR"/>
        </w:rPr>
      </w:pPr>
      <w:r>
        <w:rPr>
          <w:szCs w:val="26"/>
          <w:lang w:val="pt-BR"/>
        </w:rPr>
        <w:t>- Tư vấn cho Giám đốc về danh sách người hướng dẫn và danh mục các đề tài nghiên cứu, hướng hay lĩnh vực nghiên cứu;</w:t>
      </w:r>
    </w:p>
    <w:p w:rsidR="00701023" w:rsidRDefault="00701023" w:rsidP="00392AA0">
      <w:pPr>
        <w:autoSpaceDE w:val="0"/>
        <w:autoSpaceDN w:val="0"/>
        <w:adjustRightInd w:val="0"/>
        <w:spacing w:before="120" w:after="120" w:line="288" w:lineRule="auto"/>
        <w:ind w:firstLine="720"/>
        <w:jc w:val="both"/>
        <w:rPr>
          <w:bCs/>
          <w:szCs w:val="26"/>
          <w:lang w:val="pt-BR"/>
        </w:rPr>
      </w:pPr>
      <w:r>
        <w:rPr>
          <w:bCs/>
          <w:szCs w:val="26"/>
          <w:lang w:val="pt-BR"/>
        </w:rPr>
        <w:t xml:space="preserve">- Tư vấn cho Giám đốc Học viện trong việc tổ chức đánh giá luận án cấp cơ sở, cấp Học viện của </w:t>
      </w:r>
      <w:r w:rsidR="006053DD">
        <w:rPr>
          <w:bCs/>
          <w:szCs w:val="26"/>
          <w:lang w:val="pt-BR"/>
        </w:rPr>
        <w:t>NCS</w:t>
      </w:r>
      <w:r>
        <w:rPr>
          <w:bCs/>
          <w:szCs w:val="26"/>
          <w:lang w:val="pt-BR"/>
        </w:rPr>
        <w:t>;</w:t>
      </w:r>
    </w:p>
    <w:p w:rsidR="0079038E" w:rsidRDefault="0079038E" w:rsidP="00392AA0">
      <w:pPr>
        <w:autoSpaceDE w:val="0"/>
        <w:autoSpaceDN w:val="0"/>
        <w:adjustRightInd w:val="0"/>
        <w:spacing w:before="120" w:after="120" w:line="288" w:lineRule="auto"/>
        <w:ind w:firstLine="720"/>
        <w:jc w:val="both"/>
        <w:rPr>
          <w:bCs/>
          <w:szCs w:val="26"/>
          <w:lang w:val="pt-BR"/>
        </w:rPr>
      </w:pPr>
      <w:r>
        <w:rPr>
          <w:szCs w:val="26"/>
          <w:lang w:val="pt-BR"/>
        </w:rPr>
        <w:t xml:space="preserve">- Tư vấn cho </w:t>
      </w:r>
      <w:r>
        <w:rPr>
          <w:bCs/>
          <w:szCs w:val="26"/>
          <w:lang w:val="pt-BR"/>
        </w:rPr>
        <w:t xml:space="preserve">Giám đốc Học viện trong việc xử lý những thay đổi trong quá trình đào tạo </w:t>
      </w:r>
      <w:r w:rsidR="006053DD">
        <w:rPr>
          <w:bCs/>
          <w:szCs w:val="26"/>
          <w:lang w:val="pt-BR"/>
        </w:rPr>
        <w:t>NCS</w:t>
      </w:r>
      <w:r>
        <w:rPr>
          <w:bCs/>
          <w:szCs w:val="26"/>
          <w:lang w:val="pt-BR"/>
        </w:rPr>
        <w:t xml:space="preserve"> như thay đổi đề tài, người hướng dẫn hay chuyển cơ sở đào tạo cho </w:t>
      </w:r>
      <w:r w:rsidR="006053DD">
        <w:rPr>
          <w:bCs/>
          <w:szCs w:val="26"/>
          <w:lang w:val="pt-BR"/>
        </w:rPr>
        <w:t>NCS</w:t>
      </w:r>
      <w:r>
        <w:rPr>
          <w:bCs/>
          <w:szCs w:val="26"/>
          <w:lang w:val="pt-BR"/>
        </w:rPr>
        <w:t>;</w:t>
      </w:r>
    </w:p>
    <w:p w:rsidR="005C18A4" w:rsidRDefault="005C18A4" w:rsidP="00392AA0">
      <w:pPr>
        <w:autoSpaceDE w:val="0"/>
        <w:autoSpaceDN w:val="0"/>
        <w:adjustRightInd w:val="0"/>
        <w:spacing w:before="120" w:after="120" w:line="288" w:lineRule="auto"/>
        <w:ind w:firstLine="720"/>
        <w:jc w:val="both"/>
        <w:rPr>
          <w:bCs/>
          <w:szCs w:val="26"/>
          <w:lang w:val="pt-BR"/>
        </w:rPr>
      </w:pPr>
      <w:r>
        <w:rPr>
          <w:bCs/>
          <w:szCs w:val="26"/>
          <w:lang w:val="pt-BR"/>
        </w:rPr>
        <w:t>- Tư vấn độc lập cho Giám đốc Học viện trong việc thành lập các Tiểu ban chuyên môn xét tuyển NCS; Hội đồng đánh giá luận án cấp cơ sở và cấp Học viện của NCS.</w:t>
      </w:r>
    </w:p>
    <w:p w:rsidR="0079038E" w:rsidRDefault="00265690" w:rsidP="00392AA0">
      <w:pPr>
        <w:autoSpaceDE w:val="0"/>
        <w:autoSpaceDN w:val="0"/>
        <w:adjustRightInd w:val="0"/>
        <w:spacing w:before="120" w:after="120" w:line="288" w:lineRule="auto"/>
        <w:ind w:firstLine="720"/>
        <w:jc w:val="both"/>
        <w:rPr>
          <w:szCs w:val="26"/>
          <w:lang w:val="pt-BR"/>
        </w:rPr>
      </w:pPr>
      <w:r>
        <w:rPr>
          <w:szCs w:val="26"/>
          <w:lang w:val="pt-BR"/>
        </w:rPr>
        <w:t>b</w:t>
      </w:r>
      <w:r w:rsidR="0079038E">
        <w:rPr>
          <w:szCs w:val="26"/>
          <w:lang w:val="pt-BR"/>
        </w:rPr>
        <w:t>) Hội đồng tiến sĩ có nhiệm vụ:</w:t>
      </w:r>
    </w:p>
    <w:p w:rsidR="001C6A9C" w:rsidRDefault="001C6A9C" w:rsidP="00392AA0">
      <w:pPr>
        <w:autoSpaceDE w:val="0"/>
        <w:autoSpaceDN w:val="0"/>
        <w:adjustRightInd w:val="0"/>
        <w:spacing w:before="120" w:after="120" w:line="288" w:lineRule="auto"/>
        <w:ind w:firstLine="720"/>
        <w:jc w:val="both"/>
        <w:rPr>
          <w:szCs w:val="26"/>
          <w:lang w:val="pt-BR"/>
        </w:rPr>
      </w:pPr>
      <w:r>
        <w:rPr>
          <w:szCs w:val="26"/>
          <w:lang w:val="pt-BR"/>
        </w:rPr>
        <w:t xml:space="preserve">- Tham gia quản lý chuyên môn của NCS trong suốt quá trình đào tạo, trao nhiệm vụ cho NCS và giám sát NCS thực hiện các nhiệm vụ học tập, nghiên cứu theo các quy định tại các khoản 1, 2 và 3 Điều </w:t>
      </w:r>
      <w:r w:rsidR="005C18A4">
        <w:rPr>
          <w:szCs w:val="26"/>
          <w:lang w:val="pt-BR"/>
        </w:rPr>
        <w:t>25</w:t>
      </w:r>
      <w:r w:rsidR="00265690">
        <w:rPr>
          <w:szCs w:val="26"/>
          <w:lang w:val="pt-BR"/>
        </w:rPr>
        <w:t xml:space="preserve"> của Quy định này;</w:t>
      </w:r>
    </w:p>
    <w:p w:rsidR="00265690" w:rsidRDefault="00265690" w:rsidP="00265690">
      <w:pPr>
        <w:autoSpaceDE w:val="0"/>
        <w:autoSpaceDN w:val="0"/>
        <w:adjustRightInd w:val="0"/>
        <w:spacing w:before="120" w:after="120" w:line="288" w:lineRule="auto"/>
        <w:ind w:firstLine="720"/>
        <w:jc w:val="both"/>
        <w:rPr>
          <w:szCs w:val="26"/>
          <w:lang w:val="pt-BR"/>
        </w:rPr>
      </w:pPr>
      <w:r>
        <w:rPr>
          <w:szCs w:val="26"/>
          <w:lang w:val="pt-BR"/>
        </w:rPr>
        <w:t>- Đánh giá kết quả học tập và tiến độ nghiên cứu của NCS;</w:t>
      </w:r>
    </w:p>
    <w:p w:rsidR="00265690" w:rsidRDefault="00265690" w:rsidP="00265690">
      <w:pPr>
        <w:autoSpaceDE w:val="0"/>
        <w:autoSpaceDN w:val="0"/>
        <w:adjustRightInd w:val="0"/>
        <w:spacing w:before="120" w:after="120" w:line="288" w:lineRule="auto"/>
        <w:ind w:firstLine="720"/>
        <w:jc w:val="both"/>
        <w:rPr>
          <w:szCs w:val="26"/>
          <w:lang w:val="pt-BR"/>
        </w:rPr>
      </w:pPr>
      <w:r>
        <w:rPr>
          <w:szCs w:val="26"/>
          <w:lang w:val="pt-BR"/>
        </w:rPr>
        <w:t>- Đánh giá chi tiết đề cương nghiên cứu, kế hoạch học tập, nghiên cứu của NCS trong năm học mới.</w:t>
      </w:r>
    </w:p>
    <w:p w:rsidR="009877BE" w:rsidRDefault="0079038E" w:rsidP="00392AA0">
      <w:pPr>
        <w:autoSpaceDE w:val="0"/>
        <w:autoSpaceDN w:val="0"/>
        <w:adjustRightInd w:val="0"/>
        <w:spacing w:before="120" w:after="120" w:line="288" w:lineRule="auto"/>
        <w:ind w:firstLine="720"/>
        <w:jc w:val="both"/>
        <w:rPr>
          <w:szCs w:val="26"/>
          <w:lang w:val="pt-BR"/>
        </w:rPr>
      </w:pPr>
      <w:r>
        <w:rPr>
          <w:szCs w:val="26"/>
          <w:lang w:val="pt-BR"/>
        </w:rPr>
        <w:lastRenderedPageBreak/>
        <w:t>- Xây dựng danh sách các nhà khoa học trong và ngoài Học viện để đảm nhiệm vai trò phản biện độc lập khi đánh giá luận án cấp Học viện;</w:t>
      </w:r>
    </w:p>
    <w:p w:rsidR="00F70160" w:rsidRDefault="00F70160" w:rsidP="00392AA0">
      <w:pPr>
        <w:autoSpaceDE w:val="0"/>
        <w:autoSpaceDN w:val="0"/>
        <w:adjustRightInd w:val="0"/>
        <w:spacing w:before="120" w:after="120" w:line="288" w:lineRule="auto"/>
        <w:ind w:firstLine="720"/>
        <w:jc w:val="both"/>
        <w:rPr>
          <w:bCs/>
          <w:szCs w:val="26"/>
          <w:lang w:val="pt-BR"/>
        </w:rPr>
      </w:pPr>
      <w:r>
        <w:rPr>
          <w:bCs/>
          <w:szCs w:val="26"/>
          <w:lang w:val="pt-BR"/>
        </w:rPr>
        <w:t xml:space="preserve">c) Thành viên của Hội đồng tiến sĩ không được tham gia vào </w:t>
      </w:r>
      <w:r w:rsidR="00327BB3">
        <w:rPr>
          <w:bCs/>
          <w:szCs w:val="26"/>
          <w:lang w:val="pt-BR"/>
        </w:rPr>
        <w:t xml:space="preserve">các </w:t>
      </w:r>
      <w:r w:rsidR="009F4CF7">
        <w:rPr>
          <w:bCs/>
          <w:szCs w:val="26"/>
          <w:lang w:val="pt-BR"/>
        </w:rPr>
        <w:t xml:space="preserve">hoạt động của Hội đồng </w:t>
      </w:r>
      <w:r w:rsidR="00327BB3">
        <w:rPr>
          <w:bCs/>
          <w:szCs w:val="26"/>
          <w:lang w:val="pt-BR"/>
        </w:rPr>
        <w:t xml:space="preserve">có </w:t>
      </w:r>
      <w:r w:rsidR="009F4CF7">
        <w:rPr>
          <w:bCs/>
          <w:szCs w:val="26"/>
          <w:lang w:val="pt-BR"/>
        </w:rPr>
        <w:t xml:space="preserve">liên quan đến việc đánh giá </w:t>
      </w:r>
      <w:r>
        <w:rPr>
          <w:bCs/>
          <w:szCs w:val="26"/>
          <w:lang w:val="pt-BR"/>
        </w:rPr>
        <w:t xml:space="preserve">luận án của </w:t>
      </w:r>
      <w:r w:rsidR="006053DD">
        <w:rPr>
          <w:bCs/>
          <w:szCs w:val="26"/>
          <w:lang w:val="pt-BR"/>
        </w:rPr>
        <w:t>NCS</w:t>
      </w:r>
      <w:r>
        <w:rPr>
          <w:bCs/>
          <w:szCs w:val="26"/>
          <w:lang w:val="pt-BR"/>
        </w:rPr>
        <w:t xml:space="preserve"> mà mình hướng dẫn hoặc tham gia hướng dẫn.</w:t>
      </w:r>
    </w:p>
    <w:p w:rsidR="00F70160" w:rsidRPr="00EF7B80" w:rsidRDefault="00F70160" w:rsidP="00392AA0">
      <w:pPr>
        <w:autoSpaceDE w:val="0"/>
        <w:autoSpaceDN w:val="0"/>
        <w:adjustRightInd w:val="0"/>
        <w:spacing w:before="120" w:after="120" w:line="288" w:lineRule="auto"/>
        <w:ind w:firstLine="720"/>
        <w:jc w:val="both"/>
        <w:rPr>
          <w:bCs/>
          <w:szCs w:val="26"/>
          <w:lang w:val="pt-BR"/>
        </w:rPr>
      </w:pPr>
      <w:r>
        <w:rPr>
          <w:bCs/>
          <w:szCs w:val="26"/>
          <w:lang w:val="pt-BR"/>
        </w:rPr>
        <w:t xml:space="preserve">d) Nhiệm kỳ của Hội đồng tiến sĩ kéo dài trong </w:t>
      </w:r>
      <w:r w:rsidR="00B8475E">
        <w:rPr>
          <w:bCs/>
          <w:szCs w:val="26"/>
          <w:lang w:val="pt-BR"/>
        </w:rPr>
        <w:t>5</w:t>
      </w:r>
      <w:r>
        <w:rPr>
          <w:bCs/>
          <w:szCs w:val="26"/>
          <w:lang w:val="pt-BR"/>
        </w:rPr>
        <w:t xml:space="preserve"> năm nếu như không có quyết định </w:t>
      </w:r>
      <w:r w:rsidR="00B8475E">
        <w:rPr>
          <w:bCs/>
          <w:szCs w:val="26"/>
          <w:lang w:val="pt-BR"/>
        </w:rPr>
        <w:t>kh</w:t>
      </w:r>
      <w:r>
        <w:rPr>
          <w:bCs/>
          <w:szCs w:val="26"/>
          <w:lang w:val="pt-BR"/>
        </w:rPr>
        <w:t>ác của Giám đốc Học viện.</w:t>
      </w:r>
    </w:p>
    <w:p w:rsidR="009164BB" w:rsidRPr="005C18A4" w:rsidRDefault="009164BB" w:rsidP="0032422C">
      <w:pPr>
        <w:autoSpaceDE w:val="0"/>
        <w:autoSpaceDN w:val="0"/>
        <w:adjustRightInd w:val="0"/>
        <w:spacing w:before="120"/>
        <w:ind w:firstLine="720"/>
        <w:jc w:val="both"/>
        <w:outlineLvl w:val="0"/>
        <w:rPr>
          <w:b/>
          <w:bCs/>
          <w:szCs w:val="26"/>
          <w:lang w:val="pt-BR"/>
        </w:rPr>
      </w:pPr>
      <w:r w:rsidRPr="005C18A4">
        <w:rPr>
          <w:b/>
          <w:bCs/>
          <w:szCs w:val="26"/>
          <w:lang w:val="pt-BR"/>
        </w:rPr>
        <w:t xml:space="preserve">Điều </w:t>
      </w:r>
      <w:r w:rsidR="005C18A4" w:rsidRPr="005C18A4">
        <w:rPr>
          <w:b/>
          <w:bCs/>
          <w:szCs w:val="26"/>
          <w:lang w:val="pt-BR"/>
        </w:rPr>
        <w:t>27</w:t>
      </w:r>
      <w:r w:rsidRPr="005C18A4">
        <w:rPr>
          <w:b/>
          <w:bCs/>
          <w:szCs w:val="26"/>
          <w:lang w:val="pt-BR"/>
        </w:rPr>
        <w:t xml:space="preserve">. Trách nhiệm của </w:t>
      </w:r>
      <w:r w:rsidR="002E3240" w:rsidRPr="005C18A4">
        <w:rPr>
          <w:b/>
          <w:bCs/>
          <w:szCs w:val="26"/>
          <w:lang w:val="pt-BR"/>
        </w:rPr>
        <w:t>phòng Đào tạo và Khoa học Công nghệ</w:t>
      </w:r>
    </w:p>
    <w:p w:rsidR="009164BB" w:rsidRPr="000019DB" w:rsidRDefault="009164BB" w:rsidP="000019DB">
      <w:pPr>
        <w:autoSpaceDE w:val="0"/>
        <w:autoSpaceDN w:val="0"/>
        <w:adjustRightInd w:val="0"/>
        <w:spacing w:before="120" w:after="120" w:line="288" w:lineRule="auto"/>
        <w:jc w:val="both"/>
        <w:rPr>
          <w:szCs w:val="26"/>
          <w:lang w:val="pt-BR"/>
        </w:rPr>
      </w:pPr>
      <w:r w:rsidRPr="000139CF">
        <w:rPr>
          <w:sz w:val="26"/>
          <w:szCs w:val="26"/>
          <w:lang w:val="pt-BR"/>
        </w:rPr>
        <w:tab/>
      </w:r>
      <w:r w:rsidRPr="000019DB">
        <w:rPr>
          <w:szCs w:val="26"/>
          <w:lang w:val="pt-BR"/>
        </w:rPr>
        <w:t>1. Xây dựng và ban hành</w:t>
      </w:r>
      <w:r w:rsidR="002E3240" w:rsidRPr="000019DB">
        <w:rPr>
          <w:szCs w:val="26"/>
          <w:lang w:val="pt-BR"/>
        </w:rPr>
        <w:t>, sửa đổi</w:t>
      </w:r>
      <w:r w:rsidRPr="000019DB">
        <w:rPr>
          <w:szCs w:val="26"/>
          <w:lang w:val="pt-BR"/>
        </w:rPr>
        <w:t xml:space="preserve"> </w:t>
      </w:r>
      <w:r w:rsidR="005C18A4">
        <w:rPr>
          <w:szCs w:val="26"/>
          <w:lang w:val="pt-BR"/>
        </w:rPr>
        <w:t>Q</w:t>
      </w:r>
      <w:r w:rsidRPr="000019DB">
        <w:rPr>
          <w:szCs w:val="26"/>
          <w:lang w:val="pt-BR"/>
        </w:rPr>
        <w:t xml:space="preserve">uy định của </w:t>
      </w:r>
      <w:r w:rsidR="002E3240" w:rsidRPr="000019DB">
        <w:rPr>
          <w:szCs w:val="26"/>
          <w:lang w:val="pt-BR"/>
        </w:rPr>
        <w:t>Học viện</w:t>
      </w:r>
      <w:r w:rsidRPr="000019DB">
        <w:rPr>
          <w:szCs w:val="26"/>
          <w:lang w:val="pt-BR"/>
        </w:rPr>
        <w:t xml:space="preserve"> về tuyển sinh, tổ chức và quản lý đào tạo, quản lý </w:t>
      </w:r>
      <w:r w:rsidR="006053DD">
        <w:rPr>
          <w:szCs w:val="26"/>
          <w:lang w:val="pt-BR"/>
        </w:rPr>
        <w:t>NCS</w:t>
      </w:r>
      <w:r w:rsidRPr="000019DB">
        <w:rPr>
          <w:szCs w:val="26"/>
          <w:lang w:val="pt-BR"/>
        </w:rPr>
        <w:t xml:space="preserve">, về luận án, bảo vệ luận án, cấp bằng tiến sĩ và các hoạt động liên quan đến quá trình đào tạo trình độ tiến sĩ trên cơ sở các </w:t>
      </w:r>
      <w:r w:rsidR="002E3240" w:rsidRPr="000019DB">
        <w:rPr>
          <w:szCs w:val="26"/>
          <w:lang w:val="pt-BR"/>
        </w:rPr>
        <w:t>Quy chế hiện hành của Bộ Giáo dục và Đào tạo</w:t>
      </w:r>
      <w:r w:rsidRPr="000019DB">
        <w:rPr>
          <w:szCs w:val="26"/>
          <w:lang w:val="pt-BR"/>
        </w:rPr>
        <w:t>.</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 xml:space="preserve">2. Xây dựng kế hoạch, chỉ tiêu tuyển sinh hàng năm của </w:t>
      </w:r>
      <w:r w:rsidR="002E3240" w:rsidRPr="000019DB">
        <w:rPr>
          <w:szCs w:val="26"/>
          <w:lang w:val="pt-BR"/>
        </w:rPr>
        <w:t>Học viện</w:t>
      </w:r>
      <w:r w:rsidRPr="000019DB">
        <w:rPr>
          <w:szCs w:val="26"/>
          <w:lang w:val="pt-BR"/>
        </w:rPr>
        <w:t xml:space="preserve"> theo từng chuyên ngành đào tạo và báo cáo Bộ Giáo dục và Đào tạo phê duyệt.</w:t>
      </w:r>
    </w:p>
    <w:p w:rsidR="009164BB" w:rsidRPr="000019DB" w:rsidRDefault="009164BB" w:rsidP="000019DB">
      <w:pPr>
        <w:autoSpaceDE w:val="0"/>
        <w:autoSpaceDN w:val="0"/>
        <w:adjustRightInd w:val="0"/>
        <w:spacing w:before="120" w:after="120" w:line="288" w:lineRule="auto"/>
        <w:ind w:firstLine="720"/>
        <w:jc w:val="both"/>
        <w:rPr>
          <w:szCs w:val="26"/>
          <w:lang w:val="pt-BR"/>
        </w:rPr>
      </w:pPr>
      <w:r w:rsidRPr="000019DB">
        <w:rPr>
          <w:szCs w:val="26"/>
          <w:lang w:val="pt-BR"/>
        </w:rPr>
        <w:t>3. Tổ chức tuyển sinh hàng năm theo chỉ tiêu đã được xác địn</w:t>
      </w:r>
      <w:r w:rsidR="002E3240" w:rsidRPr="000019DB">
        <w:rPr>
          <w:szCs w:val="26"/>
          <w:lang w:val="pt-BR"/>
        </w:rPr>
        <w:t>h và theo quy định tại Chương I</w:t>
      </w:r>
      <w:r w:rsidRPr="000019DB">
        <w:rPr>
          <w:szCs w:val="26"/>
          <w:lang w:val="pt-BR"/>
        </w:rPr>
        <w:t>I của Quy định này.</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4. Chỉ đạo đơn vị đào tạo xây dựng chương trình đào tạo, giáo trình, kế hoạch giảng dạy đối với các chuyên ngành được phép đào tạo; lập hồ sơ gửi Bộ Giáo dục và Đào tạo đăng ký chuyên</w:t>
      </w:r>
      <w:r w:rsidR="007C76B8">
        <w:rPr>
          <w:szCs w:val="26"/>
          <w:lang w:val="pt-BR"/>
        </w:rPr>
        <w:t xml:space="preserve"> ngành đào tạo trình độ tiến sĩ.</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 xml:space="preserve">5. </w:t>
      </w:r>
      <w:r w:rsidR="002E3240" w:rsidRPr="000019DB">
        <w:rPr>
          <w:szCs w:val="26"/>
          <w:lang w:val="pt-BR"/>
        </w:rPr>
        <w:t>Trình Giám đốc Học viện</w:t>
      </w:r>
      <w:r w:rsidRPr="000019DB">
        <w:rPr>
          <w:szCs w:val="26"/>
          <w:lang w:val="pt-BR"/>
        </w:rPr>
        <w:t xml:space="preserve"> quyết định công nhận </w:t>
      </w:r>
      <w:r w:rsidR="006053DD">
        <w:rPr>
          <w:szCs w:val="26"/>
          <w:lang w:val="pt-BR"/>
        </w:rPr>
        <w:t>NCS</w:t>
      </w:r>
      <w:r w:rsidR="002E3240" w:rsidRPr="000019DB">
        <w:rPr>
          <w:szCs w:val="26"/>
          <w:lang w:val="pt-BR"/>
        </w:rPr>
        <w:t>.</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 xml:space="preserve">6. Kiểm tra, đôn đốc và giám sát việc tổ chức đào tạo </w:t>
      </w:r>
      <w:r w:rsidR="006B195C" w:rsidRPr="000019DB">
        <w:rPr>
          <w:szCs w:val="26"/>
          <w:lang w:val="pt-BR"/>
        </w:rPr>
        <w:t>trình độ tiến sĩ của Học viện</w:t>
      </w:r>
      <w:r w:rsidRPr="000019DB">
        <w:rPr>
          <w:szCs w:val="26"/>
          <w:lang w:val="pt-BR"/>
        </w:rPr>
        <w:t xml:space="preserve"> theo chương trình và kế hoạch đào tạo đã được phê duyệt. Tạo điều kiện để </w:t>
      </w:r>
      <w:r w:rsidR="006053DD">
        <w:rPr>
          <w:szCs w:val="26"/>
          <w:lang w:val="pt-BR"/>
        </w:rPr>
        <w:t>NCS</w:t>
      </w:r>
      <w:r w:rsidRPr="000019DB">
        <w:rPr>
          <w:szCs w:val="26"/>
          <w:lang w:val="pt-BR"/>
        </w:rPr>
        <w:t xml:space="preserve"> được đi thực tập, tham gia hội nghị khoa học quốc tế ở nước ngoài.</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 xml:space="preserve">7. Kiểm tra, giám sát việc cung cấp thiết bị, vật tư, tư liệu và các điều kiện cần thiết khác đảm bảo cho việc học tập và nghiên cứu của </w:t>
      </w:r>
      <w:r w:rsidR="006053DD">
        <w:rPr>
          <w:szCs w:val="26"/>
          <w:lang w:val="pt-BR"/>
        </w:rPr>
        <w:t>NCS</w:t>
      </w:r>
      <w:r w:rsidRPr="000019DB">
        <w:rPr>
          <w:szCs w:val="26"/>
          <w:lang w:val="pt-BR"/>
        </w:rPr>
        <w:t>.</w:t>
      </w:r>
    </w:p>
    <w:p w:rsidR="007C76B8" w:rsidRDefault="009164BB" w:rsidP="000019DB">
      <w:pPr>
        <w:autoSpaceDE w:val="0"/>
        <w:autoSpaceDN w:val="0"/>
        <w:adjustRightInd w:val="0"/>
        <w:spacing w:before="120" w:after="120" w:line="288" w:lineRule="auto"/>
        <w:jc w:val="both"/>
        <w:rPr>
          <w:szCs w:val="26"/>
          <w:lang w:val="pt-BR"/>
        </w:rPr>
      </w:pPr>
      <w:r w:rsidRPr="000019DB">
        <w:rPr>
          <w:szCs w:val="26"/>
          <w:lang w:val="pt-BR"/>
        </w:rPr>
        <w:tab/>
      </w:r>
      <w:r w:rsidR="007C76B8">
        <w:rPr>
          <w:szCs w:val="26"/>
          <w:lang w:val="pt-BR"/>
        </w:rPr>
        <w:t>8</w:t>
      </w:r>
      <w:r w:rsidRPr="000019DB">
        <w:rPr>
          <w:szCs w:val="26"/>
          <w:lang w:val="pt-BR"/>
        </w:rPr>
        <w:t xml:space="preserve">. Kiểm tra, giám sát đơn vị đào tạo việc quản lý quá trình đào tạo, học tập và nghiên cứu của </w:t>
      </w:r>
      <w:r w:rsidR="006053DD">
        <w:rPr>
          <w:szCs w:val="26"/>
          <w:lang w:val="pt-BR"/>
        </w:rPr>
        <w:t>NCS</w:t>
      </w:r>
      <w:r w:rsidRPr="000019DB">
        <w:rPr>
          <w:szCs w:val="26"/>
          <w:lang w:val="pt-BR"/>
        </w:rPr>
        <w:t xml:space="preserve">, quản lý việc thi và cấp chứng chỉ các học phần, bảng điểm học tập; cấp giấy chứng nhận cho </w:t>
      </w:r>
      <w:r w:rsidR="006053DD">
        <w:rPr>
          <w:szCs w:val="26"/>
          <w:lang w:val="pt-BR"/>
        </w:rPr>
        <w:t>NCS</w:t>
      </w:r>
      <w:r w:rsidRPr="000019DB">
        <w:rPr>
          <w:szCs w:val="26"/>
          <w:lang w:val="pt-BR"/>
        </w:rPr>
        <w:t xml:space="preserve"> đã hoàn thành chương trình đào tạo, đã bảo vệ luận án tiến sĩ trong thời gian thẩm định luận án. </w:t>
      </w:r>
    </w:p>
    <w:p w:rsidR="009164BB" w:rsidRPr="000019DB" w:rsidRDefault="007C76B8" w:rsidP="007C76B8">
      <w:pPr>
        <w:autoSpaceDE w:val="0"/>
        <w:autoSpaceDN w:val="0"/>
        <w:adjustRightInd w:val="0"/>
        <w:spacing w:before="120" w:after="120" w:line="288" w:lineRule="auto"/>
        <w:ind w:firstLine="720"/>
        <w:jc w:val="both"/>
        <w:rPr>
          <w:szCs w:val="26"/>
          <w:lang w:val="pt-BR"/>
        </w:rPr>
      </w:pPr>
      <w:r>
        <w:rPr>
          <w:szCs w:val="26"/>
          <w:lang w:val="pt-BR"/>
        </w:rPr>
        <w:t xml:space="preserve">9. </w:t>
      </w:r>
      <w:r w:rsidR="009164BB" w:rsidRPr="000019DB">
        <w:rPr>
          <w:szCs w:val="26"/>
          <w:lang w:val="pt-BR"/>
        </w:rPr>
        <w:t>Cấp bằng tiến sĩ và quản lý việc cấp bằng tiến sĩ theo quy định hiện hành</w:t>
      </w:r>
      <w:r>
        <w:rPr>
          <w:szCs w:val="26"/>
          <w:lang w:val="pt-BR"/>
        </w:rPr>
        <w:t xml:space="preserve"> của Bộ </w:t>
      </w:r>
      <w:r w:rsidR="001B7DBF">
        <w:rPr>
          <w:szCs w:val="26"/>
          <w:lang w:val="pt-BR"/>
        </w:rPr>
        <w:t>Giáo dục &amp; Đào tạo</w:t>
      </w:r>
      <w:r>
        <w:rPr>
          <w:szCs w:val="26"/>
          <w:lang w:val="pt-BR"/>
        </w:rPr>
        <w:t xml:space="preserve"> và của Học viện</w:t>
      </w:r>
      <w:r w:rsidR="009164BB" w:rsidRPr="000019DB">
        <w:rPr>
          <w:szCs w:val="26"/>
          <w:lang w:val="pt-BR"/>
        </w:rPr>
        <w:t>.</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1</w:t>
      </w:r>
      <w:r w:rsidR="007C76B8">
        <w:rPr>
          <w:szCs w:val="26"/>
          <w:lang w:val="pt-BR"/>
        </w:rPr>
        <w:t>0</w:t>
      </w:r>
      <w:r w:rsidRPr="000019DB">
        <w:rPr>
          <w:szCs w:val="26"/>
          <w:lang w:val="pt-BR"/>
        </w:rPr>
        <w:t xml:space="preserve">. Tổ chức và tạo điều kiện để tổ chức các hội nghị, hội thảo khoa học thường niên; các hội thảo khoa học quốc tế. Xuất bản thường kỳ tạp chí khoa học chuyên ngành có phản biện độc lập của </w:t>
      </w:r>
      <w:r w:rsidR="00EF7B80" w:rsidRPr="000019DB">
        <w:rPr>
          <w:szCs w:val="26"/>
          <w:lang w:val="pt-BR"/>
        </w:rPr>
        <w:t>Học viện</w:t>
      </w:r>
      <w:r w:rsidRPr="000019DB">
        <w:rPr>
          <w:szCs w:val="26"/>
          <w:lang w:val="pt-BR"/>
        </w:rPr>
        <w:t>.</w:t>
      </w:r>
    </w:p>
    <w:p w:rsidR="009164BB" w:rsidRPr="000019DB" w:rsidRDefault="00EF7B80" w:rsidP="000019DB">
      <w:pPr>
        <w:autoSpaceDE w:val="0"/>
        <w:autoSpaceDN w:val="0"/>
        <w:adjustRightInd w:val="0"/>
        <w:spacing w:before="120" w:after="120" w:line="288" w:lineRule="auto"/>
        <w:jc w:val="both"/>
        <w:rPr>
          <w:szCs w:val="26"/>
          <w:lang w:val="pt-BR"/>
        </w:rPr>
      </w:pPr>
      <w:r w:rsidRPr="000019DB">
        <w:rPr>
          <w:szCs w:val="26"/>
          <w:lang w:val="pt-BR"/>
        </w:rPr>
        <w:tab/>
        <w:t>1</w:t>
      </w:r>
      <w:r w:rsidR="007C76B8">
        <w:rPr>
          <w:szCs w:val="26"/>
          <w:lang w:val="pt-BR"/>
        </w:rPr>
        <w:t>1</w:t>
      </w:r>
      <w:r w:rsidR="009164BB" w:rsidRPr="000019DB">
        <w:rPr>
          <w:szCs w:val="26"/>
          <w:lang w:val="pt-BR"/>
        </w:rPr>
        <w:t xml:space="preserve">. Thực hiện đầy đủ chế độ báo cáo và lưu trữ bao gồm: </w:t>
      </w:r>
    </w:p>
    <w:p w:rsidR="009164BB" w:rsidRPr="000019DB" w:rsidRDefault="009164BB" w:rsidP="000019DB">
      <w:pPr>
        <w:autoSpaceDE w:val="0"/>
        <w:autoSpaceDN w:val="0"/>
        <w:adjustRightInd w:val="0"/>
        <w:spacing w:before="120" w:after="120" w:line="288" w:lineRule="auto"/>
        <w:ind w:firstLine="720"/>
        <w:jc w:val="both"/>
        <w:rPr>
          <w:rFonts w:cs="TimesNewRomanPSMT"/>
          <w:szCs w:val="26"/>
          <w:lang w:val="pt-BR"/>
        </w:rPr>
      </w:pPr>
      <w:r w:rsidRPr="000019DB">
        <w:rPr>
          <w:rFonts w:cs="TimesNewRomanPSMT"/>
          <w:szCs w:val="26"/>
          <w:lang w:val="pt-BR"/>
        </w:rPr>
        <w:t xml:space="preserve">a) Sau kỳ tuyển sinh, báo cáo Bộ Giáo dục và Đào tạo về tình hình và kết quả tuyển sinh, các quyết định công nhận </w:t>
      </w:r>
      <w:r w:rsidR="006053DD">
        <w:rPr>
          <w:rFonts w:cs="TimesNewRomanPSMT"/>
          <w:szCs w:val="26"/>
          <w:lang w:val="pt-BR"/>
        </w:rPr>
        <w:t>NCS</w:t>
      </w:r>
      <w:r w:rsidRPr="000019DB">
        <w:rPr>
          <w:rFonts w:cs="TimesNewRomanPSMT"/>
          <w:szCs w:val="26"/>
          <w:lang w:val="pt-BR"/>
        </w:rPr>
        <w:t xml:space="preserve"> trúng tuyển (</w:t>
      </w:r>
      <w:r w:rsidR="00D107B2">
        <w:rPr>
          <w:rFonts w:cs="TimesNewRomanPSMT"/>
          <w:szCs w:val="26"/>
          <w:lang w:val="pt-BR"/>
        </w:rPr>
        <w:t xml:space="preserve">Mẫu 1 Phụ lục </w:t>
      </w:r>
      <w:r w:rsidRPr="000019DB">
        <w:rPr>
          <w:rFonts w:cs="TimesNewRomanPSMT"/>
          <w:szCs w:val="26"/>
          <w:lang w:val="pt-BR"/>
        </w:rPr>
        <w:t>V</w:t>
      </w:r>
      <w:r w:rsidR="00D107B2">
        <w:rPr>
          <w:rFonts w:cs="TimesNewRomanPSMT"/>
          <w:szCs w:val="26"/>
          <w:lang w:val="pt-BR"/>
        </w:rPr>
        <w:t>II</w:t>
      </w:r>
      <w:r w:rsidRPr="000019DB">
        <w:rPr>
          <w:rFonts w:cs="TimesNewRomanPSMT"/>
          <w:szCs w:val="26"/>
          <w:lang w:val="pt-BR"/>
        </w:rPr>
        <w:t>);</w:t>
      </w:r>
    </w:p>
    <w:p w:rsidR="009164BB" w:rsidRPr="000019DB" w:rsidRDefault="009164BB" w:rsidP="000019DB">
      <w:pPr>
        <w:autoSpaceDE w:val="0"/>
        <w:autoSpaceDN w:val="0"/>
        <w:adjustRightInd w:val="0"/>
        <w:spacing w:before="120" w:after="120" w:line="288" w:lineRule="auto"/>
        <w:ind w:firstLine="720"/>
        <w:jc w:val="both"/>
        <w:rPr>
          <w:rFonts w:cs="TimesNewRomanPSMT"/>
          <w:szCs w:val="26"/>
          <w:lang w:val="pt-BR"/>
        </w:rPr>
      </w:pPr>
      <w:r w:rsidRPr="000019DB">
        <w:rPr>
          <w:rFonts w:cs="TimesNewRomanPSMT"/>
          <w:szCs w:val="26"/>
          <w:lang w:val="pt-BR"/>
        </w:rPr>
        <w:lastRenderedPageBreak/>
        <w:t xml:space="preserve">b) Tháng 10 hàng năm, báo cáo Bộ Giáo dục và Đào tạo về công tác đào tạo tiến sĩ của cơ sở, những thay đổi về </w:t>
      </w:r>
      <w:r w:rsidR="006053DD">
        <w:rPr>
          <w:rFonts w:cs="TimesNewRomanPSMT"/>
          <w:szCs w:val="26"/>
          <w:lang w:val="pt-BR"/>
        </w:rPr>
        <w:t>NCS</w:t>
      </w:r>
      <w:r w:rsidRPr="000019DB">
        <w:rPr>
          <w:rFonts w:cs="TimesNewRomanPSMT"/>
          <w:szCs w:val="26"/>
          <w:lang w:val="pt-BR"/>
        </w:rPr>
        <w:t xml:space="preserve"> trong năm, xác định chỉ tiêu và kế hoạch tuyển </w:t>
      </w:r>
      <w:r w:rsidR="006053DD">
        <w:rPr>
          <w:rFonts w:cs="TimesNewRomanPSMT"/>
          <w:szCs w:val="26"/>
          <w:lang w:val="pt-BR"/>
        </w:rPr>
        <w:t>NCS</w:t>
      </w:r>
      <w:r w:rsidRPr="000019DB">
        <w:rPr>
          <w:rFonts w:cs="TimesNewRomanPSMT"/>
          <w:szCs w:val="26"/>
          <w:lang w:val="pt-BR"/>
        </w:rPr>
        <w:t xml:space="preserve"> năm sau (</w:t>
      </w:r>
      <w:r w:rsidR="00D107B2">
        <w:rPr>
          <w:rFonts w:cs="TimesNewRomanPSMT"/>
          <w:szCs w:val="26"/>
          <w:lang w:val="pt-BR"/>
        </w:rPr>
        <w:t xml:space="preserve">Mẫu 2 </w:t>
      </w:r>
      <w:r w:rsidRPr="000019DB">
        <w:rPr>
          <w:rFonts w:cs="TimesNewRomanPSMT"/>
          <w:szCs w:val="26"/>
          <w:lang w:val="pt-BR"/>
        </w:rPr>
        <w:t>Phụ lục V</w:t>
      </w:r>
      <w:r w:rsidR="00AD5220">
        <w:rPr>
          <w:rFonts w:cs="TimesNewRomanPSMT"/>
          <w:szCs w:val="26"/>
          <w:lang w:val="pt-BR"/>
        </w:rPr>
        <w:t>II</w:t>
      </w:r>
      <w:r w:rsidRPr="000019DB">
        <w:rPr>
          <w:rFonts w:cs="TimesNewRomanPSMT"/>
          <w:szCs w:val="26"/>
          <w:lang w:val="pt-BR"/>
        </w:rPr>
        <w:t>);</w:t>
      </w:r>
    </w:p>
    <w:p w:rsidR="009164BB" w:rsidRPr="000019DB" w:rsidRDefault="009164BB" w:rsidP="000019DB">
      <w:pPr>
        <w:autoSpaceDE w:val="0"/>
        <w:autoSpaceDN w:val="0"/>
        <w:adjustRightInd w:val="0"/>
        <w:spacing w:before="120" w:after="120" w:line="288" w:lineRule="auto"/>
        <w:ind w:firstLine="720"/>
        <w:jc w:val="both"/>
        <w:rPr>
          <w:rFonts w:cs="TimesNewRomanPSMT"/>
          <w:szCs w:val="26"/>
          <w:lang w:val="pt-BR"/>
        </w:rPr>
      </w:pPr>
      <w:r w:rsidRPr="000019DB">
        <w:rPr>
          <w:rFonts w:cs="TimesNewRomanPSMT"/>
          <w:szCs w:val="26"/>
          <w:lang w:val="pt-BR"/>
        </w:rPr>
        <w:t>d) Trước ngày 30/6 và 31/12 hàng năm, báo cáo Bộ Giáo dục và Đào tạo về tình hình cấp bằng tiến sĩ của cơ sở đào tạo. Hồ sơ báo cáo gồm:</w:t>
      </w:r>
    </w:p>
    <w:p w:rsidR="009164BB" w:rsidRPr="000019DB" w:rsidRDefault="009164BB" w:rsidP="000019DB">
      <w:pPr>
        <w:autoSpaceDE w:val="0"/>
        <w:autoSpaceDN w:val="0"/>
        <w:adjustRightInd w:val="0"/>
        <w:spacing w:before="120" w:after="120" w:line="288" w:lineRule="auto"/>
        <w:ind w:firstLine="720"/>
        <w:jc w:val="both"/>
        <w:rPr>
          <w:rFonts w:cs="TimesNewRomanPSMT"/>
          <w:szCs w:val="26"/>
          <w:lang w:val="pt-BR"/>
        </w:rPr>
      </w:pPr>
      <w:r w:rsidRPr="000019DB">
        <w:rPr>
          <w:rFonts w:cs="TimesNewRomanPSMT"/>
          <w:szCs w:val="26"/>
          <w:lang w:val="pt-BR"/>
        </w:rPr>
        <w:t>- Báo cáo tổng quan tình hình cấp bằng tiến sĩ của cơ sở đào tạo trong thời gian từ sau lần báo cáo trước.</w:t>
      </w:r>
    </w:p>
    <w:p w:rsidR="009164BB" w:rsidRPr="000019DB" w:rsidRDefault="009164BB" w:rsidP="000019DB">
      <w:pPr>
        <w:autoSpaceDE w:val="0"/>
        <w:autoSpaceDN w:val="0"/>
        <w:adjustRightInd w:val="0"/>
        <w:spacing w:before="120" w:after="120" w:line="288" w:lineRule="auto"/>
        <w:ind w:firstLine="720"/>
        <w:jc w:val="both"/>
        <w:rPr>
          <w:rFonts w:cs="TimesNewRomanPSMT"/>
          <w:szCs w:val="26"/>
          <w:lang w:val="pt-BR"/>
        </w:rPr>
      </w:pPr>
      <w:r w:rsidRPr="000019DB">
        <w:rPr>
          <w:rFonts w:cs="TimesNewRomanPSMT"/>
          <w:szCs w:val="26"/>
          <w:lang w:val="pt-BR"/>
        </w:rPr>
        <w:t xml:space="preserve">- Danh sách </w:t>
      </w:r>
      <w:r w:rsidR="006053DD">
        <w:rPr>
          <w:rFonts w:cs="TimesNewRomanPSMT"/>
          <w:szCs w:val="26"/>
          <w:lang w:val="pt-BR"/>
        </w:rPr>
        <w:t>NCS</w:t>
      </w:r>
      <w:r w:rsidRPr="000019DB">
        <w:rPr>
          <w:rFonts w:cs="TimesNewRomanPSMT"/>
          <w:szCs w:val="26"/>
          <w:lang w:val="pt-BR"/>
        </w:rPr>
        <w:t xml:space="preserve"> được cấp bằng (</w:t>
      </w:r>
      <w:r w:rsidR="00D107B2">
        <w:rPr>
          <w:rFonts w:cs="TimesNewRomanPSMT"/>
          <w:szCs w:val="26"/>
          <w:lang w:val="pt-BR"/>
        </w:rPr>
        <w:t xml:space="preserve">Mẫu 4 </w:t>
      </w:r>
      <w:r w:rsidRPr="000019DB">
        <w:rPr>
          <w:rFonts w:cs="TimesNewRomanPSMT"/>
          <w:szCs w:val="26"/>
          <w:lang w:val="pt-BR"/>
        </w:rPr>
        <w:t>Phụ lục V</w:t>
      </w:r>
      <w:r w:rsidR="00D107B2">
        <w:rPr>
          <w:rFonts w:cs="TimesNewRomanPSMT"/>
          <w:szCs w:val="26"/>
          <w:lang w:val="pt-BR"/>
        </w:rPr>
        <w:t>I</w:t>
      </w:r>
      <w:r w:rsidRPr="000019DB">
        <w:rPr>
          <w:rFonts w:cs="TimesNewRomanPSMT"/>
          <w:szCs w:val="26"/>
          <w:lang w:val="pt-BR"/>
        </w:rPr>
        <w:t>I).</w:t>
      </w:r>
    </w:p>
    <w:p w:rsidR="009164BB" w:rsidRPr="000019DB" w:rsidRDefault="009164BB" w:rsidP="000019DB">
      <w:pPr>
        <w:autoSpaceDE w:val="0"/>
        <w:autoSpaceDN w:val="0"/>
        <w:adjustRightInd w:val="0"/>
        <w:spacing w:before="120" w:after="120" w:line="288" w:lineRule="auto"/>
        <w:ind w:firstLine="720"/>
        <w:jc w:val="both"/>
        <w:rPr>
          <w:rFonts w:cs="TimesNewRomanPSMT"/>
          <w:szCs w:val="26"/>
          <w:lang w:val="pt-BR"/>
        </w:rPr>
      </w:pPr>
      <w:r w:rsidRPr="000019DB">
        <w:rPr>
          <w:rFonts w:cs="TimesNewRomanPSMT"/>
          <w:szCs w:val="26"/>
          <w:lang w:val="pt-BR"/>
        </w:rPr>
        <w:t xml:space="preserve">- Bản sao quyết định cấp bằng tiến sĩ cho </w:t>
      </w:r>
      <w:r w:rsidR="006053DD">
        <w:rPr>
          <w:rFonts w:cs="TimesNewRomanPSMT"/>
          <w:szCs w:val="26"/>
          <w:lang w:val="pt-BR"/>
        </w:rPr>
        <w:t>NCS</w:t>
      </w:r>
      <w:r w:rsidRPr="000019DB">
        <w:rPr>
          <w:rFonts w:cs="TimesNewRomanPSMT"/>
          <w:szCs w:val="26"/>
          <w:lang w:val="pt-BR"/>
        </w:rPr>
        <w:t xml:space="preserve"> đã hoàn thành chương trình đào tạo và bảo vệ luận án đạt yêu cầu quy định.</w:t>
      </w:r>
    </w:p>
    <w:p w:rsidR="009164BB" w:rsidRPr="000019DB" w:rsidRDefault="009164BB" w:rsidP="000019DB">
      <w:pPr>
        <w:autoSpaceDE w:val="0"/>
        <w:autoSpaceDN w:val="0"/>
        <w:adjustRightInd w:val="0"/>
        <w:spacing w:before="120" w:after="120" w:line="288" w:lineRule="auto"/>
        <w:ind w:firstLine="720"/>
        <w:jc w:val="both"/>
        <w:rPr>
          <w:rFonts w:cs="TimesNewRomanPSMT"/>
          <w:spacing w:val="-4"/>
          <w:szCs w:val="26"/>
          <w:lang w:val="pt-BR"/>
        </w:rPr>
      </w:pPr>
      <w:r w:rsidRPr="000019DB">
        <w:rPr>
          <w:rFonts w:cs="TimesNewRomanPSMT"/>
          <w:spacing w:val="-4"/>
          <w:szCs w:val="26"/>
          <w:lang w:val="pt-BR"/>
        </w:rPr>
        <w:t xml:space="preserve">- Bản sao quyết định công nhận </w:t>
      </w:r>
      <w:r w:rsidR="006053DD">
        <w:rPr>
          <w:rFonts w:cs="TimesNewRomanPSMT"/>
          <w:spacing w:val="-4"/>
          <w:szCs w:val="26"/>
          <w:lang w:val="pt-BR"/>
        </w:rPr>
        <w:t>NCS</w:t>
      </w:r>
      <w:r w:rsidRPr="000019DB">
        <w:rPr>
          <w:rFonts w:cs="TimesNewRomanPSMT"/>
          <w:spacing w:val="-4"/>
          <w:szCs w:val="26"/>
          <w:lang w:val="pt-BR"/>
        </w:rPr>
        <w:t xml:space="preserve"> có tên trong danh sách cấp bằng.</w:t>
      </w:r>
    </w:p>
    <w:p w:rsidR="00BE7D9B" w:rsidRPr="00887EF9" w:rsidRDefault="00BE7D9B" w:rsidP="00BE7D9B">
      <w:pPr>
        <w:spacing w:before="60" w:after="60" w:line="276" w:lineRule="auto"/>
        <w:ind w:firstLine="720"/>
        <w:jc w:val="both"/>
      </w:pPr>
      <w:r w:rsidRPr="00887EF9">
        <w:t>e) Thực hiện chế độ lưu trữ:</w:t>
      </w:r>
    </w:p>
    <w:p w:rsidR="00BE7D9B" w:rsidRPr="00BE7D9B" w:rsidRDefault="00BE7D9B" w:rsidP="00BE7D9B">
      <w:pPr>
        <w:autoSpaceDE w:val="0"/>
        <w:autoSpaceDN w:val="0"/>
        <w:adjustRightInd w:val="0"/>
        <w:spacing w:before="120" w:after="120" w:line="288" w:lineRule="auto"/>
        <w:ind w:firstLine="720"/>
        <w:jc w:val="both"/>
        <w:rPr>
          <w:rFonts w:cs="TimesNewRomanPSMT"/>
          <w:szCs w:val="26"/>
          <w:lang w:val="pt-BR"/>
        </w:rPr>
      </w:pPr>
      <w:r w:rsidRPr="00BE7D9B">
        <w:rPr>
          <w:rFonts w:cs="TimesNewRomanPSMT"/>
          <w:szCs w:val="26"/>
          <w:lang w:val="pt-BR"/>
        </w:rPr>
        <w:t>- Quyết định trúng tuyển, hồ sơ xét cấp bằng tiến sĩ, quyết định cấp bằng tiến sĩ, sổ gốc cấp văn bằng tốt nghiệp là những tài liệu được lưu trữ, bảo quản vĩnh viễn;</w:t>
      </w:r>
    </w:p>
    <w:p w:rsidR="00BE7D9B" w:rsidRPr="00BE7D9B" w:rsidRDefault="00BE7D9B" w:rsidP="00BE7D9B">
      <w:pPr>
        <w:autoSpaceDE w:val="0"/>
        <w:autoSpaceDN w:val="0"/>
        <w:adjustRightInd w:val="0"/>
        <w:spacing w:before="120" w:after="120" w:line="288" w:lineRule="auto"/>
        <w:ind w:firstLine="720"/>
        <w:jc w:val="both"/>
        <w:rPr>
          <w:rFonts w:cs="TimesNewRomanPSMT"/>
          <w:szCs w:val="26"/>
          <w:lang w:val="pt-BR"/>
        </w:rPr>
      </w:pPr>
      <w:r w:rsidRPr="00BE7D9B">
        <w:rPr>
          <w:rFonts w:cs="TimesNewRomanPSMT"/>
          <w:szCs w:val="26"/>
          <w:lang w:val="pt-BR"/>
        </w:rPr>
        <w:t>- Tài liệu tuyển sinh được lưu trữ và bảo quản trong thời gian 5 năm sau khi người học tốt nghiệp;</w:t>
      </w:r>
    </w:p>
    <w:p w:rsidR="009164BB" w:rsidRPr="000019DB" w:rsidRDefault="00BE7D9B" w:rsidP="00BE7D9B">
      <w:pPr>
        <w:autoSpaceDE w:val="0"/>
        <w:autoSpaceDN w:val="0"/>
        <w:adjustRightInd w:val="0"/>
        <w:spacing w:before="120" w:after="120" w:line="288" w:lineRule="auto"/>
        <w:ind w:firstLine="720"/>
        <w:jc w:val="both"/>
        <w:rPr>
          <w:rFonts w:cs="TimesNewRomanPSMT"/>
          <w:szCs w:val="26"/>
          <w:lang w:val="pt-BR"/>
        </w:rPr>
      </w:pPr>
      <w:r w:rsidRPr="00BE7D9B">
        <w:rPr>
          <w:rFonts w:cs="TimesNewRomanPSMT"/>
          <w:szCs w:val="26"/>
          <w:lang w:val="pt-BR"/>
        </w:rPr>
        <w:t>- Việc tiêu hủy tài liệu hết giá trị sử dụng được thực hiện theo quy định hiện hành.</w:t>
      </w:r>
    </w:p>
    <w:p w:rsidR="009164BB" w:rsidRPr="000019DB" w:rsidRDefault="009164BB" w:rsidP="000019DB">
      <w:pPr>
        <w:autoSpaceDE w:val="0"/>
        <w:autoSpaceDN w:val="0"/>
        <w:adjustRightInd w:val="0"/>
        <w:spacing w:before="120" w:after="120" w:line="288" w:lineRule="auto"/>
        <w:jc w:val="both"/>
        <w:rPr>
          <w:szCs w:val="26"/>
          <w:lang w:val="pt-BR"/>
        </w:rPr>
      </w:pPr>
      <w:r w:rsidRPr="000019DB">
        <w:rPr>
          <w:szCs w:val="26"/>
          <w:lang w:val="pt-BR"/>
        </w:rPr>
        <w:tab/>
        <w:t>1</w:t>
      </w:r>
      <w:r w:rsidR="007C76B8">
        <w:rPr>
          <w:szCs w:val="26"/>
          <w:lang w:val="pt-BR"/>
        </w:rPr>
        <w:t>2</w:t>
      </w:r>
      <w:r w:rsidRPr="000019DB">
        <w:rPr>
          <w:szCs w:val="26"/>
          <w:lang w:val="pt-BR"/>
        </w:rPr>
        <w:t xml:space="preserve">. </w:t>
      </w:r>
      <w:r w:rsidR="000019DB" w:rsidRPr="000019DB">
        <w:rPr>
          <w:szCs w:val="26"/>
          <w:lang w:val="pt-BR"/>
        </w:rPr>
        <w:t>Phối hợp với phòng Thanh Tra t</w:t>
      </w:r>
      <w:r w:rsidRPr="000019DB">
        <w:rPr>
          <w:szCs w:val="26"/>
          <w:lang w:val="pt-BR"/>
        </w:rPr>
        <w:t xml:space="preserve">ổ chức kiểm tra, thanh tra việc thực hiện Quy chế đào tạo trình độ tiến sĩ của Bộ Giáo dục và Đào tạo và Quy định đào tạo trình độ tiến sĩ của </w:t>
      </w:r>
      <w:r w:rsidR="000019DB" w:rsidRPr="000019DB">
        <w:rPr>
          <w:szCs w:val="26"/>
          <w:lang w:val="pt-BR"/>
        </w:rPr>
        <w:t>Học viện</w:t>
      </w:r>
      <w:r w:rsidRPr="000019DB">
        <w:rPr>
          <w:szCs w:val="26"/>
          <w:lang w:val="pt-BR"/>
        </w:rPr>
        <w:t xml:space="preserve"> trong đào tạo trình độ tiến sĩ.</w:t>
      </w:r>
    </w:p>
    <w:p w:rsidR="009164BB" w:rsidRPr="000019DB" w:rsidRDefault="009164BB" w:rsidP="000019DB">
      <w:pPr>
        <w:pStyle w:val="BodyTextIndent2"/>
        <w:spacing w:before="120" w:after="120" w:line="288" w:lineRule="auto"/>
        <w:ind w:left="0" w:firstLine="720"/>
        <w:rPr>
          <w:rFonts w:ascii="Times New Roman" w:hAnsi="Times New Roman"/>
          <w:b/>
          <w:sz w:val="22"/>
        </w:rPr>
      </w:pPr>
      <w:r w:rsidRPr="000019DB">
        <w:rPr>
          <w:rFonts w:ascii="Times New Roman" w:hAnsi="Times New Roman"/>
          <w:sz w:val="24"/>
          <w:szCs w:val="26"/>
          <w:lang w:val="pt-BR"/>
        </w:rPr>
        <w:t>1</w:t>
      </w:r>
      <w:r w:rsidR="007C76B8">
        <w:rPr>
          <w:rFonts w:ascii="Times New Roman" w:hAnsi="Times New Roman"/>
          <w:sz w:val="24"/>
          <w:szCs w:val="26"/>
          <w:lang w:val="pt-BR"/>
        </w:rPr>
        <w:t>3</w:t>
      </w:r>
      <w:r w:rsidRPr="000019DB">
        <w:rPr>
          <w:rFonts w:ascii="Times New Roman" w:hAnsi="Times New Roman"/>
          <w:sz w:val="24"/>
          <w:szCs w:val="26"/>
          <w:lang w:val="pt-BR"/>
        </w:rPr>
        <w:t>. Đăng ký kiểm định chất lượng đào tạo với cơ quan có thẩm quyền.</w:t>
      </w:r>
    </w:p>
    <w:p w:rsidR="000B7F4F" w:rsidRPr="00996CD7" w:rsidRDefault="000B7F4F" w:rsidP="00996CD7">
      <w:pPr>
        <w:spacing w:before="120" w:after="120" w:line="288" w:lineRule="auto"/>
        <w:jc w:val="center"/>
        <w:rPr>
          <w:b/>
          <w:bCs/>
        </w:rPr>
      </w:pPr>
    </w:p>
    <w:p w:rsidR="004756C1" w:rsidRPr="00996CD7" w:rsidRDefault="004756C1" w:rsidP="0032422C">
      <w:pPr>
        <w:spacing w:before="120" w:after="120" w:line="288" w:lineRule="auto"/>
        <w:jc w:val="center"/>
        <w:outlineLvl w:val="0"/>
        <w:rPr>
          <w:b/>
          <w:bCs/>
        </w:rPr>
      </w:pPr>
      <w:r w:rsidRPr="00996CD7">
        <w:rPr>
          <w:b/>
          <w:bCs/>
        </w:rPr>
        <w:t>Ch</w:t>
      </w:r>
      <w:r w:rsidRPr="00996CD7">
        <w:rPr>
          <w:rFonts w:hint="eastAsia"/>
          <w:b/>
          <w:bCs/>
        </w:rPr>
        <w:t>ươ</w:t>
      </w:r>
      <w:r w:rsidR="00E87E23" w:rsidRPr="00996CD7">
        <w:rPr>
          <w:b/>
          <w:bCs/>
        </w:rPr>
        <w:t xml:space="preserve">ng </w:t>
      </w:r>
      <w:r w:rsidR="000D1ED9">
        <w:rPr>
          <w:b/>
          <w:bCs/>
        </w:rPr>
        <w:t>I</w:t>
      </w:r>
      <w:r w:rsidRPr="00996CD7">
        <w:rPr>
          <w:b/>
          <w:bCs/>
        </w:rPr>
        <w:t>V</w:t>
      </w:r>
    </w:p>
    <w:p w:rsidR="004756C1" w:rsidRPr="00996CD7" w:rsidRDefault="004756C1" w:rsidP="00996CD7">
      <w:pPr>
        <w:spacing w:before="120" w:after="120" w:line="288" w:lineRule="auto"/>
        <w:jc w:val="center"/>
        <w:rPr>
          <w:b/>
          <w:bCs/>
        </w:rPr>
      </w:pPr>
      <w:r w:rsidRPr="00996CD7">
        <w:rPr>
          <w:b/>
          <w:bCs/>
        </w:rPr>
        <w:t>LUẬN ÁN VÀ BẢO VỆ LUẬN ÁN</w:t>
      </w:r>
    </w:p>
    <w:p w:rsidR="004756C1" w:rsidRPr="00996CD7" w:rsidRDefault="00760948" w:rsidP="0032422C">
      <w:pPr>
        <w:spacing w:before="120" w:after="120" w:line="288" w:lineRule="auto"/>
        <w:ind w:firstLine="720"/>
        <w:jc w:val="both"/>
        <w:outlineLvl w:val="0"/>
        <w:rPr>
          <w:b/>
          <w:bCs/>
        </w:rPr>
      </w:pPr>
      <w:r w:rsidRPr="00996CD7">
        <w:rPr>
          <w:rFonts w:hint="eastAsia"/>
          <w:b/>
          <w:bCs/>
        </w:rPr>
        <w:t xml:space="preserve">Điều </w:t>
      </w:r>
      <w:r w:rsidR="005C18A4">
        <w:rPr>
          <w:b/>
          <w:bCs/>
        </w:rPr>
        <w:t>28</w:t>
      </w:r>
      <w:r w:rsidR="004756C1" w:rsidRPr="00996CD7">
        <w:rPr>
          <w:b/>
          <w:bCs/>
        </w:rPr>
        <w:t xml:space="preserve">. Yêu cầu </w:t>
      </w:r>
      <w:r w:rsidR="004756C1" w:rsidRPr="00996CD7">
        <w:rPr>
          <w:rFonts w:hint="eastAsia"/>
          <w:b/>
          <w:bCs/>
        </w:rPr>
        <w:t>đ</w:t>
      </w:r>
      <w:r w:rsidR="004756C1" w:rsidRPr="00996CD7">
        <w:rPr>
          <w:b/>
          <w:bCs/>
        </w:rPr>
        <w:t>ối với luận án tiến sĩ</w:t>
      </w:r>
    </w:p>
    <w:p w:rsidR="00BC2FDB" w:rsidRDefault="00347657" w:rsidP="00347657">
      <w:pPr>
        <w:autoSpaceDE w:val="0"/>
        <w:autoSpaceDN w:val="0"/>
        <w:adjustRightInd w:val="0"/>
        <w:spacing w:before="120" w:after="120" w:line="288" w:lineRule="auto"/>
        <w:jc w:val="both"/>
        <w:rPr>
          <w:szCs w:val="26"/>
          <w:lang w:val="pt-BR"/>
        </w:rPr>
      </w:pPr>
      <w:r w:rsidRPr="000139CF">
        <w:rPr>
          <w:sz w:val="26"/>
          <w:szCs w:val="26"/>
          <w:lang w:val="pt-BR"/>
        </w:rPr>
        <w:tab/>
      </w:r>
      <w:r w:rsidRPr="00347657">
        <w:rPr>
          <w:szCs w:val="26"/>
          <w:lang w:val="pt-BR"/>
        </w:rPr>
        <w:t xml:space="preserve">1. Luận án tiến sĩ phải do </w:t>
      </w:r>
      <w:r w:rsidR="006053DD">
        <w:rPr>
          <w:szCs w:val="26"/>
          <w:lang w:val="pt-BR"/>
        </w:rPr>
        <w:t>NCS</w:t>
      </w:r>
      <w:r w:rsidRPr="00347657">
        <w:rPr>
          <w:szCs w:val="26"/>
          <w:lang w:val="pt-BR"/>
        </w:rPr>
        <w:t xml:space="preserve"> thực hiện và đáp ứng được những mục tiêu và yêu cầu quy định tại Điều </w:t>
      </w:r>
      <w:r w:rsidR="005C18A4">
        <w:rPr>
          <w:szCs w:val="26"/>
          <w:lang w:val="pt-BR"/>
        </w:rPr>
        <w:t>18</w:t>
      </w:r>
      <w:r w:rsidRPr="00347657">
        <w:rPr>
          <w:szCs w:val="26"/>
          <w:lang w:val="pt-BR"/>
        </w:rPr>
        <w:t xml:space="preserve"> của Quy định này. </w:t>
      </w:r>
    </w:p>
    <w:p w:rsidR="00BC2FDB" w:rsidRDefault="00BC2FDB" w:rsidP="00BC2FDB">
      <w:pPr>
        <w:autoSpaceDE w:val="0"/>
        <w:autoSpaceDN w:val="0"/>
        <w:adjustRightInd w:val="0"/>
        <w:spacing w:before="120" w:after="120" w:line="288" w:lineRule="auto"/>
        <w:ind w:firstLine="720"/>
        <w:jc w:val="both"/>
        <w:rPr>
          <w:szCs w:val="26"/>
          <w:lang w:val="pt-BR"/>
        </w:rPr>
      </w:pPr>
      <w:r>
        <w:rPr>
          <w:szCs w:val="26"/>
          <w:lang w:val="pt-BR"/>
        </w:rPr>
        <w:t>2. Yêu cầu về kết quả của luận án:</w:t>
      </w:r>
    </w:p>
    <w:p w:rsidR="00425C23" w:rsidRDefault="00BC2FDB" w:rsidP="00BC2FDB">
      <w:pPr>
        <w:autoSpaceDE w:val="0"/>
        <w:autoSpaceDN w:val="0"/>
        <w:adjustRightInd w:val="0"/>
        <w:spacing w:before="120" w:after="120" w:line="288" w:lineRule="auto"/>
        <w:ind w:firstLine="720"/>
        <w:jc w:val="both"/>
        <w:rPr>
          <w:szCs w:val="26"/>
          <w:lang w:val="pt-BR"/>
        </w:rPr>
      </w:pPr>
      <w:r>
        <w:rPr>
          <w:szCs w:val="26"/>
          <w:lang w:val="pt-BR"/>
        </w:rPr>
        <w:t>a) P</w:t>
      </w:r>
      <w:r w:rsidR="00347657" w:rsidRPr="00347657">
        <w:rPr>
          <w:szCs w:val="26"/>
          <w:lang w:val="pt-BR"/>
        </w:rPr>
        <w:t xml:space="preserve">hải có những đóng góp mới về mặt học thuật, được trình bày bằng ngôn </w:t>
      </w:r>
      <w:r w:rsidR="00425C23">
        <w:rPr>
          <w:szCs w:val="26"/>
          <w:lang w:val="pt-BR"/>
        </w:rPr>
        <w:t>ngữ khoa học;</w:t>
      </w:r>
      <w:r w:rsidR="00347657" w:rsidRPr="00347657">
        <w:rPr>
          <w:szCs w:val="26"/>
          <w:lang w:val="pt-BR"/>
        </w:rPr>
        <w:t xml:space="preserve"> </w:t>
      </w:r>
    </w:p>
    <w:p w:rsidR="00425C23" w:rsidRDefault="00425C23" w:rsidP="00BC2FDB">
      <w:pPr>
        <w:autoSpaceDE w:val="0"/>
        <w:autoSpaceDN w:val="0"/>
        <w:adjustRightInd w:val="0"/>
        <w:spacing w:before="120" w:after="120" w:line="288" w:lineRule="auto"/>
        <w:ind w:firstLine="720"/>
        <w:jc w:val="both"/>
        <w:rPr>
          <w:szCs w:val="26"/>
          <w:lang w:val="pt-BR"/>
        </w:rPr>
      </w:pPr>
      <w:r>
        <w:rPr>
          <w:szCs w:val="26"/>
          <w:lang w:val="pt-BR"/>
        </w:rPr>
        <w:t>b) V</w:t>
      </w:r>
      <w:r w:rsidR="00347657" w:rsidRPr="00347657">
        <w:rPr>
          <w:szCs w:val="26"/>
          <w:lang w:val="pt-BR"/>
        </w:rPr>
        <w:t>ận dụng những lý luận cơ bản của ngành khoa học để phân tích, bình luận các luận điểm và kết quả đã đạt được trong các công trình nghiên cứu trước đây liên quan đến đề tài luận án</w:t>
      </w:r>
      <w:r>
        <w:rPr>
          <w:szCs w:val="26"/>
          <w:lang w:val="pt-BR"/>
        </w:rPr>
        <w:t>;</w:t>
      </w:r>
    </w:p>
    <w:p w:rsidR="00425C23" w:rsidRDefault="00425C23" w:rsidP="00BC2FDB">
      <w:pPr>
        <w:autoSpaceDE w:val="0"/>
        <w:autoSpaceDN w:val="0"/>
        <w:adjustRightInd w:val="0"/>
        <w:spacing w:before="120" w:after="120" w:line="288" w:lineRule="auto"/>
        <w:ind w:firstLine="720"/>
        <w:jc w:val="both"/>
        <w:rPr>
          <w:szCs w:val="26"/>
          <w:lang w:val="pt-BR"/>
        </w:rPr>
      </w:pPr>
      <w:r>
        <w:rPr>
          <w:szCs w:val="26"/>
          <w:lang w:val="pt-BR"/>
        </w:rPr>
        <w:t>c)</w:t>
      </w:r>
      <w:r w:rsidR="00347657" w:rsidRPr="00347657">
        <w:rPr>
          <w:szCs w:val="26"/>
          <w:lang w:val="pt-BR"/>
        </w:rPr>
        <w:t xml:space="preserve"> </w:t>
      </w:r>
      <w:r>
        <w:rPr>
          <w:szCs w:val="26"/>
          <w:lang w:val="pt-BR"/>
        </w:rPr>
        <w:t>Từ</w:t>
      </w:r>
      <w:r w:rsidR="00347657" w:rsidRPr="00347657">
        <w:rPr>
          <w:szCs w:val="26"/>
          <w:lang w:val="pt-BR"/>
        </w:rPr>
        <w:t xml:space="preserve"> cơ sở đó đặt ra vấn đề mới, giả thuyết mới có ý nghĩa hoặc các giải pháp mới để giải quyết các vấn đề đặt ra của luận án và chứng minh được bằng </w:t>
      </w:r>
      <w:r>
        <w:rPr>
          <w:szCs w:val="26"/>
          <w:lang w:val="pt-BR"/>
        </w:rPr>
        <w:t>lý luận khoa học kết hợp với thực nghiệm;</w:t>
      </w:r>
      <w:r w:rsidR="00347657" w:rsidRPr="00347657">
        <w:rPr>
          <w:szCs w:val="26"/>
          <w:lang w:val="pt-BR"/>
        </w:rPr>
        <w:t xml:space="preserve">. </w:t>
      </w:r>
    </w:p>
    <w:p w:rsidR="00347657" w:rsidRPr="00347657" w:rsidRDefault="00425C23" w:rsidP="00BC2FDB">
      <w:pPr>
        <w:autoSpaceDE w:val="0"/>
        <w:autoSpaceDN w:val="0"/>
        <w:adjustRightInd w:val="0"/>
        <w:spacing w:before="120" w:after="120" w:line="288" w:lineRule="auto"/>
        <w:ind w:firstLine="720"/>
        <w:jc w:val="both"/>
        <w:rPr>
          <w:szCs w:val="26"/>
          <w:lang w:val="pt-BR"/>
        </w:rPr>
      </w:pPr>
      <w:r>
        <w:rPr>
          <w:szCs w:val="26"/>
          <w:lang w:val="pt-BR"/>
        </w:rPr>
        <w:lastRenderedPageBreak/>
        <w:t xml:space="preserve">d) </w:t>
      </w:r>
      <w:r w:rsidR="00347657" w:rsidRPr="00347657">
        <w:rPr>
          <w:szCs w:val="26"/>
          <w:lang w:val="pt-BR"/>
        </w:rPr>
        <w:t xml:space="preserve">Tác giả luận án phải có cam đoan danh dự </w:t>
      </w:r>
      <w:r>
        <w:rPr>
          <w:szCs w:val="26"/>
          <w:lang w:val="pt-BR"/>
        </w:rPr>
        <w:t>về công trình khoa học của mình;</w:t>
      </w:r>
    </w:p>
    <w:p w:rsidR="00347657" w:rsidRPr="00347657" w:rsidRDefault="00425C23" w:rsidP="00347657">
      <w:pPr>
        <w:autoSpaceDE w:val="0"/>
        <w:autoSpaceDN w:val="0"/>
        <w:adjustRightInd w:val="0"/>
        <w:spacing w:before="120" w:after="120" w:line="288" w:lineRule="auto"/>
        <w:ind w:firstLine="720"/>
        <w:jc w:val="both"/>
        <w:rPr>
          <w:szCs w:val="26"/>
          <w:lang w:val="pt-BR"/>
        </w:rPr>
      </w:pPr>
      <w:r>
        <w:rPr>
          <w:szCs w:val="26"/>
          <w:lang w:val="pt-BR"/>
        </w:rPr>
        <w:t xml:space="preserve">e) </w:t>
      </w:r>
      <w:r w:rsidR="00347657" w:rsidRPr="00347657">
        <w:rPr>
          <w:szCs w:val="26"/>
          <w:lang w:val="pt-BR"/>
        </w:rPr>
        <w:t xml:space="preserve">Khuyến khích </w:t>
      </w:r>
      <w:r w:rsidR="006053DD">
        <w:rPr>
          <w:szCs w:val="26"/>
          <w:lang w:val="pt-BR"/>
        </w:rPr>
        <w:t>NCS</w:t>
      </w:r>
      <w:r w:rsidR="00347657" w:rsidRPr="00347657">
        <w:rPr>
          <w:szCs w:val="26"/>
          <w:lang w:val="pt-BR"/>
        </w:rPr>
        <w:t xml:space="preserve"> viết và bảo vệ luận án bằng tiếng Anh.</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3. Luận án tiến sĩ có khối lượng không dưới 100 trang và không quá 150 trang A4, không kể phụ lục, trong đó có ít nhất 50% số trang trình bày kết quả nghiên cứu và biện luận của riêng NCS. Cấu trúc của luận án tiến sĩ bao gồm các phần và chương sau:</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a) Phần mở đầu: giới thiệu ngắn gọn về công trình nghiên cứu, lý do lựa chọn đề tài, mục đích, đối tượng, phạm vi nghiên cứu, ý nghĩa khoa học và thực tiễn của đề tài;</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b) Tổng quan về vấn đề nghiên cứu: phân tích, đánh giá các công trình nghiên cứu liên quan mật thiết đến đề tài luận án đã được công bố ở trong và ngoài nước, chỉ ra những vấn đề tồn tại mà luận án sẽ tập trung giải quyết, xác định mục tiêu của đề tài, nội dung và phương pháp nghiên cứu;</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c) Nội dung, kết quả nghiên cứu (một hoặc nhiều chương): trình bày cơ sở lý thuyết, lý luận và giả thuyết khoa học; phương pháp nghiên cứu; kết quả nghiên cứu và bàn luận;</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d) Kết luận và kiến nghị: trình bày những phát hiện mới, những kết luận rút ra từ kết quả nghiên cứu; kiến nghị về những nghiên cứu tiếp theo;</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đ) Danh mục các công trình công bố kết quả nghiên cứu của đề tài luận án;</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e) Danh mục tài liệu tham khảo đã được trích dẫn và sử dụng trong luận án;</w:t>
      </w:r>
    </w:p>
    <w:p w:rsidR="00636F9C" w:rsidRPr="00636F9C"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g) Phụ lục (nếu có);</w:t>
      </w:r>
    </w:p>
    <w:p w:rsidR="00347657" w:rsidRPr="00347657" w:rsidRDefault="00636F9C" w:rsidP="00636F9C">
      <w:pPr>
        <w:autoSpaceDE w:val="0"/>
        <w:autoSpaceDN w:val="0"/>
        <w:adjustRightInd w:val="0"/>
        <w:spacing w:before="120" w:after="120" w:line="288" w:lineRule="auto"/>
        <w:ind w:firstLine="720"/>
        <w:jc w:val="both"/>
        <w:rPr>
          <w:szCs w:val="26"/>
          <w:lang w:val="pt-BR"/>
        </w:rPr>
      </w:pPr>
      <w:r w:rsidRPr="00636F9C">
        <w:rPr>
          <w:szCs w:val="26"/>
          <w:lang w:val="pt-BR"/>
        </w:rPr>
        <w:t>h) Tóm tắt luận án tiến sĩ có khối lượng không quá 24 trang A5, được trình bày khoa học, rõ ràng, mạch lạc, có nội dung phù hợp với luấn án, không tẩy xóa.</w:t>
      </w:r>
    </w:p>
    <w:p w:rsidR="00347657" w:rsidRPr="00347657" w:rsidRDefault="00347657" w:rsidP="00347657">
      <w:pPr>
        <w:autoSpaceDE w:val="0"/>
        <w:autoSpaceDN w:val="0"/>
        <w:adjustRightInd w:val="0"/>
        <w:spacing w:before="120" w:after="120" w:line="288" w:lineRule="auto"/>
        <w:jc w:val="both"/>
        <w:rPr>
          <w:szCs w:val="26"/>
          <w:lang w:val="pt-BR"/>
        </w:rPr>
      </w:pPr>
      <w:r w:rsidRPr="00347657">
        <w:rPr>
          <w:szCs w:val="26"/>
          <w:lang w:val="pt-BR"/>
        </w:rPr>
        <w:tab/>
      </w:r>
      <w:r w:rsidR="004E15A3">
        <w:rPr>
          <w:szCs w:val="26"/>
          <w:lang w:val="pt-BR"/>
        </w:rPr>
        <w:t>4</w:t>
      </w:r>
      <w:r w:rsidRPr="00347657">
        <w:rPr>
          <w:szCs w:val="26"/>
          <w:lang w:val="pt-BR"/>
        </w:rPr>
        <w:t>. Luận án tiến sĩ phải đảm bảo tuân thủ các quy định về bảo vệ quyền sở hữu trí tuệ được quy định tại Luật sở hữu trí tuệ.</w:t>
      </w:r>
    </w:p>
    <w:p w:rsidR="00347657" w:rsidRPr="00347657" w:rsidRDefault="00347657" w:rsidP="00347657">
      <w:pPr>
        <w:autoSpaceDE w:val="0"/>
        <w:autoSpaceDN w:val="0"/>
        <w:adjustRightInd w:val="0"/>
        <w:spacing w:before="120" w:after="120" w:line="288" w:lineRule="auto"/>
        <w:jc w:val="both"/>
        <w:rPr>
          <w:szCs w:val="26"/>
          <w:lang w:val="pt-BR"/>
        </w:rPr>
      </w:pPr>
      <w:r w:rsidRPr="00347657">
        <w:rPr>
          <w:szCs w:val="26"/>
          <w:lang w:val="pt-BR"/>
        </w:rPr>
        <w:tab/>
      </w:r>
      <w:r w:rsidR="004E15A3">
        <w:rPr>
          <w:szCs w:val="26"/>
          <w:lang w:val="pt-BR"/>
        </w:rPr>
        <w:t>5</w:t>
      </w:r>
      <w:r w:rsidRPr="00347657">
        <w:rPr>
          <w:szCs w:val="26"/>
          <w:lang w:val="pt-BR"/>
        </w:rPr>
        <w:t xml:space="preserve">. Nếu luận án là công trình khoa học hoặc một phần công trình khoa học của một tập thể trong đó tác giả đóng góp phần chính thì </w:t>
      </w:r>
      <w:r w:rsidR="006053DD">
        <w:rPr>
          <w:szCs w:val="26"/>
          <w:lang w:val="pt-BR"/>
        </w:rPr>
        <w:t>NCS</w:t>
      </w:r>
      <w:r w:rsidRPr="00347657">
        <w:rPr>
          <w:szCs w:val="26"/>
          <w:lang w:val="pt-BR"/>
        </w:rPr>
        <w:t xml:space="preserve"> phải xuất trình các văn bản của các thành viên trong tập thể đó đồng ý cho phép </w:t>
      </w:r>
      <w:r w:rsidR="006053DD">
        <w:rPr>
          <w:szCs w:val="26"/>
          <w:lang w:val="pt-BR"/>
        </w:rPr>
        <w:t>NCS</w:t>
      </w:r>
      <w:r w:rsidRPr="00347657">
        <w:rPr>
          <w:szCs w:val="26"/>
          <w:lang w:val="pt-BR"/>
        </w:rPr>
        <w:t xml:space="preserve"> sử dụng công trình này trong luận án để bảo vệ lấy bằng tiến sĩ.</w:t>
      </w:r>
    </w:p>
    <w:p w:rsidR="00347657" w:rsidRPr="00347657" w:rsidRDefault="00347657" w:rsidP="00347657">
      <w:pPr>
        <w:autoSpaceDE w:val="0"/>
        <w:autoSpaceDN w:val="0"/>
        <w:adjustRightInd w:val="0"/>
        <w:spacing w:before="120" w:after="120" w:line="288" w:lineRule="auto"/>
        <w:jc w:val="both"/>
        <w:rPr>
          <w:szCs w:val="26"/>
          <w:lang w:val="pt-BR"/>
        </w:rPr>
      </w:pPr>
      <w:r w:rsidRPr="00347657">
        <w:rPr>
          <w:szCs w:val="26"/>
          <w:lang w:val="pt-BR"/>
        </w:rPr>
        <w:tab/>
      </w:r>
      <w:r w:rsidR="004E15A3">
        <w:rPr>
          <w:szCs w:val="26"/>
          <w:lang w:val="pt-BR"/>
        </w:rPr>
        <w:t>6</w:t>
      </w:r>
      <w:r w:rsidRPr="00347657">
        <w:rPr>
          <w:szCs w:val="26"/>
          <w:lang w:val="pt-BR"/>
        </w:rPr>
        <w:t>. Việc sử dụng hoặc trích dẫn kết quả nghiên cứu của người khác, của đồng tác giả phải được dẫn nguồn đầy đủ và rõ ràng. Nếu sử dụng tài liệu của người khác (trích dẫn bảng, biểu, công thức, đồ thị cùng những tài liệu khác) mà không chú dẫn tác giả và nguồn tài liệu thì luận án không được duyệt để bảo vệ.</w:t>
      </w:r>
    </w:p>
    <w:p w:rsidR="00347657" w:rsidRPr="00347657" w:rsidRDefault="00347657" w:rsidP="00347657">
      <w:pPr>
        <w:autoSpaceDE w:val="0"/>
        <w:autoSpaceDN w:val="0"/>
        <w:adjustRightInd w:val="0"/>
        <w:spacing w:before="120" w:after="120" w:line="288" w:lineRule="auto"/>
        <w:jc w:val="both"/>
        <w:rPr>
          <w:szCs w:val="26"/>
          <w:lang w:val="pt-BR"/>
        </w:rPr>
      </w:pPr>
      <w:r w:rsidRPr="00347657">
        <w:rPr>
          <w:szCs w:val="26"/>
          <w:lang w:val="pt-BR"/>
        </w:rPr>
        <w:tab/>
      </w:r>
      <w:r w:rsidR="004E15A3">
        <w:rPr>
          <w:szCs w:val="26"/>
          <w:lang w:val="pt-BR"/>
        </w:rPr>
        <w:t>7</w:t>
      </w:r>
      <w:r w:rsidRPr="00347657">
        <w:rPr>
          <w:szCs w:val="26"/>
          <w:lang w:val="pt-BR"/>
        </w:rPr>
        <w:t>. Danh mục công trình đã công bố của tác giả có liên quan đến đề tài luận án và danh mục tài liệu tham khảo được trình bày theo thứ tự bảng chữ cái họ tên tác giả theo thông lệ quốc tế. Tài liệu tham khảo bao gồm các tài liệu được trích dẫn, sử dụng và đề cập trong luận án.</w:t>
      </w:r>
    </w:p>
    <w:p w:rsidR="00660E07" w:rsidRPr="008C633C" w:rsidRDefault="00347657" w:rsidP="00660E07">
      <w:pPr>
        <w:spacing w:before="120" w:after="120" w:line="276" w:lineRule="auto"/>
        <w:ind w:firstLine="425"/>
        <w:jc w:val="both"/>
      </w:pPr>
      <w:r w:rsidRPr="00347657">
        <w:rPr>
          <w:szCs w:val="26"/>
          <w:lang w:val="pt-BR"/>
        </w:rPr>
        <w:tab/>
      </w:r>
      <w:r w:rsidR="00660E07" w:rsidRPr="008C633C">
        <w:t>8. Nội dung chủ yếu và các kết quả nghiên cứu của luận án:</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 xml:space="preserve">a) Phải được báo cáo tại các hội nghị khoa học chuyên ngành; được công bố ít nhất trong hai bài báo trên tạp chí khoa học của Học viện hoặc công bố trên các tạp chí khoa học </w:t>
      </w:r>
      <w:r w:rsidRPr="00660E07">
        <w:rPr>
          <w:szCs w:val="26"/>
          <w:lang w:val="pt-BR"/>
        </w:rPr>
        <w:lastRenderedPageBreak/>
        <w:t>chuyên ngành có phản biện độc lập và được Hội đồng chức danh giáo sư Nhà nước tính điểm. Danh mục các tạp chí khoa học được Học viện quy định tại Phụ lục V của Quy định này;</w:t>
      </w:r>
    </w:p>
    <w:p w:rsidR="00347657" w:rsidRPr="0034765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b) Học viện khuyến khích NCS đăng bài trên tạp chí khoa học quốc tế có uy tín, các tạp chí do Viện Thông tin khoa học quốc tế ISI liệt kê tại địa chỉ http://scientific.thomson.com/isi/ hoặc các kỷ yếu Hội nghị khoa học quốc tế do một Nhà xuất bản quốc tế có uy tín ấn hành.</w:t>
      </w:r>
    </w:p>
    <w:p w:rsidR="00347657" w:rsidRPr="00347657" w:rsidRDefault="004E15A3" w:rsidP="00347657">
      <w:pPr>
        <w:pStyle w:val="BodyTextIndent3"/>
        <w:spacing w:before="120" w:after="120" w:line="288" w:lineRule="auto"/>
        <w:rPr>
          <w:rFonts w:ascii="Times New Roman" w:hAnsi="Times New Roman"/>
          <w:sz w:val="24"/>
        </w:rPr>
      </w:pPr>
      <w:r>
        <w:rPr>
          <w:rFonts w:ascii="Times New Roman" w:hAnsi="Times New Roman"/>
          <w:sz w:val="24"/>
          <w:szCs w:val="26"/>
          <w:lang w:val="pt-BR"/>
        </w:rPr>
        <w:t>9</w:t>
      </w:r>
      <w:r w:rsidR="00347657" w:rsidRPr="00347657">
        <w:rPr>
          <w:rFonts w:ascii="Times New Roman" w:hAnsi="Times New Roman"/>
          <w:sz w:val="24"/>
          <w:szCs w:val="26"/>
          <w:lang w:val="pt-BR"/>
        </w:rPr>
        <w:t xml:space="preserve">. Luận án tiến sĩ phải được trình bày đúng quy cách theo quy định của Học viện, đảm bảo luận án được trình bày khoa học, rõ ràng, mạch lạc; </w:t>
      </w:r>
      <w:r w:rsidR="00347657" w:rsidRPr="00347657">
        <w:rPr>
          <w:rFonts w:ascii="Times New Roman" w:hAnsi="Times New Roman"/>
          <w:spacing w:val="-4"/>
          <w:sz w:val="24"/>
          <w:szCs w:val="26"/>
          <w:lang w:val="pt-BR"/>
        </w:rPr>
        <w:t>không tẩy xoá</w:t>
      </w:r>
      <w:r w:rsidR="002C5ADE">
        <w:rPr>
          <w:rFonts w:ascii="Times New Roman" w:hAnsi="Times New Roman"/>
          <w:spacing w:val="-4"/>
          <w:sz w:val="24"/>
          <w:szCs w:val="26"/>
          <w:lang w:val="pt-BR"/>
        </w:rPr>
        <w:t xml:space="preserve"> (Phụ lục VIII)</w:t>
      </w:r>
      <w:r w:rsidR="00347657" w:rsidRPr="00347657">
        <w:rPr>
          <w:rFonts w:ascii="Times New Roman" w:hAnsi="Times New Roman"/>
          <w:spacing w:val="-4"/>
          <w:sz w:val="24"/>
          <w:szCs w:val="26"/>
          <w:lang w:val="pt-BR"/>
        </w:rPr>
        <w:t>.</w:t>
      </w:r>
    </w:p>
    <w:p w:rsidR="004756C1" w:rsidRPr="00996CD7" w:rsidRDefault="00760948" w:rsidP="0032422C">
      <w:pPr>
        <w:spacing w:before="120" w:after="120" w:line="288" w:lineRule="auto"/>
        <w:ind w:firstLine="720"/>
        <w:jc w:val="both"/>
        <w:outlineLvl w:val="0"/>
        <w:rPr>
          <w:b/>
          <w:bCs/>
        </w:rPr>
      </w:pPr>
      <w:r w:rsidRPr="00996CD7">
        <w:rPr>
          <w:rFonts w:hint="eastAsia"/>
          <w:b/>
          <w:bCs/>
        </w:rPr>
        <w:t xml:space="preserve">Điều </w:t>
      </w:r>
      <w:r w:rsidR="006B2BA2">
        <w:rPr>
          <w:b/>
          <w:bCs/>
        </w:rPr>
        <w:t>29</w:t>
      </w:r>
      <w:r w:rsidR="004756C1" w:rsidRPr="00996CD7">
        <w:rPr>
          <w:b/>
          <w:bCs/>
        </w:rPr>
        <w:t xml:space="preserve">. </w:t>
      </w:r>
      <w:r w:rsidR="004756C1" w:rsidRPr="00996CD7">
        <w:rPr>
          <w:rFonts w:hint="eastAsia"/>
          <w:b/>
          <w:bCs/>
        </w:rPr>
        <w:t>Đ</w:t>
      </w:r>
      <w:r w:rsidR="004756C1" w:rsidRPr="00996CD7">
        <w:rPr>
          <w:b/>
          <w:bCs/>
        </w:rPr>
        <w:t>ánh giá và bảo vệ luận án</w:t>
      </w:r>
    </w:p>
    <w:p w:rsidR="00660E07" w:rsidRPr="002A66DD" w:rsidRDefault="00660E07" w:rsidP="00660E07">
      <w:pPr>
        <w:spacing w:before="120" w:after="120" w:line="276" w:lineRule="auto"/>
        <w:ind w:firstLine="720"/>
        <w:jc w:val="both"/>
        <w:outlineLvl w:val="0"/>
      </w:pPr>
      <w:r w:rsidRPr="002A66DD">
        <w:t xml:space="preserve">1. Luận án tiến sĩ được tiến hành đánh giá qua hai cấp: </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 xml:space="preserve">a) Cấp cơ sở; </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b) Cấp Học viện.</w:t>
      </w:r>
    </w:p>
    <w:p w:rsidR="00660E07" w:rsidRPr="002A66DD" w:rsidRDefault="00660E07" w:rsidP="00660E07">
      <w:pPr>
        <w:spacing w:before="120" w:after="120" w:line="276" w:lineRule="auto"/>
        <w:ind w:firstLine="720"/>
        <w:jc w:val="both"/>
        <w:outlineLvl w:val="0"/>
      </w:pPr>
      <w:r w:rsidRPr="002A66DD">
        <w:t>2. Điều kiện để NCS được đề nghị bảo vệ luận án:</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a) Đã hoàn thành trong thời gian quy định luận án, chương trình học tập và các quy định tại Điều 14, 15, 16, 17, 18 và 20 của Quy định này;</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b) Luận án đáp ứng các yêu cầu quy định tại Điều 18 và Điều 28 của Quy định này;</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c) Luận án đã được góp ý và sơ bộ đánh giá ở Hội thảo khoa học. Biên bản của Hội thảo lần cuối cùng đồng ý để luận án được bảo vệ cấp cơ sở theo quy định;</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d) Nội dung chủ yếu và các kết quả nghiên cứu của luận án đã được công bố theo quy định tại khoản 8 Điều 28 của Quy định này;</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e) Tập thể hoặc người hướng dẫn có văn bản khẳng định chất lượng luận án; nhận xét về tinh thần, thái độ, kết quả học tập, nghiên cứu của NCS và đề nghị cho NCS được bảo vệ luận án;</w:t>
      </w:r>
    </w:p>
    <w:p w:rsidR="00660E07" w:rsidRPr="00660E07" w:rsidRDefault="00660E07" w:rsidP="00660E07">
      <w:pPr>
        <w:autoSpaceDE w:val="0"/>
        <w:autoSpaceDN w:val="0"/>
        <w:adjustRightInd w:val="0"/>
        <w:spacing w:before="120" w:after="120" w:line="288" w:lineRule="auto"/>
        <w:ind w:firstLine="720"/>
        <w:jc w:val="both"/>
        <w:rPr>
          <w:szCs w:val="26"/>
          <w:lang w:val="pt-BR"/>
        </w:rPr>
      </w:pPr>
      <w:r w:rsidRPr="00660E07">
        <w:rPr>
          <w:szCs w:val="26"/>
          <w:lang w:val="pt-BR"/>
        </w:rPr>
        <w:t>f) NCS hiện không bị kỷ luật từ hình thức cảnh cáo trở lên.</w:t>
      </w:r>
    </w:p>
    <w:p w:rsidR="004756C1" w:rsidRPr="00996CD7" w:rsidRDefault="00660E07" w:rsidP="00660E07">
      <w:pPr>
        <w:spacing w:before="120" w:after="120" w:line="276" w:lineRule="auto"/>
        <w:ind w:firstLine="720"/>
        <w:jc w:val="both"/>
        <w:outlineLvl w:val="0"/>
      </w:pPr>
      <w:r w:rsidRPr="002A66DD">
        <w:t>3. Trong trường hợp NCS có khả năng và năng lực viết và bảo vệ luận án bằng tiếng Anh, khoa QT&amp;ĐTSĐH báo cáo và xin ý kiến Giám đốc Học viện để quyết định.</w:t>
      </w:r>
      <w:r w:rsidR="004756C1" w:rsidRPr="00996CD7">
        <w:t xml:space="preserve"> </w:t>
      </w:r>
    </w:p>
    <w:p w:rsidR="004756C1" w:rsidRPr="00996CD7" w:rsidRDefault="00760948" w:rsidP="0032422C">
      <w:pPr>
        <w:spacing w:before="120" w:after="120" w:line="288" w:lineRule="auto"/>
        <w:ind w:firstLine="720"/>
        <w:jc w:val="both"/>
        <w:outlineLvl w:val="0"/>
        <w:rPr>
          <w:b/>
        </w:rPr>
      </w:pPr>
      <w:r w:rsidRPr="00996CD7">
        <w:rPr>
          <w:b/>
        </w:rPr>
        <w:t xml:space="preserve">Điều </w:t>
      </w:r>
      <w:r w:rsidR="00DE05E7">
        <w:rPr>
          <w:b/>
        </w:rPr>
        <w:t>3</w:t>
      </w:r>
      <w:r w:rsidR="006B2BA2">
        <w:rPr>
          <w:b/>
        </w:rPr>
        <w:t>0</w:t>
      </w:r>
      <w:r w:rsidR="004756C1" w:rsidRPr="00996CD7">
        <w:rPr>
          <w:b/>
        </w:rPr>
        <w:t xml:space="preserve">. Đánh giá luận án cấp </w:t>
      </w:r>
      <w:r w:rsidR="00CA00DD">
        <w:rPr>
          <w:b/>
        </w:rPr>
        <w:t>cơ sở</w:t>
      </w:r>
    </w:p>
    <w:p w:rsidR="00EA0CD9" w:rsidRDefault="000E0225" w:rsidP="000E0225">
      <w:pPr>
        <w:autoSpaceDE w:val="0"/>
        <w:autoSpaceDN w:val="0"/>
        <w:adjustRightInd w:val="0"/>
        <w:spacing w:before="120" w:after="120" w:line="288" w:lineRule="auto"/>
        <w:jc w:val="both"/>
        <w:rPr>
          <w:szCs w:val="26"/>
          <w:lang w:val="pt-BR"/>
        </w:rPr>
      </w:pPr>
      <w:r w:rsidRPr="000E0225">
        <w:rPr>
          <w:szCs w:val="26"/>
          <w:lang w:val="pt-BR"/>
        </w:rPr>
        <w:tab/>
        <w:t xml:space="preserve">1. Sau khi </w:t>
      </w:r>
      <w:r w:rsidR="006053DD">
        <w:rPr>
          <w:szCs w:val="26"/>
          <w:lang w:val="pt-BR"/>
        </w:rPr>
        <w:t>NCS</w:t>
      </w:r>
      <w:r w:rsidRPr="000E0225">
        <w:rPr>
          <w:szCs w:val="26"/>
          <w:lang w:val="pt-BR"/>
        </w:rPr>
        <w:t xml:space="preserve"> đáp ứng đầy đủ các điều kiện quy định tại khoản 2 Điều </w:t>
      </w:r>
      <w:r w:rsidR="006B2BA2">
        <w:rPr>
          <w:szCs w:val="26"/>
          <w:lang w:val="pt-BR"/>
        </w:rPr>
        <w:t>29</w:t>
      </w:r>
      <w:r w:rsidRPr="000E0225">
        <w:rPr>
          <w:szCs w:val="26"/>
          <w:lang w:val="pt-BR"/>
        </w:rPr>
        <w:t xml:space="preserve"> của Quy định này, khoa QT&amp;ĐTSĐH lập hồ sơ </w:t>
      </w:r>
      <w:r w:rsidR="001536C3">
        <w:rPr>
          <w:szCs w:val="26"/>
          <w:lang w:val="pt-BR"/>
        </w:rPr>
        <w:t xml:space="preserve">đề nghị với Hội đồng tiến sĩ để </w:t>
      </w:r>
      <w:r w:rsidR="003910FB">
        <w:rPr>
          <w:szCs w:val="26"/>
          <w:lang w:val="pt-BR"/>
        </w:rPr>
        <w:t xml:space="preserve">trình </w:t>
      </w:r>
      <w:r w:rsidRPr="000E0225">
        <w:rPr>
          <w:szCs w:val="26"/>
          <w:lang w:val="pt-BR"/>
        </w:rPr>
        <w:t>Giám đốc Học viện ra quyết định thành lập Hội đồng đánh giá luận án cấp cơ sở.</w:t>
      </w:r>
    </w:p>
    <w:p w:rsidR="000E0225" w:rsidRPr="000E0225" w:rsidRDefault="000E0225" w:rsidP="00EA0CD9">
      <w:pPr>
        <w:autoSpaceDE w:val="0"/>
        <w:autoSpaceDN w:val="0"/>
        <w:adjustRightInd w:val="0"/>
        <w:spacing w:before="120" w:after="120" w:line="288" w:lineRule="auto"/>
        <w:ind w:firstLine="720"/>
        <w:jc w:val="both"/>
        <w:rPr>
          <w:szCs w:val="26"/>
          <w:lang w:val="pt-BR"/>
        </w:rPr>
      </w:pPr>
      <w:r w:rsidRPr="000E0225">
        <w:rPr>
          <w:szCs w:val="26"/>
          <w:lang w:val="pt-BR"/>
        </w:rPr>
        <w:t xml:space="preserve">Hồ sơ </w:t>
      </w:r>
      <w:r w:rsidR="00EA0CD9">
        <w:rPr>
          <w:szCs w:val="26"/>
          <w:lang w:val="pt-BR"/>
        </w:rPr>
        <w:t xml:space="preserve">đề nghị </w:t>
      </w:r>
      <w:r w:rsidRPr="000E0225">
        <w:rPr>
          <w:szCs w:val="26"/>
          <w:lang w:val="pt-BR"/>
        </w:rPr>
        <w:t>bảo vệ luận án cấp cơ sở gồm:</w:t>
      </w:r>
    </w:p>
    <w:p w:rsidR="000E0225" w:rsidRPr="000E0225" w:rsidRDefault="000E0225" w:rsidP="00EA0CD9">
      <w:pPr>
        <w:spacing w:before="120" w:after="120" w:line="288" w:lineRule="auto"/>
        <w:ind w:firstLine="720"/>
        <w:jc w:val="both"/>
        <w:rPr>
          <w:szCs w:val="26"/>
          <w:lang w:val="pt-BR"/>
        </w:rPr>
      </w:pPr>
      <w:r w:rsidRPr="000E0225">
        <w:rPr>
          <w:szCs w:val="26"/>
          <w:lang w:val="pt-BR"/>
        </w:rPr>
        <w:t xml:space="preserve">a) Đơn xin bảo vệ </w:t>
      </w:r>
      <w:r w:rsidR="003910FB">
        <w:rPr>
          <w:szCs w:val="26"/>
          <w:lang w:val="pt-BR"/>
        </w:rPr>
        <w:t xml:space="preserve">cấp cơ sở </w:t>
      </w:r>
      <w:r w:rsidRPr="000E0225">
        <w:rPr>
          <w:szCs w:val="26"/>
          <w:lang w:val="pt-BR"/>
        </w:rPr>
        <w:t xml:space="preserve">của </w:t>
      </w:r>
      <w:r w:rsidR="006053DD">
        <w:rPr>
          <w:szCs w:val="26"/>
          <w:lang w:val="pt-BR"/>
        </w:rPr>
        <w:t>NCS</w:t>
      </w:r>
      <w:r w:rsidRPr="000E0225">
        <w:rPr>
          <w:szCs w:val="26"/>
          <w:lang w:val="pt-BR"/>
        </w:rPr>
        <w:t xml:space="preserve"> trong đó có ý kiến đồng ý của </w:t>
      </w:r>
      <w:r w:rsidR="00EA0CD9">
        <w:rPr>
          <w:szCs w:val="26"/>
          <w:lang w:val="pt-BR"/>
        </w:rPr>
        <w:t>người</w:t>
      </w:r>
      <w:r w:rsidRPr="000E0225">
        <w:rPr>
          <w:szCs w:val="26"/>
          <w:lang w:val="pt-BR"/>
        </w:rPr>
        <w:t xml:space="preserve"> hướng dẫn;</w:t>
      </w:r>
    </w:p>
    <w:p w:rsidR="00EA0CD9" w:rsidRDefault="00B53794" w:rsidP="00EA0CD9">
      <w:pPr>
        <w:spacing w:before="120" w:after="120" w:line="288" w:lineRule="auto"/>
        <w:ind w:firstLine="709"/>
        <w:jc w:val="both"/>
        <w:rPr>
          <w:szCs w:val="26"/>
          <w:lang w:val="pt-BR"/>
        </w:rPr>
      </w:pPr>
      <w:r>
        <w:rPr>
          <w:szCs w:val="26"/>
          <w:lang w:val="pt-BR"/>
        </w:rPr>
        <w:t xml:space="preserve">b) </w:t>
      </w:r>
      <w:r w:rsidR="00EA0CD9">
        <w:rPr>
          <w:szCs w:val="26"/>
          <w:lang w:val="pt-BR"/>
        </w:rPr>
        <w:t>Lý lịch khoa học mới bổ sung có xác nhận của cơ quan cử đi học;</w:t>
      </w:r>
    </w:p>
    <w:p w:rsidR="00EA0CD9" w:rsidRDefault="00EA0CD9" w:rsidP="00EA0CD9">
      <w:pPr>
        <w:spacing w:before="120" w:after="120" w:line="288" w:lineRule="auto"/>
        <w:ind w:firstLine="709"/>
        <w:jc w:val="both"/>
        <w:rPr>
          <w:szCs w:val="26"/>
          <w:lang w:val="pt-BR"/>
        </w:rPr>
      </w:pPr>
      <w:r>
        <w:rPr>
          <w:szCs w:val="26"/>
          <w:lang w:val="pt-BR"/>
        </w:rPr>
        <w:t xml:space="preserve">c) Biên bản Hội thảo khoa học lần cuối có kết luận về việc đồng ý cho </w:t>
      </w:r>
      <w:r w:rsidR="006053DD">
        <w:rPr>
          <w:szCs w:val="26"/>
          <w:lang w:val="pt-BR"/>
        </w:rPr>
        <w:t>NCS</w:t>
      </w:r>
      <w:r>
        <w:rPr>
          <w:szCs w:val="26"/>
          <w:lang w:val="pt-BR"/>
        </w:rPr>
        <w:t xml:space="preserve"> bảo vệ cấp cơ sở;</w:t>
      </w:r>
    </w:p>
    <w:p w:rsidR="00EA0CD9" w:rsidRDefault="00EA0CD9" w:rsidP="00EA0CD9">
      <w:pPr>
        <w:spacing w:before="120" w:after="120" w:line="288" w:lineRule="auto"/>
        <w:ind w:firstLine="709"/>
        <w:jc w:val="both"/>
        <w:rPr>
          <w:szCs w:val="26"/>
          <w:lang w:val="pt-BR"/>
        </w:rPr>
      </w:pPr>
      <w:r>
        <w:rPr>
          <w:szCs w:val="26"/>
          <w:lang w:val="pt-BR"/>
        </w:rPr>
        <w:lastRenderedPageBreak/>
        <w:t>d) 07 bản luận án sau khi đã sửa chữa theo ý kiến của Hội thảo khoa học và xác nhận của người hướng dẫn;</w:t>
      </w:r>
    </w:p>
    <w:p w:rsidR="008444A8" w:rsidRDefault="008444A8" w:rsidP="00EA0CD9">
      <w:pPr>
        <w:spacing w:before="120" w:after="120" w:line="288" w:lineRule="auto"/>
        <w:ind w:firstLine="709"/>
        <w:jc w:val="both"/>
        <w:rPr>
          <w:szCs w:val="26"/>
          <w:lang w:val="pt-BR"/>
        </w:rPr>
      </w:pPr>
      <w:r>
        <w:rPr>
          <w:szCs w:val="26"/>
          <w:lang w:val="pt-BR"/>
        </w:rPr>
        <w:t xml:space="preserve">e) 07 bản Tuyển tập các công trình đã công bố theo danh mục quy định tại khoản </w:t>
      </w:r>
      <w:r w:rsidR="004E15A3">
        <w:rPr>
          <w:szCs w:val="26"/>
          <w:lang w:val="pt-BR"/>
        </w:rPr>
        <w:t>8</w:t>
      </w:r>
      <w:r>
        <w:rPr>
          <w:szCs w:val="26"/>
          <w:lang w:val="pt-BR"/>
        </w:rPr>
        <w:t xml:space="preserve"> Điều </w:t>
      </w:r>
      <w:r w:rsidR="006B2BA2">
        <w:rPr>
          <w:szCs w:val="26"/>
          <w:lang w:val="pt-BR"/>
        </w:rPr>
        <w:t>28</w:t>
      </w:r>
      <w:r>
        <w:rPr>
          <w:szCs w:val="26"/>
          <w:lang w:val="pt-BR"/>
        </w:rPr>
        <w:t xml:space="preserve"> của Quy định này;</w:t>
      </w:r>
    </w:p>
    <w:p w:rsidR="008444A8" w:rsidRDefault="008444A8" w:rsidP="00EA0CD9">
      <w:pPr>
        <w:spacing w:before="120" w:after="120" w:line="288" w:lineRule="auto"/>
        <w:ind w:firstLine="709"/>
        <w:jc w:val="both"/>
        <w:rPr>
          <w:szCs w:val="26"/>
          <w:lang w:val="pt-BR"/>
        </w:rPr>
      </w:pPr>
      <w:r>
        <w:rPr>
          <w:szCs w:val="26"/>
          <w:lang w:val="pt-BR"/>
        </w:rPr>
        <w:t>f) Văn bản đồng ý của các đồng tác giả các công trình khoa học (nếu có);</w:t>
      </w:r>
    </w:p>
    <w:p w:rsidR="008444A8" w:rsidRDefault="008444A8" w:rsidP="00EA0CD9">
      <w:pPr>
        <w:spacing w:before="120" w:after="120" w:line="288" w:lineRule="auto"/>
        <w:ind w:firstLine="709"/>
        <w:jc w:val="both"/>
        <w:rPr>
          <w:szCs w:val="26"/>
          <w:lang w:val="pt-BR"/>
        </w:rPr>
      </w:pPr>
      <w:r>
        <w:rPr>
          <w:szCs w:val="26"/>
          <w:lang w:val="pt-BR"/>
        </w:rPr>
        <w:t xml:space="preserve">g) </w:t>
      </w:r>
      <w:r w:rsidR="00D53AC1">
        <w:rPr>
          <w:szCs w:val="26"/>
          <w:lang w:val="pt-BR"/>
        </w:rPr>
        <w:t xml:space="preserve">Kết quả học tập và nghiên cứu của </w:t>
      </w:r>
      <w:r w:rsidR="006053DD">
        <w:rPr>
          <w:szCs w:val="26"/>
          <w:lang w:val="pt-BR"/>
        </w:rPr>
        <w:t>NCS</w:t>
      </w:r>
      <w:r w:rsidR="00D53AC1">
        <w:rPr>
          <w:szCs w:val="26"/>
          <w:lang w:val="pt-BR"/>
        </w:rPr>
        <w:t xml:space="preserve"> (bảng điểm, biên bản đánh giá chuyên đề; tiểu luận tổng qu</w:t>
      </w:r>
      <w:r w:rsidR="006B2BA2">
        <w:rPr>
          <w:szCs w:val="26"/>
          <w:lang w:val="pt-BR"/>
        </w:rPr>
        <w:t>an</w:t>
      </w:r>
      <w:r w:rsidR="00D53AC1">
        <w:rPr>
          <w:szCs w:val="26"/>
          <w:lang w:val="pt-BR"/>
        </w:rPr>
        <w:t>);</w:t>
      </w:r>
    </w:p>
    <w:p w:rsidR="00D53AC1" w:rsidRDefault="00D53AC1" w:rsidP="00EA0CD9">
      <w:pPr>
        <w:spacing w:before="120" w:after="120" w:line="288" w:lineRule="auto"/>
        <w:ind w:firstLine="709"/>
        <w:jc w:val="both"/>
        <w:rPr>
          <w:szCs w:val="26"/>
          <w:lang w:val="pt-BR"/>
        </w:rPr>
      </w:pPr>
      <w:r>
        <w:rPr>
          <w:szCs w:val="26"/>
          <w:lang w:val="pt-BR"/>
        </w:rPr>
        <w:t xml:space="preserve">h) Báo cáo tiến độ học tập và nghiên cứu của </w:t>
      </w:r>
      <w:r w:rsidR="006053DD">
        <w:rPr>
          <w:szCs w:val="26"/>
          <w:lang w:val="pt-BR"/>
        </w:rPr>
        <w:t>NCS</w:t>
      </w:r>
      <w:r>
        <w:rPr>
          <w:szCs w:val="26"/>
          <w:lang w:val="pt-BR"/>
        </w:rPr>
        <w:t xml:space="preserve"> có xác nhận của người hướng dẫn và khoa QT&amp;ĐTSĐH;</w:t>
      </w:r>
    </w:p>
    <w:p w:rsidR="00D53AC1" w:rsidRDefault="00D53AC1" w:rsidP="00EA0CD9">
      <w:pPr>
        <w:spacing w:before="120" w:after="120" w:line="288" w:lineRule="auto"/>
        <w:ind w:firstLine="709"/>
        <w:jc w:val="both"/>
        <w:rPr>
          <w:szCs w:val="26"/>
          <w:lang w:val="pt-BR"/>
        </w:rPr>
      </w:pPr>
      <w:r>
        <w:rPr>
          <w:szCs w:val="26"/>
          <w:lang w:val="pt-BR"/>
        </w:rPr>
        <w:t>i) Văn bản đề nghị với Hội đồng tiến sĩ về việc bảo vệ luận án cấp cơ sở của khoa QT&amp;ĐTSĐH;</w:t>
      </w:r>
    </w:p>
    <w:p w:rsidR="00D53AC1" w:rsidRDefault="00D53AC1" w:rsidP="00EA0CD9">
      <w:pPr>
        <w:spacing w:before="120" w:after="120" w:line="288" w:lineRule="auto"/>
        <w:ind w:firstLine="709"/>
        <w:jc w:val="both"/>
        <w:rPr>
          <w:szCs w:val="26"/>
          <w:lang w:val="pt-BR"/>
        </w:rPr>
      </w:pPr>
      <w:r>
        <w:rPr>
          <w:szCs w:val="26"/>
          <w:lang w:val="pt-BR"/>
        </w:rPr>
        <w:t>k) Danh sách đề xuất thành lập Hội đồng đánh giá luận án cấp cơ sở của khoa QT&amp;ĐTSĐH.</w:t>
      </w:r>
    </w:p>
    <w:p w:rsidR="005A2850" w:rsidRDefault="000E0225" w:rsidP="000E0225">
      <w:pPr>
        <w:spacing w:before="120" w:after="120" w:line="288" w:lineRule="auto"/>
        <w:jc w:val="both"/>
        <w:rPr>
          <w:szCs w:val="26"/>
          <w:lang w:val="pt-BR"/>
        </w:rPr>
      </w:pPr>
      <w:r w:rsidRPr="000E0225">
        <w:rPr>
          <w:szCs w:val="26"/>
          <w:lang w:val="pt-BR"/>
        </w:rPr>
        <w:tab/>
        <w:t>2. Hội đồng đánh giá luận án cấp cơ sở gồm 07 thành viên</w:t>
      </w:r>
      <w:r w:rsidR="005A2850">
        <w:rPr>
          <w:szCs w:val="26"/>
          <w:lang w:val="pt-BR"/>
        </w:rPr>
        <w:t>:</w:t>
      </w:r>
    </w:p>
    <w:p w:rsidR="005A2850" w:rsidRDefault="005A2850" w:rsidP="005A2850">
      <w:pPr>
        <w:spacing w:before="120" w:after="120" w:line="288" w:lineRule="auto"/>
        <w:ind w:firstLine="720"/>
        <w:jc w:val="both"/>
        <w:rPr>
          <w:szCs w:val="26"/>
          <w:lang w:val="pt-BR"/>
        </w:rPr>
      </w:pPr>
      <w:r>
        <w:rPr>
          <w:szCs w:val="26"/>
          <w:lang w:val="pt-BR"/>
        </w:rPr>
        <w:t>a)</w:t>
      </w:r>
      <w:r w:rsidR="000E0225" w:rsidRPr="000E0225">
        <w:rPr>
          <w:szCs w:val="26"/>
          <w:lang w:val="pt-BR"/>
        </w:rPr>
        <w:t xml:space="preserve"> </w:t>
      </w:r>
      <w:r>
        <w:rPr>
          <w:szCs w:val="26"/>
          <w:lang w:val="pt-BR"/>
        </w:rPr>
        <w:t>C</w:t>
      </w:r>
      <w:r w:rsidR="000E0225" w:rsidRPr="000E0225">
        <w:rPr>
          <w:szCs w:val="26"/>
          <w:lang w:val="pt-BR"/>
        </w:rPr>
        <w:t xml:space="preserve">ó chức danh khoa học, có bằng </w:t>
      </w:r>
      <w:r>
        <w:rPr>
          <w:szCs w:val="26"/>
          <w:lang w:val="pt-BR"/>
        </w:rPr>
        <w:t>TSKH</w:t>
      </w:r>
      <w:r w:rsidR="000E0225" w:rsidRPr="000E0225">
        <w:rPr>
          <w:szCs w:val="26"/>
          <w:lang w:val="pt-BR"/>
        </w:rPr>
        <w:t xml:space="preserve"> hoặc </w:t>
      </w:r>
      <w:r>
        <w:rPr>
          <w:szCs w:val="26"/>
          <w:lang w:val="pt-BR"/>
        </w:rPr>
        <w:t>TS</w:t>
      </w:r>
      <w:r w:rsidR="000E0225" w:rsidRPr="000E0225">
        <w:rPr>
          <w:szCs w:val="26"/>
          <w:lang w:val="pt-BR"/>
        </w:rPr>
        <w:t xml:space="preserve">, am </w:t>
      </w:r>
      <w:r>
        <w:rPr>
          <w:szCs w:val="26"/>
          <w:lang w:val="pt-BR"/>
        </w:rPr>
        <w:t>hiểu lĩnh vực đề tài nghiên cứu;</w:t>
      </w:r>
    </w:p>
    <w:p w:rsidR="005A2850" w:rsidRDefault="005A2850" w:rsidP="005A2850">
      <w:pPr>
        <w:spacing w:before="120" w:after="120" w:line="288" w:lineRule="auto"/>
        <w:ind w:firstLine="720"/>
        <w:jc w:val="both"/>
        <w:rPr>
          <w:szCs w:val="26"/>
          <w:lang w:val="pt-BR"/>
        </w:rPr>
      </w:pPr>
      <w:r>
        <w:rPr>
          <w:szCs w:val="26"/>
          <w:lang w:val="pt-BR"/>
        </w:rPr>
        <w:t>b)</w:t>
      </w:r>
      <w:r w:rsidR="000E0225" w:rsidRPr="000E0225">
        <w:rPr>
          <w:szCs w:val="26"/>
          <w:lang w:val="pt-BR"/>
        </w:rPr>
        <w:t xml:space="preserve"> </w:t>
      </w:r>
      <w:r>
        <w:rPr>
          <w:szCs w:val="26"/>
          <w:lang w:val="pt-BR"/>
        </w:rPr>
        <w:t>C</w:t>
      </w:r>
      <w:r w:rsidR="000E0225" w:rsidRPr="000E0225">
        <w:rPr>
          <w:szCs w:val="26"/>
          <w:lang w:val="pt-BR"/>
        </w:rPr>
        <w:t xml:space="preserve">ó ít nhất 02 nhà khoa học, chuyên gia ở ngoài </w:t>
      </w:r>
      <w:r>
        <w:rPr>
          <w:szCs w:val="26"/>
          <w:lang w:val="pt-BR"/>
        </w:rPr>
        <w:t>Học viện;</w:t>
      </w:r>
      <w:r w:rsidR="000E0225" w:rsidRPr="000E0225">
        <w:rPr>
          <w:szCs w:val="26"/>
          <w:lang w:val="pt-BR"/>
        </w:rPr>
        <w:t xml:space="preserve"> </w:t>
      </w:r>
    </w:p>
    <w:p w:rsidR="005A2850" w:rsidRDefault="005A2850" w:rsidP="005A2850">
      <w:pPr>
        <w:spacing w:before="120" w:after="120" w:line="288" w:lineRule="auto"/>
        <w:ind w:firstLine="720"/>
        <w:jc w:val="both"/>
        <w:rPr>
          <w:szCs w:val="26"/>
          <w:lang w:val="pt-BR"/>
        </w:rPr>
      </w:pPr>
      <w:r>
        <w:rPr>
          <w:szCs w:val="26"/>
          <w:lang w:val="pt-BR"/>
        </w:rPr>
        <w:t xml:space="preserve">c) </w:t>
      </w:r>
      <w:r w:rsidR="000E0225" w:rsidRPr="000E0225">
        <w:rPr>
          <w:szCs w:val="26"/>
          <w:lang w:val="pt-BR"/>
        </w:rPr>
        <w:t xml:space="preserve">Hội đồng gồm Chủ tịch, Thư ký, hai </w:t>
      </w:r>
      <w:r>
        <w:rPr>
          <w:szCs w:val="26"/>
          <w:lang w:val="pt-BR"/>
        </w:rPr>
        <w:t xml:space="preserve">người </w:t>
      </w:r>
      <w:r w:rsidR="000E0225" w:rsidRPr="000E0225">
        <w:rPr>
          <w:szCs w:val="26"/>
          <w:lang w:val="pt-BR"/>
        </w:rPr>
        <w:t>phản biện và các ủy viên Hội đồng. Mỗi thành viên Hội đồng chỉ đảm nhiệm</w:t>
      </w:r>
      <w:r>
        <w:rPr>
          <w:szCs w:val="26"/>
          <w:lang w:val="pt-BR"/>
        </w:rPr>
        <w:t xml:space="preserve"> một trách nhiệm trong Hội đồng;</w:t>
      </w:r>
      <w:r w:rsidR="000E0225" w:rsidRPr="000E0225">
        <w:rPr>
          <w:szCs w:val="26"/>
          <w:lang w:val="pt-BR"/>
        </w:rPr>
        <w:t xml:space="preserve"> </w:t>
      </w:r>
    </w:p>
    <w:p w:rsidR="000E0225" w:rsidRPr="000E0225" w:rsidRDefault="005A2850" w:rsidP="005A2850">
      <w:pPr>
        <w:spacing w:before="120" w:after="120" w:line="288" w:lineRule="auto"/>
        <w:ind w:firstLine="720"/>
        <w:jc w:val="both"/>
        <w:rPr>
          <w:szCs w:val="26"/>
          <w:lang w:val="pt-BR"/>
        </w:rPr>
      </w:pPr>
      <w:r>
        <w:rPr>
          <w:szCs w:val="26"/>
          <w:lang w:val="pt-BR"/>
        </w:rPr>
        <w:t xml:space="preserve">d) </w:t>
      </w:r>
      <w:r w:rsidR="000E0225" w:rsidRPr="000E0225">
        <w:rPr>
          <w:szCs w:val="26"/>
          <w:lang w:val="pt-BR"/>
        </w:rPr>
        <w:t xml:space="preserve">Khuyến khích mời các nhà khoa học giỏi là người nước ngoài hoặc người Việt Nam ở nước ngoài làm </w:t>
      </w:r>
      <w:r>
        <w:rPr>
          <w:szCs w:val="26"/>
          <w:lang w:val="pt-BR"/>
        </w:rPr>
        <w:t xml:space="preserve">người </w:t>
      </w:r>
      <w:r w:rsidR="000E0225" w:rsidRPr="000E0225">
        <w:rPr>
          <w:szCs w:val="26"/>
          <w:lang w:val="pt-BR"/>
        </w:rPr>
        <w:t>phản biện trong Hội đồng.</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3. Luận án được gửi đến các thành viên của Hội đồng trước thời gian tổ chức họp Hội đồng đánh giá ít nhất là 15 ngày làm việc. Các thành viên Hội đồng phải đọc luận án và viết nhận xét trước khi dự phiên họp của Hội đồng đánh giá luận án.</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4. Hội đồng không tổ chức họp đánh giá luận án nếu xảy ra một trong những trường hợp sau đây:</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a) Vắng mặt Chủ tịch Hội đồng;</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b) Vắng mặt Thư ký Hội đồng;</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c) Vắng mặt người phản biện có ý kiến không tán thành luận án;</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d) Vắng mặt từ hai thành viên Hội đồng trở lên;</w:t>
      </w:r>
    </w:p>
    <w:p w:rsidR="000E0225" w:rsidRPr="000E0225" w:rsidRDefault="000E0225" w:rsidP="000E0225">
      <w:pPr>
        <w:autoSpaceDE w:val="0"/>
        <w:autoSpaceDN w:val="0"/>
        <w:adjustRightInd w:val="0"/>
        <w:spacing w:before="120" w:after="120" w:line="288" w:lineRule="auto"/>
        <w:jc w:val="both"/>
        <w:rPr>
          <w:szCs w:val="26"/>
          <w:lang w:val="pt-BR"/>
        </w:rPr>
      </w:pPr>
      <w:r w:rsidRPr="000E0225">
        <w:rPr>
          <w:szCs w:val="26"/>
          <w:lang w:val="pt-BR"/>
        </w:rPr>
        <w:tab/>
        <w:t xml:space="preserve">đ) </w:t>
      </w:r>
      <w:r w:rsidR="006053DD">
        <w:rPr>
          <w:szCs w:val="26"/>
          <w:lang w:val="pt-BR"/>
        </w:rPr>
        <w:t>NCS</w:t>
      </w:r>
      <w:r w:rsidRPr="000E0225">
        <w:rPr>
          <w:szCs w:val="26"/>
          <w:lang w:val="pt-BR"/>
        </w:rPr>
        <w:t xml:space="preserve"> đang bị kỷ luật từ hình thức cảnh cáo trở lên.</w:t>
      </w:r>
    </w:p>
    <w:p w:rsidR="00AC47D8" w:rsidRDefault="000E0225" w:rsidP="000E0225">
      <w:pPr>
        <w:spacing w:before="120" w:after="120" w:line="288" w:lineRule="auto"/>
        <w:ind w:firstLine="360"/>
        <w:jc w:val="both"/>
        <w:rPr>
          <w:szCs w:val="26"/>
          <w:lang w:val="pt-BR"/>
        </w:rPr>
      </w:pPr>
      <w:r w:rsidRPr="000E0225">
        <w:rPr>
          <w:szCs w:val="26"/>
          <w:lang w:val="pt-BR"/>
        </w:rPr>
        <w:tab/>
        <w:t>5. Phiên họp đánh giá luận án cấp cơ sở</w:t>
      </w:r>
      <w:r w:rsidR="00AC47D8">
        <w:rPr>
          <w:szCs w:val="26"/>
          <w:lang w:val="pt-BR"/>
        </w:rPr>
        <w:t>:</w:t>
      </w:r>
    </w:p>
    <w:p w:rsidR="00AC47D8" w:rsidRDefault="00AC47D8" w:rsidP="00AC47D8">
      <w:pPr>
        <w:spacing w:before="120" w:after="120" w:line="288" w:lineRule="auto"/>
        <w:ind w:firstLine="720"/>
        <w:jc w:val="both"/>
        <w:rPr>
          <w:szCs w:val="26"/>
          <w:lang w:val="pt-BR"/>
        </w:rPr>
      </w:pPr>
      <w:r>
        <w:rPr>
          <w:szCs w:val="26"/>
          <w:lang w:val="pt-BR"/>
        </w:rPr>
        <w:t>a)</w:t>
      </w:r>
      <w:r w:rsidR="000E0225" w:rsidRPr="000E0225">
        <w:rPr>
          <w:szCs w:val="26"/>
          <w:lang w:val="pt-BR"/>
        </w:rPr>
        <w:t xml:space="preserve"> </w:t>
      </w:r>
      <w:r>
        <w:rPr>
          <w:szCs w:val="26"/>
          <w:lang w:val="pt-BR"/>
        </w:rPr>
        <w:t>Được coi như l</w:t>
      </w:r>
      <w:r w:rsidR="000E0225" w:rsidRPr="000E0225">
        <w:rPr>
          <w:szCs w:val="26"/>
          <w:lang w:val="pt-BR"/>
        </w:rPr>
        <w:t>à một buổi sinh hoạt khoa</w:t>
      </w:r>
      <w:r>
        <w:rPr>
          <w:szCs w:val="26"/>
          <w:lang w:val="pt-BR"/>
        </w:rPr>
        <w:t xml:space="preserve"> học </w:t>
      </w:r>
      <w:r w:rsidR="001536C3">
        <w:rPr>
          <w:szCs w:val="26"/>
          <w:lang w:val="pt-BR"/>
        </w:rPr>
        <w:t>cấp bộ môn</w:t>
      </w:r>
      <w:r>
        <w:rPr>
          <w:szCs w:val="26"/>
          <w:lang w:val="pt-BR"/>
        </w:rPr>
        <w:t>;</w:t>
      </w:r>
      <w:r w:rsidR="000E0225" w:rsidRPr="000E0225">
        <w:rPr>
          <w:szCs w:val="26"/>
          <w:lang w:val="pt-BR"/>
        </w:rPr>
        <w:t xml:space="preserve"> được tổ chức để các cán bộ khoa học của khoa/bộ môn chuyên môn và nhữn</w:t>
      </w:r>
      <w:r>
        <w:rPr>
          <w:szCs w:val="26"/>
          <w:lang w:val="pt-BR"/>
        </w:rPr>
        <w:t>g người quan tâm có thể tham dự;</w:t>
      </w:r>
      <w:r w:rsidR="000E0225" w:rsidRPr="000E0225">
        <w:rPr>
          <w:szCs w:val="26"/>
          <w:lang w:val="pt-BR"/>
        </w:rPr>
        <w:t xml:space="preserve"> </w:t>
      </w:r>
    </w:p>
    <w:p w:rsidR="00AC47D8" w:rsidRDefault="00AC47D8" w:rsidP="00AC47D8">
      <w:pPr>
        <w:spacing w:before="120" w:after="120" w:line="288" w:lineRule="auto"/>
        <w:ind w:firstLine="720"/>
        <w:jc w:val="both"/>
        <w:rPr>
          <w:szCs w:val="26"/>
          <w:lang w:val="pt-BR"/>
        </w:rPr>
      </w:pPr>
      <w:r>
        <w:rPr>
          <w:szCs w:val="26"/>
          <w:lang w:val="pt-BR"/>
        </w:rPr>
        <w:t>b) Khi luận án vẫn còn những điểm cần sửa chữa, bổ sung, Hội đồng đánh giá luận án cấp cơ sở có thể họp nhiều lần nhưng không quá 3 phiên;</w:t>
      </w:r>
    </w:p>
    <w:p w:rsidR="000E0225" w:rsidRPr="000E0225" w:rsidRDefault="00AC47D8" w:rsidP="00AC47D8">
      <w:pPr>
        <w:spacing w:before="120" w:after="120" w:line="288" w:lineRule="auto"/>
        <w:ind w:firstLine="720"/>
        <w:jc w:val="both"/>
        <w:rPr>
          <w:szCs w:val="26"/>
          <w:lang w:val="pt-BR"/>
        </w:rPr>
      </w:pPr>
      <w:r>
        <w:rPr>
          <w:szCs w:val="26"/>
          <w:lang w:val="pt-BR"/>
        </w:rPr>
        <w:lastRenderedPageBreak/>
        <w:t xml:space="preserve">c) </w:t>
      </w:r>
      <w:r w:rsidR="000E0225" w:rsidRPr="000E0225">
        <w:rPr>
          <w:szCs w:val="26"/>
          <w:lang w:val="pt-BR"/>
        </w:rPr>
        <w:t xml:space="preserve">Các thành viên Hội đồng đánh giá luận án cấp cơ sở phải có nhận xét chỉ ra những kết quả mới của luận án, những hạn chế, thiếu sót của luận án và yêu cầu </w:t>
      </w:r>
      <w:r w:rsidR="006053DD">
        <w:rPr>
          <w:szCs w:val="26"/>
          <w:lang w:val="pt-BR"/>
        </w:rPr>
        <w:t>NCS</w:t>
      </w:r>
      <w:r w:rsidR="000E0225" w:rsidRPr="000E0225">
        <w:rPr>
          <w:szCs w:val="26"/>
          <w:lang w:val="pt-BR"/>
        </w:rPr>
        <w:t xml:space="preserve"> sửa chữa, bổ sung.</w:t>
      </w:r>
    </w:p>
    <w:p w:rsidR="00AC47D8" w:rsidRDefault="00AC47D8" w:rsidP="000E0225">
      <w:pPr>
        <w:spacing w:before="120" w:after="120" w:line="288" w:lineRule="auto"/>
        <w:ind w:firstLine="720"/>
        <w:jc w:val="both"/>
        <w:rPr>
          <w:szCs w:val="26"/>
          <w:lang w:val="pt-BR"/>
        </w:rPr>
      </w:pPr>
      <w:r>
        <w:rPr>
          <w:szCs w:val="26"/>
          <w:lang w:val="pt-BR"/>
        </w:rPr>
        <w:t xml:space="preserve">d) </w:t>
      </w:r>
      <w:r w:rsidR="000E0225" w:rsidRPr="000E0225">
        <w:rPr>
          <w:szCs w:val="26"/>
          <w:lang w:val="pt-BR"/>
        </w:rPr>
        <w:t xml:space="preserve">Luận án chỉ được </w:t>
      </w:r>
      <w:r>
        <w:rPr>
          <w:szCs w:val="26"/>
          <w:lang w:val="pt-BR"/>
        </w:rPr>
        <w:t xml:space="preserve">Hội đồng đánh giá cấp cơ sở </w:t>
      </w:r>
      <w:r w:rsidR="000E0225" w:rsidRPr="000E0225">
        <w:rPr>
          <w:szCs w:val="26"/>
          <w:lang w:val="pt-BR"/>
        </w:rPr>
        <w:t>thông qua để đưa ra bảo vệ ở Hội đồng cấp Học viện khi</w:t>
      </w:r>
      <w:r>
        <w:rPr>
          <w:szCs w:val="26"/>
          <w:lang w:val="pt-BR"/>
        </w:rPr>
        <w:t>:</w:t>
      </w:r>
    </w:p>
    <w:p w:rsidR="00AC47D8" w:rsidRDefault="00AC47D8" w:rsidP="000E0225">
      <w:pPr>
        <w:spacing w:before="120" w:after="120" w:line="288" w:lineRule="auto"/>
        <w:ind w:firstLine="720"/>
        <w:jc w:val="both"/>
        <w:rPr>
          <w:szCs w:val="26"/>
          <w:lang w:val="pt-BR"/>
        </w:rPr>
      </w:pPr>
      <w:r>
        <w:rPr>
          <w:szCs w:val="26"/>
          <w:lang w:val="pt-BR"/>
        </w:rPr>
        <w:t>- Đ</w:t>
      </w:r>
      <w:r w:rsidR="000E0225" w:rsidRPr="000E0225">
        <w:rPr>
          <w:szCs w:val="26"/>
          <w:lang w:val="pt-BR"/>
        </w:rPr>
        <w:t>ã được hoàn chỉnh trên cơ sở các ý kiến đóng góp trong các phiên họp của Hội đồng</w:t>
      </w:r>
      <w:r>
        <w:rPr>
          <w:szCs w:val="26"/>
          <w:lang w:val="pt-BR"/>
        </w:rPr>
        <w:t>;</w:t>
      </w:r>
    </w:p>
    <w:p w:rsidR="000E0225" w:rsidRPr="000E0225" w:rsidRDefault="00AC47D8" w:rsidP="000E0225">
      <w:pPr>
        <w:spacing w:before="120" w:after="120" w:line="288" w:lineRule="auto"/>
        <w:ind w:firstLine="720"/>
        <w:jc w:val="both"/>
        <w:rPr>
          <w:szCs w:val="26"/>
          <w:lang w:val="pt-BR"/>
        </w:rPr>
      </w:pPr>
      <w:r>
        <w:rPr>
          <w:szCs w:val="26"/>
          <w:lang w:val="pt-BR"/>
        </w:rPr>
        <w:t>- Đ</w:t>
      </w:r>
      <w:r w:rsidR="000E0225" w:rsidRPr="000E0225">
        <w:rPr>
          <w:szCs w:val="26"/>
          <w:lang w:val="pt-BR"/>
        </w:rPr>
        <w:t xml:space="preserve">ược từ </w:t>
      </w:r>
      <m:oMath>
        <m:f>
          <m:fPr>
            <m:type m:val="skw"/>
            <m:ctrlPr>
              <w:rPr>
                <w:rFonts w:ascii="Cambria Math" w:hAnsi="Cambria Math"/>
                <w:i/>
                <w:sz w:val="18"/>
                <w:szCs w:val="26"/>
                <w:lang w:val="pt-BR"/>
              </w:rPr>
            </m:ctrlPr>
          </m:fPr>
          <m:num>
            <m:r>
              <w:rPr>
                <w:rFonts w:ascii="Cambria Math" w:hAnsi="Cambria Math"/>
                <w:sz w:val="18"/>
                <w:szCs w:val="26"/>
                <w:lang w:val="pt-BR"/>
              </w:rPr>
              <m:t>3</m:t>
            </m:r>
          </m:num>
          <m:den>
            <m:r>
              <w:rPr>
                <w:rFonts w:ascii="Cambria Math" w:hAnsi="Cambria Math"/>
                <w:sz w:val="18"/>
                <w:szCs w:val="26"/>
                <w:lang w:val="pt-BR"/>
              </w:rPr>
              <m:t>4</m:t>
            </m:r>
          </m:den>
        </m:f>
      </m:oMath>
      <w:r w:rsidR="000E0225" w:rsidRPr="000E0225">
        <w:rPr>
          <w:szCs w:val="26"/>
          <w:lang w:val="pt-BR"/>
        </w:rPr>
        <w:t xml:space="preserve"> số thành viên Hội đồng cấp cơ sở có mặt tại phiên họp cuối cùng bỏ phiếu tán thành.</w:t>
      </w:r>
    </w:p>
    <w:p w:rsidR="00AC47D8" w:rsidRDefault="000E0225" w:rsidP="000E0225">
      <w:pPr>
        <w:spacing w:before="120" w:after="120" w:line="288" w:lineRule="auto"/>
        <w:ind w:firstLine="720"/>
        <w:jc w:val="both"/>
        <w:rPr>
          <w:szCs w:val="26"/>
          <w:lang w:val="pt-BR"/>
        </w:rPr>
      </w:pPr>
      <w:r w:rsidRPr="000E0225">
        <w:rPr>
          <w:szCs w:val="26"/>
          <w:lang w:val="pt-BR"/>
        </w:rPr>
        <w:t>6. Hội đồng đánh giá luận án cấp cơ sở</w:t>
      </w:r>
      <w:r w:rsidR="00AC47D8">
        <w:rPr>
          <w:szCs w:val="26"/>
          <w:lang w:val="pt-BR"/>
        </w:rPr>
        <w:t>:</w:t>
      </w:r>
    </w:p>
    <w:p w:rsidR="00AC47D8" w:rsidRDefault="00AC47D8" w:rsidP="000E0225">
      <w:pPr>
        <w:spacing w:before="120" w:after="120" w:line="288" w:lineRule="auto"/>
        <w:ind w:firstLine="720"/>
        <w:jc w:val="both"/>
        <w:rPr>
          <w:szCs w:val="26"/>
          <w:lang w:val="pt-BR"/>
        </w:rPr>
      </w:pPr>
      <w:r>
        <w:rPr>
          <w:szCs w:val="26"/>
          <w:lang w:val="pt-BR"/>
        </w:rPr>
        <w:t>a)</w:t>
      </w:r>
      <w:r w:rsidR="000E0225" w:rsidRPr="000E0225">
        <w:rPr>
          <w:szCs w:val="26"/>
          <w:lang w:val="pt-BR"/>
        </w:rPr>
        <w:t xml:space="preserve"> </w:t>
      </w:r>
      <w:r>
        <w:rPr>
          <w:szCs w:val="26"/>
          <w:lang w:val="pt-BR"/>
        </w:rPr>
        <w:t>T</w:t>
      </w:r>
      <w:r w:rsidR="000E0225" w:rsidRPr="000E0225">
        <w:rPr>
          <w:szCs w:val="26"/>
          <w:lang w:val="pt-BR"/>
        </w:rPr>
        <w:t xml:space="preserve">hông qua danh sách ít nhất 50 đơn vị và cá nhân được gửi tóm tắt luận án của </w:t>
      </w:r>
      <w:r w:rsidR="006053DD">
        <w:rPr>
          <w:szCs w:val="26"/>
          <w:lang w:val="pt-BR"/>
        </w:rPr>
        <w:t>NCS</w:t>
      </w:r>
      <w:r>
        <w:rPr>
          <w:szCs w:val="26"/>
          <w:lang w:val="pt-BR"/>
        </w:rPr>
        <w:t>, chuyển danh sách cho Hội đồng tiến sĩ để</w:t>
      </w:r>
      <w:r w:rsidR="000E0225" w:rsidRPr="000E0225">
        <w:rPr>
          <w:szCs w:val="26"/>
          <w:lang w:val="pt-BR"/>
        </w:rPr>
        <w:t xml:space="preserve"> trì</w:t>
      </w:r>
      <w:r>
        <w:rPr>
          <w:szCs w:val="26"/>
          <w:lang w:val="pt-BR"/>
        </w:rPr>
        <w:t>nh Giám đốc Học viện quyết định;</w:t>
      </w:r>
    </w:p>
    <w:p w:rsidR="00AC47D8" w:rsidRDefault="00AC47D8" w:rsidP="000E0225">
      <w:pPr>
        <w:spacing w:before="120" w:after="120" w:line="288" w:lineRule="auto"/>
        <w:ind w:firstLine="720"/>
        <w:jc w:val="both"/>
        <w:rPr>
          <w:szCs w:val="26"/>
          <w:lang w:val="pt-BR"/>
        </w:rPr>
      </w:pPr>
      <w:r>
        <w:rPr>
          <w:szCs w:val="26"/>
          <w:lang w:val="pt-BR"/>
        </w:rPr>
        <w:t>b)</w:t>
      </w:r>
      <w:r w:rsidR="000E0225" w:rsidRPr="000E0225">
        <w:rPr>
          <w:szCs w:val="26"/>
          <w:lang w:val="pt-BR"/>
        </w:rPr>
        <w:t xml:space="preserve"> </w:t>
      </w:r>
      <w:r>
        <w:rPr>
          <w:szCs w:val="26"/>
          <w:lang w:val="pt-BR"/>
        </w:rPr>
        <w:t>Đ</w:t>
      </w:r>
      <w:r w:rsidR="000E0225" w:rsidRPr="000E0225">
        <w:rPr>
          <w:szCs w:val="26"/>
          <w:lang w:val="pt-BR"/>
        </w:rPr>
        <w:t xml:space="preserve">ảm bảo luận án được phổ biến đến tất cả các cơ quan, đơn vị, các cá nhân có trình độ tiến sĩ trở lên cùng ngành hoặc chuyên ngành, đã và đang nghiên cứu hoặc có thể ứng </w:t>
      </w:r>
      <w:r>
        <w:rPr>
          <w:szCs w:val="26"/>
          <w:lang w:val="pt-BR"/>
        </w:rPr>
        <w:t>dụng những vấn đề trong luận án;</w:t>
      </w:r>
    </w:p>
    <w:p w:rsidR="000E0225" w:rsidRPr="000E0225" w:rsidRDefault="00AC47D8" w:rsidP="000E0225">
      <w:pPr>
        <w:spacing w:before="120" w:after="120" w:line="288" w:lineRule="auto"/>
        <w:ind w:firstLine="720"/>
        <w:jc w:val="both"/>
        <w:rPr>
          <w:spacing w:val="-4"/>
          <w:szCs w:val="26"/>
          <w:lang w:val="pt-BR"/>
        </w:rPr>
      </w:pPr>
      <w:r>
        <w:rPr>
          <w:szCs w:val="26"/>
          <w:lang w:val="pt-BR"/>
        </w:rPr>
        <w:t>c)</w:t>
      </w:r>
      <w:r w:rsidR="000E0225" w:rsidRPr="000E0225">
        <w:rPr>
          <w:szCs w:val="26"/>
          <w:lang w:val="pt-BR"/>
        </w:rPr>
        <w:t xml:space="preserve"> </w:t>
      </w:r>
      <w:r>
        <w:rPr>
          <w:szCs w:val="26"/>
          <w:lang w:val="pt-BR"/>
        </w:rPr>
        <w:t>S</w:t>
      </w:r>
      <w:r w:rsidR="000E0225" w:rsidRPr="000E0225">
        <w:rPr>
          <w:szCs w:val="26"/>
          <w:lang w:val="pt-BR"/>
        </w:rPr>
        <w:t>ố lượng đơn vị và cá nhân thuộc Học viện</w:t>
      </w:r>
      <w:r w:rsidR="000E0225" w:rsidRPr="000E0225">
        <w:rPr>
          <w:spacing w:val="-4"/>
          <w:szCs w:val="26"/>
          <w:lang w:val="pt-BR"/>
        </w:rPr>
        <w:t xml:space="preserve"> không quá </w:t>
      </w:r>
      <m:oMath>
        <m:f>
          <m:fPr>
            <m:type m:val="skw"/>
            <m:ctrlPr>
              <w:rPr>
                <w:rFonts w:ascii="Cambria Math" w:hAnsi="Cambria Math"/>
                <w:i/>
                <w:spacing w:val="-4"/>
                <w:sz w:val="18"/>
                <w:szCs w:val="26"/>
                <w:lang w:val="pt-BR"/>
              </w:rPr>
            </m:ctrlPr>
          </m:fPr>
          <m:num>
            <m:r>
              <w:rPr>
                <w:rFonts w:ascii="Cambria Math" w:hAnsi="Cambria Math"/>
                <w:spacing w:val="-4"/>
                <w:sz w:val="18"/>
                <w:szCs w:val="26"/>
                <w:lang w:val="pt-BR"/>
              </w:rPr>
              <m:t>1</m:t>
            </m:r>
          </m:num>
          <m:den>
            <m:r>
              <w:rPr>
                <w:rFonts w:ascii="Cambria Math" w:hAnsi="Cambria Math"/>
                <w:spacing w:val="-4"/>
                <w:sz w:val="18"/>
                <w:szCs w:val="26"/>
                <w:lang w:val="pt-BR"/>
              </w:rPr>
              <m:t>4</m:t>
            </m:r>
          </m:den>
        </m:f>
      </m:oMath>
      <w:r w:rsidR="000E0225" w:rsidRPr="000E0225">
        <w:rPr>
          <w:spacing w:val="-4"/>
          <w:szCs w:val="26"/>
          <w:lang w:val="pt-BR"/>
        </w:rPr>
        <w:t xml:space="preserve"> tổng số các cá nhân được gửi tóm tắt luận án.</w:t>
      </w:r>
    </w:p>
    <w:p w:rsidR="000E0225" w:rsidRDefault="000E0225" w:rsidP="000E0225">
      <w:pPr>
        <w:spacing w:before="120" w:after="120" w:line="288" w:lineRule="auto"/>
        <w:ind w:firstLine="720"/>
        <w:jc w:val="both"/>
        <w:rPr>
          <w:szCs w:val="26"/>
          <w:lang w:val="pt-BR"/>
        </w:rPr>
      </w:pPr>
      <w:r w:rsidRPr="000E0225">
        <w:rPr>
          <w:spacing w:val="-4"/>
          <w:szCs w:val="26"/>
          <w:lang w:val="pt-BR"/>
        </w:rPr>
        <w:t xml:space="preserve">7. </w:t>
      </w:r>
      <w:r w:rsidRPr="000E0225">
        <w:rPr>
          <w:szCs w:val="26"/>
          <w:lang w:val="pt-BR"/>
        </w:rPr>
        <w:t xml:space="preserve">Việc đánh giá luận án phải tập trung chủ yếu vào việc thực hiện mục tiêu nghiên cứu, nội dung và chất lượng của luận án, đảm bảo sự chính xác, khách quan, khoa học, tranh thủ được nhiều ý kiến đóng góp của các nhà khoa học trong việc xem xét đánh giá luận án của </w:t>
      </w:r>
      <w:r w:rsidR="006053DD">
        <w:rPr>
          <w:szCs w:val="26"/>
          <w:lang w:val="pt-BR"/>
        </w:rPr>
        <w:t>NCS</w:t>
      </w:r>
      <w:r w:rsidRPr="000E0225">
        <w:rPr>
          <w:szCs w:val="26"/>
          <w:lang w:val="pt-BR"/>
        </w:rPr>
        <w:t>. Tổ chức và hoạt động của Hội đồng đánh giá luận án cấp cơ sở thực hiện theo quy định.</w:t>
      </w:r>
    </w:p>
    <w:p w:rsidR="00544638" w:rsidRDefault="00544638" w:rsidP="000E0225">
      <w:pPr>
        <w:spacing w:before="120" w:after="120" w:line="288" w:lineRule="auto"/>
        <w:ind w:firstLine="720"/>
        <w:jc w:val="both"/>
        <w:rPr>
          <w:szCs w:val="26"/>
          <w:lang w:val="pt-BR"/>
        </w:rPr>
      </w:pPr>
      <w:r>
        <w:rPr>
          <w:szCs w:val="26"/>
          <w:lang w:val="pt-BR"/>
        </w:rPr>
        <w:t xml:space="preserve">8. </w:t>
      </w:r>
      <w:r w:rsidR="00690404">
        <w:rPr>
          <w:szCs w:val="26"/>
          <w:lang w:val="pt-BR"/>
        </w:rPr>
        <w:t xml:space="preserve">Quy trình bảo vệ luận án </w:t>
      </w:r>
      <w:r>
        <w:rPr>
          <w:szCs w:val="26"/>
          <w:lang w:val="pt-BR"/>
        </w:rPr>
        <w:t xml:space="preserve">cấp </w:t>
      </w:r>
      <w:r w:rsidR="00CA00DD">
        <w:rPr>
          <w:szCs w:val="26"/>
          <w:lang w:val="pt-BR"/>
        </w:rPr>
        <w:t>cơ sở</w:t>
      </w:r>
      <w:r w:rsidR="00690404">
        <w:rPr>
          <w:szCs w:val="26"/>
          <w:lang w:val="pt-BR"/>
        </w:rPr>
        <w:t>:</w:t>
      </w:r>
    </w:p>
    <w:p w:rsidR="00690404" w:rsidRDefault="00690404" w:rsidP="000E0225">
      <w:pPr>
        <w:spacing w:before="120" w:after="120" w:line="288" w:lineRule="auto"/>
        <w:ind w:firstLine="720"/>
        <w:jc w:val="both"/>
        <w:rPr>
          <w:szCs w:val="26"/>
          <w:lang w:val="pt-BR"/>
        </w:rPr>
      </w:pPr>
      <w:r>
        <w:rPr>
          <w:szCs w:val="26"/>
          <w:lang w:val="pt-BR"/>
        </w:rPr>
        <w:t>a) Khoa QT&amp;ĐTSĐH lập hồ sơ đề nghị với Hội đồng tiến sĩ để trình Giám đốc Học viện thành lập Hội đồng đánh giá luận án cấp cơ sở;</w:t>
      </w:r>
    </w:p>
    <w:p w:rsidR="00690404" w:rsidRDefault="00690404" w:rsidP="000E0225">
      <w:pPr>
        <w:spacing w:before="120" w:after="120" w:line="288" w:lineRule="auto"/>
        <w:ind w:firstLine="720"/>
        <w:jc w:val="both"/>
        <w:rPr>
          <w:szCs w:val="26"/>
          <w:lang w:val="pt-BR"/>
        </w:rPr>
      </w:pPr>
      <w:r>
        <w:rPr>
          <w:szCs w:val="26"/>
          <w:lang w:val="pt-BR"/>
        </w:rPr>
        <w:t xml:space="preserve">b) Hội đồng tiến sĩ </w:t>
      </w:r>
      <w:r w:rsidR="001536C3">
        <w:rPr>
          <w:szCs w:val="26"/>
          <w:lang w:val="pt-BR"/>
        </w:rPr>
        <w:t xml:space="preserve">tư vấn cho </w:t>
      </w:r>
      <w:r>
        <w:rPr>
          <w:szCs w:val="26"/>
          <w:lang w:val="pt-BR"/>
        </w:rPr>
        <w:t>Giám đốc Học viện ra quyết định thành lập Hội đồng đánh giá luận án cấp cơ sở;</w:t>
      </w:r>
    </w:p>
    <w:p w:rsidR="00690404" w:rsidRDefault="00690404" w:rsidP="000E0225">
      <w:pPr>
        <w:spacing w:before="120" w:after="120" w:line="288" w:lineRule="auto"/>
        <w:ind w:firstLine="720"/>
        <w:jc w:val="both"/>
        <w:rPr>
          <w:szCs w:val="26"/>
          <w:lang w:val="pt-BR"/>
        </w:rPr>
      </w:pPr>
      <w:r>
        <w:rPr>
          <w:szCs w:val="26"/>
          <w:lang w:val="pt-BR"/>
        </w:rPr>
        <w:t xml:space="preserve">c) </w:t>
      </w:r>
      <w:r w:rsidR="00D85AC3">
        <w:rPr>
          <w:szCs w:val="26"/>
          <w:lang w:val="pt-BR"/>
        </w:rPr>
        <w:t>Khoa QT&amp;ĐTSĐH gửi giấy mời đọc và nhận xét luận án cùng với quyển luận án tối người phản biện luận án, gửi quyển luận án cho các Ủy viên Hội đồng;</w:t>
      </w:r>
    </w:p>
    <w:p w:rsidR="00D85AC3" w:rsidRDefault="00D85AC3" w:rsidP="000E0225">
      <w:pPr>
        <w:spacing w:before="120" w:after="120" w:line="288" w:lineRule="auto"/>
        <w:ind w:firstLine="720"/>
        <w:jc w:val="both"/>
        <w:rPr>
          <w:szCs w:val="26"/>
          <w:lang w:val="pt-BR"/>
        </w:rPr>
      </w:pPr>
      <w:r>
        <w:rPr>
          <w:szCs w:val="26"/>
          <w:lang w:val="pt-BR"/>
        </w:rPr>
        <w:t>d) Sau khi nhận đủ 02 bản nhận xét luận án, khoa QT&amp;ĐTSĐH thông báo cho Chủ tịch Hội đồng. Chủ tịch Hội đồng đánh giá</w:t>
      </w:r>
      <w:r w:rsidR="001536C3">
        <w:rPr>
          <w:szCs w:val="26"/>
          <w:lang w:val="pt-BR"/>
        </w:rPr>
        <w:t>,</w:t>
      </w:r>
      <w:r>
        <w:rPr>
          <w:szCs w:val="26"/>
          <w:lang w:val="pt-BR"/>
        </w:rPr>
        <w:t xml:space="preserve"> tham khảo các Ủy viên Hội đồng và quyết định thời gian họp Hội đồng, gửi văn bản đề nghị này cho khoa QT&amp;ĐTSĐH;</w:t>
      </w:r>
    </w:p>
    <w:p w:rsidR="00D85AC3" w:rsidRDefault="00D85AC3" w:rsidP="000E0225">
      <w:pPr>
        <w:spacing w:before="120" w:after="120" w:line="288" w:lineRule="auto"/>
        <w:ind w:firstLine="720"/>
        <w:jc w:val="both"/>
        <w:rPr>
          <w:szCs w:val="26"/>
          <w:lang w:val="pt-BR"/>
        </w:rPr>
      </w:pPr>
      <w:r>
        <w:rPr>
          <w:szCs w:val="26"/>
          <w:lang w:val="pt-BR"/>
        </w:rPr>
        <w:t xml:space="preserve">Nghiêm cấm </w:t>
      </w:r>
      <w:r w:rsidR="006053DD">
        <w:rPr>
          <w:szCs w:val="26"/>
          <w:lang w:val="pt-BR"/>
        </w:rPr>
        <w:t>NCS</w:t>
      </w:r>
      <w:r>
        <w:rPr>
          <w:szCs w:val="26"/>
          <w:lang w:val="pt-BR"/>
        </w:rPr>
        <w:t xml:space="preserve"> tham gia vào quá trình tổ chức của Hội đồng.</w:t>
      </w:r>
    </w:p>
    <w:p w:rsidR="00D85AC3" w:rsidRDefault="00D85AC3" w:rsidP="000E0225">
      <w:pPr>
        <w:spacing w:before="120" w:after="120" w:line="288" w:lineRule="auto"/>
        <w:ind w:firstLine="720"/>
        <w:jc w:val="both"/>
        <w:rPr>
          <w:szCs w:val="26"/>
          <w:lang w:val="pt-BR"/>
        </w:rPr>
      </w:pPr>
      <w:r>
        <w:rPr>
          <w:szCs w:val="26"/>
          <w:lang w:val="pt-BR"/>
        </w:rPr>
        <w:t>e) Khoa QT&amp;ĐTSĐH gửi giấy mời họp Hội đồng cho các Ủy viên Hội đồng và khách tham dự. Công bố kế hoạch tổ chức buổi bảo vệ luận án cấp cơ sở trên bảng tin và trang thông tin điện tử của Học viện;</w:t>
      </w:r>
    </w:p>
    <w:p w:rsidR="00D85AC3" w:rsidRDefault="00D85AC3" w:rsidP="000E0225">
      <w:pPr>
        <w:spacing w:before="120" w:after="120" w:line="288" w:lineRule="auto"/>
        <w:ind w:firstLine="720"/>
        <w:jc w:val="both"/>
        <w:rPr>
          <w:szCs w:val="26"/>
          <w:lang w:val="pt-BR"/>
        </w:rPr>
      </w:pPr>
      <w:r>
        <w:rPr>
          <w:szCs w:val="26"/>
          <w:lang w:val="pt-BR"/>
        </w:rPr>
        <w:t xml:space="preserve">f) Thư ký Hội đồng nhận tại </w:t>
      </w:r>
      <w:r w:rsidR="00186AA3">
        <w:rPr>
          <w:szCs w:val="26"/>
          <w:lang w:val="pt-BR"/>
        </w:rPr>
        <w:t>khoa QT&amp;ĐTSĐH hồ sơ buổi bảo vệ gồm:</w:t>
      </w:r>
    </w:p>
    <w:p w:rsidR="00186AA3" w:rsidRDefault="00186AA3" w:rsidP="000E0225">
      <w:pPr>
        <w:spacing w:before="120" w:after="120" w:line="288" w:lineRule="auto"/>
        <w:ind w:firstLine="720"/>
        <w:jc w:val="both"/>
        <w:rPr>
          <w:szCs w:val="26"/>
          <w:lang w:val="pt-BR"/>
        </w:rPr>
      </w:pPr>
      <w:r>
        <w:rPr>
          <w:szCs w:val="26"/>
          <w:lang w:val="pt-BR"/>
        </w:rPr>
        <w:t>- Mẫu biên bản cuộc họp và biên bản ghi câu hỏi và trả lời;</w:t>
      </w:r>
    </w:p>
    <w:p w:rsidR="00186AA3" w:rsidRDefault="00186AA3" w:rsidP="000E0225">
      <w:pPr>
        <w:spacing w:before="120" w:after="120" w:line="288" w:lineRule="auto"/>
        <w:ind w:firstLine="720"/>
        <w:jc w:val="both"/>
        <w:rPr>
          <w:szCs w:val="26"/>
          <w:lang w:val="pt-BR"/>
        </w:rPr>
      </w:pPr>
      <w:r>
        <w:rPr>
          <w:szCs w:val="26"/>
          <w:lang w:val="pt-BR"/>
        </w:rPr>
        <w:lastRenderedPageBreak/>
        <w:t>- Mẫu phiếu đánh giá luận án;</w:t>
      </w:r>
    </w:p>
    <w:p w:rsidR="00186AA3" w:rsidRDefault="00186AA3" w:rsidP="000E0225">
      <w:pPr>
        <w:spacing w:before="120" w:after="120" w:line="288" w:lineRule="auto"/>
        <w:ind w:firstLine="720"/>
        <w:jc w:val="both"/>
        <w:rPr>
          <w:szCs w:val="26"/>
          <w:lang w:val="pt-BR"/>
        </w:rPr>
      </w:pPr>
      <w:r>
        <w:rPr>
          <w:szCs w:val="26"/>
          <w:lang w:val="pt-BR"/>
        </w:rPr>
        <w:t>- Mẫu kết luận của Hội đồng;</w:t>
      </w:r>
    </w:p>
    <w:p w:rsidR="00186AA3" w:rsidRDefault="00186AA3" w:rsidP="000E0225">
      <w:pPr>
        <w:spacing w:before="120" w:after="120" w:line="288" w:lineRule="auto"/>
        <w:ind w:firstLine="720"/>
        <w:jc w:val="both"/>
        <w:rPr>
          <w:szCs w:val="26"/>
          <w:lang w:val="pt-BR"/>
        </w:rPr>
      </w:pPr>
      <w:r>
        <w:rPr>
          <w:szCs w:val="26"/>
          <w:lang w:val="pt-BR"/>
        </w:rPr>
        <w:t xml:space="preserve">- </w:t>
      </w:r>
      <w:r w:rsidR="000214F0">
        <w:rPr>
          <w:szCs w:val="26"/>
          <w:lang w:val="pt-BR"/>
        </w:rPr>
        <w:t>Hai bản nhận xét luận án.</w:t>
      </w:r>
    </w:p>
    <w:p w:rsidR="000214F0" w:rsidRDefault="000214F0" w:rsidP="000E0225">
      <w:pPr>
        <w:spacing w:before="120" w:after="120" w:line="288" w:lineRule="auto"/>
        <w:ind w:firstLine="720"/>
        <w:jc w:val="both"/>
        <w:rPr>
          <w:szCs w:val="26"/>
          <w:lang w:val="pt-BR"/>
        </w:rPr>
      </w:pPr>
      <w:r>
        <w:rPr>
          <w:szCs w:val="26"/>
          <w:lang w:val="pt-BR"/>
        </w:rPr>
        <w:t>g) Dự thảo kết luận của Hội đồng: trên cơ sở nội dung hai bản nhận xét luận án của người phản biện, nội dung của luận án, Thư ký Hội đồng chuẩn bị nội dung bản dự thảo kết luận của Hội đồng để Hội đồng thảo luận khi hội ý sau cuộc họp. Nội dung kết luận bao gồm 6 vấn đề:</w:t>
      </w:r>
    </w:p>
    <w:p w:rsidR="000214F0" w:rsidRDefault="000214F0" w:rsidP="000E0225">
      <w:pPr>
        <w:spacing w:before="120" w:after="120" w:line="288" w:lineRule="auto"/>
        <w:ind w:firstLine="720"/>
        <w:jc w:val="both"/>
        <w:rPr>
          <w:szCs w:val="26"/>
          <w:lang w:val="pt-BR"/>
        </w:rPr>
      </w:pPr>
      <w:r>
        <w:rPr>
          <w:szCs w:val="26"/>
          <w:lang w:val="pt-BR"/>
        </w:rPr>
        <w:t>- Tên đề tài có phù hợp với nội dung và mã số chuyên ngành, có trùng lặp với các đề tài đã bảo vệ hay không?</w:t>
      </w:r>
    </w:p>
    <w:p w:rsidR="000214F0" w:rsidRDefault="000214F0" w:rsidP="000E0225">
      <w:pPr>
        <w:spacing w:before="120" w:after="120" w:line="288" w:lineRule="auto"/>
        <w:ind w:firstLine="720"/>
        <w:jc w:val="both"/>
        <w:rPr>
          <w:szCs w:val="26"/>
          <w:lang w:val="pt-BR"/>
        </w:rPr>
      </w:pPr>
      <w:r>
        <w:rPr>
          <w:szCs w:val="26"/>
          <w:lang w:val="pt-BR"/>
        </w:rPr>
        <w:t>- Ý nghĩa khoa học và thực tiễn của đề tài là gì, nêu cụ thể;</w:t>
      </w:r>
    </w:p>
    <w:p w:rsidR="000214F0" w:rsidRDefault="000214F0" w:rsidP="000E0225">
      <w:pPr>
        <w:spacing w:before="120" w:after="120" w:line="288" w:lineRule="auto"/>
        <w:ind w:firstLine="720"/>
        <w:jc w:val="both"/>
        <w:rPr>
          <w:szCs w:val="26"/>
          <w:lang w:val="pt-BR"/>
        </w:rPr>
      </w:pPr>
      <w:r>
        <w:rPr>
          <w:szCs w:val="26"/>
          <w:lang w:val="pt-BR"/>
        </w:rPr>
        <w:t>- Những kết quả mới đã đạt được của luận án;</w:t>
      </w:r>
    </w:p>
    <w:p w:rsidR="000214F0" w:rsidRDefault="000214F0" w:rsidP="000E0225">
      <w:pPr>
        <w:spacing w:before="120" w:after="120" w:line="288" w:lineRule="auto"/>
        <w:ind w:firstLine="720"/>
        <w:jc w:val="both"/>
        <w:rPr>
          <w:szCs w:val="26"/>
          <w:lang w:val="pt-BR"/>
        </w:rPr>
      </w:pPr>
      <w:r>
        <w:rPr>
          <w:szCs w:val="26"/>
          <w:lang w:val="pt-BR"/>
        </w:rPr>
        <w:t>- Những thiếu sót, những vấn đề cần bổ sung và sửa chữa;</w:t>
      </w:r>
    </w:p>
    <w:p w:rsidR="000214F0" w:rsidRDefault="000214F0" w:rsidP="000E0225">
      <w:pPr>
        <w:spacing w:before="120" w:after="120" w:line="288" w:lineRule="auto"/>
        <w:ind w:firstLine="720"/>
        <w:jc w:val="both"/>
        <w:rPr>
          <w:szCs w:val="26"/>
          <w:lang w:val="pt-BR"/>
        </w:rPr>
      </w:pPr>
      <w:r>
        <w:rPr>
          <w:szCs w:val="26"/>
          <w:lang w:val="pt-BR"/>
        </w:rPr>
        <w:t>- Mức độ đáp ứng nội dung luận án tiến sĩ;</w:t>
      </w:r>
    </w:p>
    <w:p w:rsidR="000214F0" w:rsidRDefault="000214F0" w:rsidP="000E0225">
      <w:pPr>
        <w:spacing w:before="120" w:after="120" w:line="288" w:lineRule="auto"/>
        <w:ind w:firstLine="720"/>
        <w:jc w:val="both"/>
        <w:rPr>
          <w:szCs w:val="26"/>
          <w:lang w:val="pt-BR"/>
        </w:rPr>
      </w:pPr>
      <w:r>
        <w:rPr>
          <w:szCs w:val="26"/>
          <w:lang w:val="pt-BR"/>
        </w:rPr>
        <w:t xml:space="preserve">- Kết luận: Đề nghị cho phép </w:t>
      </w:r>
      <w:r w:rsidR="006053DD">
        <w:rPr>
          <w:szCs w:val="26"/>
          <w:lang w:val="pt-BR"/>
        </w:rPr>
        <w:t>NCS</w:t>
      </w:r>
      <w:r>
        <w:rPr>
          <w:szCs w:val="26"/>
          <w:lang w:val="pt-BR"/>
        </w:rPr>
        <w:t xml:space="preserve"> bảo về cấp Học viện hay chưa?</w:t>
      </w:r>
    </w:p>
    <w:p w:rsidR="000214F0" w:rsidRDefault="000214F0" w:rsidP="000E0225">
      <w:pPr>
        <w:spacing w:before="120" w:after="120" w:line="288" w:lineRule="auto"/>
        <w:ind w:firstLine="720"/>
        <w:jc w:val="both"/>
        <w:rPr>
          <w:szCs w:val="26"/>
          <w:lang w:val="pt-BR"/>
        </w:rPr>
      </w:pPr>
      <w:r>
        <w:rPr>
          <w:szCs w:val="26"/>
          <w:lang w:val="pt-BR"/>
        </w:rPr>
        <w:t>h) Trình tự buổi bảo vệ luận án cấp cơ sở:</w:t>
      </w:r>
    </w:p>
    <w:p w:rsidR="00544638" w:rsidRDefault="000214F0" w:rsidP="000E0225">
      <w:pPr>
        <w:spacing w:before="120" w:after="120" w:line="288" w:lineRule="auto"/>
        <w:ind w:firstLine="720"/>
        <w:jc w:val="both"/>
        <w:rPr>
          <w:szCs w:val="26"/>
          <w:lang w:val="pt-BR"/>
        </w:rPr>
      </w:pPr>
      <w:r>
        <w:rPr>
          <w:szCs w:val="26"/>
          <w:lang w:val="pt-BR"/>
        </w:rPr>
        <w:t>-</w:t>
      </w:r>
      <w:r w:rsidR="00544638">
        <w:rPr>
          <w:szCs w:val="26"/>
          <w:lang w:val="pt-BR"/>
        </w:rPr>
        <w:t xml:space="preserve"> Trưởng khoa QT&amp;ĐTSĐH tuyên bố lý do, đọc quyết định thành lập Hội đồng đánh giá luận án cấp cơ sở;</w:t>
      </w:r>
    </w:p>
    <w:p w:rsidR="00544638" w:rsidRDefault="000214F0" w:rsidP="000E0225">
      <w:pPr>
        <w:spacing w:before="120" w:after="120" w:line="288" w:lineRule="auto"/>
        <w:ind w:firstLine="720"/>
        <w:jc w:val="both"/>
        <w:rPr>
          <w:szCs w:val="26"/>
          <w:lang w:val="pt-BR"/>
        </w:rPr>
      </w:pPr>
      <w:r>
        <w:rPr>
          <w:szCs w:val="26"/>
          <w:lang w:val="pt-BR"/>
        </w:rPr>
        <w:t>-</w:t>
      </w:r>
      <w:r w:rsidR="00544638">
        <w:rPr>
          <w:szCs w:val="26"/>
          <w:lang w:val="pt-BR"/>
        </w:rPr>
        <w:t xml:space="preserve"> Chủ tịch Hội đồng điều khiển buổi họp đánh giá luận án, công bố số lượng thành viên của Hội đồng và các điều kiện để tiến hành đánh giá luận án cấp </w:t>
      </w:r>
      <w:r>
        <w:rPr>
          <w:szCs w:val="26"/>
          <w:lang w:val="pt-BR"/>
        </w:rPr>
        <w:t>cơ sở</w:t>
      </w:r>
      <w:r w:rsidR="00544638">
        <w:rPr>
          <w:szCs w:val="26"/>
          <w:lang w:val="pt-BR"/>
        </w:rPr>
        <w:t xml:space="preserve"> theo quy định</w:t>
      </w:r>
      <w:r>
        <w:rPr>
          <w:szCs w:val="26"/>
          <w:lang w:val="pt-BR"/>
        </w:rPr>
        <w:t xml:space="preserve"> và công bố chương trình làm việc</w:t>
      </w:r>
      <w:r w:rsidR="00544638">
        <w:rPr>
          <w:szCs w:val="26"/>
          <w:lang w:val="pt-BR"/>
        </w:rPr>
        <w:t>;</w:t>
      </w:r>
    </w:p>
    <w:p w:rsidR="00544638" w:rsidRDefault="000214F0" w:rsidP="000E0225">
      <w:pPr>
        <w:spacing w:before="120" w:after="120" w:line="288" w:lineRule="auto"/>
        <w:ind w:firstLine="720"/>
        <w:jc w:val="both"/>
        <w:rPr>
          <w:szCs w:val="26"/>
          <w:lang w:val="pt-BR"/>
        </w:rPr>
      </w:pPr>
      <w:r>
        <w:rPr>
          <w:szCs w:val="26"/>
          <w:lang w:val="pt-BR"/>
        </w:rPr>
        <w:t>-</w:t>
      </w:r>
      <w:r w:rsidR="00544638">
        <w:rPr>
          <w:szCs w:val="26"/>
          <w:lang w:val="pt-BR"/>
        </w:rPr>
        <w:t xml:space="preserve"> </w:t>
      </w:r>
      <w:r w:rsidR="006053DD">
        <w:rPr>
          <w:szCs w:val="26"/>
          <w:lang w:val="pt-BR"/>
        </w:rPr>
        <w:t>NCS</w:t>
      </w:r>
      <w:r w:rsidR="00544638">
        <w:rPr>
          <w:szCs w:val="26"/>
          <w:lang w:val="pt-BR"/>
        </w:rPr>
        <w:t xml:space="preserve"> trình bày nội dung luận án</w:t>
      </w:r>
      <w:r>
        <w:rPr>
          <w:szCs w:val="26"/>
          <w:lang w:val="pt-BR"/>
        </w:rPr>
        <w:t>:</w:t>
      </w:r>
      <w:r w:rsidR="00544638">
        <w:rPr>
          <w:szCs w:val="26"/>
          <w:lang w:val="pt-BR"/>
        </w:rPr>
        <w:t xml:space="preserve"> không đọc theo tóm tắt luận án hoặc theo văn bản đã chuẩn bị, không hạn chế thời gian trình bày của </w:t>
      </w:r>
      <w:r w:rsidR="006053DD">
        <w:rPr>
          <w:szCs w:val="26"/>
          <w:lang w:val="pt-BR"/>
        </w:rPr>
        <w:t>NCS</w:t>
      </w:r>
      <w:r w:rsidR="00544638">
        <w:rPr>
          <w:szCs w:val="26"/>
          <w:lang w:val="pt-BR"/>
        </w:rPr>
        <w:t>;</w:t>
      </w:r>
    </w:p>
    <w:p w:rsidR="00544638" w:rsidRDefault="000214F0" w:rsidP="000E0225">
      <w:pPr>
        <w:spacing w:before="120" w:after="120" w:line="288" w:lineRule="auto"/>
        <w:ind w:firstLine="720"/>
        <w:jc w:val="both"/>
        <w:rPr>
          <w:szCs w:val="26"/>
          <w:lang w:val="pt-BR"/>
        </w:rPr>
      </w:pPr>
      <w:r>
        <w:rPr>
          <w:szCs w:val="26"/>
          <w:lang w:val="pt-BR"/>
        </w:rPr>
        <w:t>-</w:t>
      </w:r>
      <w:r w:rsidR="00544638">
        <w:rPr>
          <w:szCs w:val="26"/>
          <w:lang w:val="pt-BR"/>
        </w:rPr>
        <w:t xml:space="preserve"> Người </w:t>
      </w:r>
      <w:r>
        <w:rPr>
          <w:szCs w:val="26"/>
          <w:lang w:val="pt-BR"/>
        </w:rPr>
        <w:t>phản biện</w:t>
      </w:r>
      <w:r w:rsidR="00544638">
        <w:rPr>
          <w:szCs w:val="26"/>
          <w:lang w:val="pt-BR"/>
        </w:rPr>
        <w:t xml:space="preserve"> luận án đọc nhận xét;</w:t>
      </w:r>
    </w:p>
    <w:p w:rsidR="00544638" w:rsidRDefault="00EA5D2C" w:rsidP="000E0225">
      <w:pPr>
        <w:spacing w:before="120" w:after="120" w:line="288" w:lineRule="auto"/>
        <w:ind w:firstLine="720"/>
        <w:jc w:val="both"/>
      </w:pPr>
      <w:r>
        <w:t>-</w:t>
      </w:r>
      <w:r w:rsidR="00544638">
        <w:t xml:space="preserve"> Các thành viên Hội đồng và những người tham gia dự đặt câu hỏi hoặc góp ý về những kết quả đạt được, những điểm mới của luận án, những vấn đề chưa giải quyết được và những điểm cần bổ sung hoặc sửa chữa;</w:t>
      </w:r>
    </w:p>
    <w:p w:rsidR="00544638" w:rsidRDefault="00EA5D2C" w:rsidP="000E0225">
      <w:pPr>
        <w:spacing w:before="120" w:after="120" w:line="288" w:lineRule="auto"/>
        <w:ind w:firstLine="720"/>
        <w:jc w:val="both"/>
      </w:pPr>
      <w:r>
        <w:t>-</w:t>
      </w:r>
      <w:r w:rsidR="00544638">
        <w:t xml:space="preserve"> </w:t>
      </w:r>
      <w:r w:rsidR="006053DD">
        <w:t>NCS</w:t>
      </w:r>
      <w:r w:rsidR="00544638">
        <w:t xml:space="preserve"> trả lời các câu hỏi và các ý kiến trao đổi;</w:t>
      </w:r>
    </w:p>
    <w:p w:rsidR="00544638" w:rsidRDefault="00EA5D2C" w:rsidP="000E0225">
      <w:pPr>
        <w:spacing w:before="120" w:after="120" w:line="288" w:lineRule="auto"/>
        <w:ind w:firstLine="720"/>
        <w:jc w:val="both"/>
      </w:pPr>
      <w:r>
        <w:t>-</w:t>
      </w:r>
      <w:r w:rsidR="005C4070">
        <w:t xml:space="preserve"> </w:t>
      </w:r>
      <w:r>
        <w:t>Khi</w:t>
      </w:r>
      <w:r w:rsidR="005C4070">
        <w:t xml:space="preserve"> không còn vấn đề tranh luận hoặc các vấn đề đã được làm rõ, Hội đồng họp riêng. Từng thành viên Hội đồng ghi ý kiến nhận xét vào phiếu nhận xét và phải ghi rõ tán thành hay </w:t>
      </w:r>
      <w:r>
        <w:t>không</w:t>
      </w:r>
      <w:r w:rsidR="005C4070">
        <w:t xml:space="preserve"> tán thành để luận án được bảo vệ ở Hội đồng </w:t>
      </w:r>
      <w:r>
        <w:t>đánh giá</w:t>
      </w:r>
      <w:r w:rsidR="005C4070">
        <w:t xml:space="preserve"> luận án cấp Học viện. Hội đồng </w:t>
      </w:r>
      <w:r>
        <w:t>thảo luận và thông qua kết luận;</w:t>
      </w:r>
    </w:p>
    <w:p w:rsidR="00EA5D2C" w:rsidRDefault="00EA5D2C" w:rsidP="00EA5D2C">
      <w:pPr>
        <w:spacing w:before="120" w:after="120" w:line="288" w:lineRule="auto"/>
        <w:ind w:firstLine="720"/>
        <w:jc w:val="both"/>
      </w:pPr>
      <w:r>
        <w:t>-</w:t>
      </w:r>
      <w:r w:rsidR="005C4070">
        <w:t xml:space="preserve"> Chủ tịch Hội đồng</w:t>
      </w:r>
      <w:r>
        <w:t xml:space="preserve"> công bố kết luận của Hội đồng;</w:t>
      </w:r>
    </w:p>
    <w:p w:rsidR="005C4070" w:rsidRDefault="00EA5D2C" w:rsidP="000E0225">
      <w:pPr>
        <w:spacing w:before="120" w:after="120" w:line="288" w:lineRule="auto"/>
        <w:ind w:firstLine="720"/>
        <w:jc w:val="both"/>
      </w:pPr>
      <w:r>
        <w:t xml:space="preserve">- </w:t>
      </w:r>
      <w:r w:rsidR="00786A02">
        <w:t xml:space="preserve">Thông qua danh sách </w:t>
      </w:r>
      <w:r>
        <w:t>1</w:t>
      </w:r>
      <w:r w:rsidR="005F2CFC">
        <w:t>5</w:t>
      </w:r>
      <w:r>
        <w:t xml:space="preserve"> thành viên được giới thiệu vào Hội đồng đánh giá luận án cấp Học viện và danh sách </w:t>
      </w:r>
      <w:r w:rsidR="00786A02">
        <w:t>gửi xin ý kiến nhận xét tóm tắt luận án.</w:t>
      </w:r>
    </w:p>
    <w:p w:rsidR="00440258" w:rsidRDefault="00440258" w:rsidP="000E0225">
      <w:pPr>
        <w:spacing w:before="120" w:after="120" w:line="288" w:lineRule="auto"/>
        <w:ind w:firstLine="720"/>
        <w:jc w:val="both"/>
      </w:pPr>
      <w:r>
        <w:t>i) Trong vòng 01 tuần sau buổi bảo vệ, Thư ký Hội đồng nộp lại cho khoa QT&amp;ĐTSĐH:</w:t>
      </w:r>
    </w:p>
    <w:p w:rsidR="00440258" w:rsidRDefault="00440258" w:rsidP="000E0225">
      <w:pPr>
        <w:spacing w:before="120" w:after="120" w:line="288" w:lineRule="auto"/>
        <w:ind w:firstLine="720"/>
        <w:jc w:val="both"/>
      </w:pPr>
      <w:r>
        <w:lastRenderedPageBreak/>
        <w:t>- 02 biên bản cuộc họp và biên bản ghi câu hỏi</w:t>
      </w:r>
      <w:r w:rsidR="005F2CFC">
        <w:t xml:space="preserve"> và trả lời;</w:t>
      </w:r>
    </w:p>
    <w:p w:rsidR="005F2CFC" w:rsidRDefault="005F2CFC" w:rsidP="000E0225">
      <w:pPr>
        <w:spacing w:before="120" w:after="120" w:line="288" w:lineRule="auto"/>
        <w:ind w:firstLine="720"/>
        <w:jc w:val="both"/>
      </w:pPr>
      <w:r>
        <w:t>- Phiếu đánh giá luận án đã có chữ ký của các thành viên Hội đồng;</w:t>
      </w:r>
    </w:p>
    <w:p w:rsidR="005F2CFC" w:rsidRDefault="005F2CFC" w:rsidP="000E0225">
      <w:pPr>
        <w:spacing w:before="120" w:after="120" w:line="288" w:lineRule="auto"/>
        <w:ind w:firstLine="720"/>
        <w:jc w:val="both"/>
      </w:pPr>
      <w:r>
        <w:t>- 02 bản nhận xét luận án của người phản biện;</w:t>
      </w:r>
    </w:p>
    <w:p w:rsidR="005F2CFC" w:rsidRDefault="005F2CFC" w:rsidP="000E0225">
      <w:pPr>
        <w:spacing w:before="120" w:after="120" w:line="288" w:lineRule="auto"/>
        <w:ind w:firstLine="720"/>
        <w:jc w:val="both"/>
      </w:pPr>
      <w:r>
        <w:t>- 02 bản danh sách giới thiệu Hội đồng đánh giá luận án cấp Học viện gồm 15 người: Chủ tịch, Thư ký, 03 người phản biện, còn lại và các Ủy viên;</w:t>
      </w:r>
    </w:p>
    <w:p w:rsidR="005F2CFC" w:rsidRDefault="005F2CFC" w:rsidP="000E0225">
      <w:pPr>
        <w:spacing w:before="120" w:after="120" w:line="288" w:lineRule="auto"/>
        <w:ind w:firstLine="720"/>
        <w:jc w:val="both"/>
      </w:pPr>
      <w:r>
        <w:t xml:space="preserve">- 02 bản danh sách gửi tóm tắt luận án gồm ít nhất là 50 địa chỉ, trong đó chỉ </w:t>
      </w:r>
      <w:r w:rsidR="001536C3">
        <w:t>có khoảng 5–</w:t>
      </w:r>
      <w:r>
        <w:t>10 cơ quan, còn lại là các nhà khoa học cùng lĩnh vực nghiên cứu;</w:t>
      </w:r>
    </w:p>
    <w:p w:rsidR="005F2CFC" w:rsidRDefault="005F2CFC" w:rsidP="000E0225">
      <w:pPr>
        <w:spacing w:before="120" w:after="120" w:line="288" w:lineRule="auto"/>
        <w:ind w:firstLine="720"/>
        <w:jc w:val="both"/>
      </w:pPr>
      <w:r>
        <w:t>- 02 bản nhận xét của người hướng dẫn.</w:t>
      </w:r>
    </w:p>
    <w:p w:rsidR="006503CA" w:rsidRDefault="006503CA" w:rsidP="000E0225">
      <w:pPr>
        <w:spacing w:before="120" w:after="120" w:line="288" w:lineRule="auto"/>
        <w:ind w:firstLine="720"/>
        <w:jc w:val="both"/>
      </w:pPr>
      <w:r>
        <w:t xml:space="preserve">j) Trong vòng 02 tháng sau buổi bảo vệ, </w:t>
      </w:r>
      <w:r w:rsidR="006053DD">
        <w:t>NCS</w:t>
      </w:r>
      <w:r>
        <w:t xml:space="preserve"> nộp cho khoa QT&amp;ĐTSĐH:</w:t>
      </w:r>
    </w:p>
    <w:p w:rsidR="006503CA" w:rsidRDefault="00EE27CF" w:rsidP="000E0225">
      <w:pPr>
        <w:spacing w:before="120" w:after="120" w:line="288" w:lineRule="auto"/>
        <w:ind w:firstLine="720"/>
        <w:jc w:val="both"/>
      </w:pPr>
      <w:r>
        <w:t>- 02 đơn xin bảo vệ luận án cấp Học viện theo mẫu;</w:t>
      </w:r>
    </w:p>
    <w:p w:rsidR="00EE27CF" w:rsidRDefault="00EE27CF" w:rsidP="000E0225">
      <w:pPr>
        <w:spacing w:before="120" w:after="120" w:line="288" w:lineRule="auto"/>
        <w:ind w:firstLine="720"/>
        <w:jc w:val="both"/>
      </w:pPr>
      <w:r>
        <w:t xml:space="preserve">- 02 quyển luận án đóng bìa mềm và 02 quyển tóm tắt luận án dùng cho phản biện độc lập: Quy cách trình bày quyển luận án và quyển tóm tắt luận án quy định tại khoản </w:t>
      </w:r>
      <w:r w:rsidR="001536C3">
        <w:t>9</w:t>
      </w:r>
      <w:r>
        <w:t xml:space="preserve"> Điều </w:t>
      </w:r>
      <w:r w:rsidR="001536C3">
        <w:t>28</w:t>
      </w:r>
      <w:r w:rsidR="004977DB">
        <w:t xml:space="preserve"> của Quy định này, trong đó loại bỏ tất cả các thông tin liên quan đến </w:t>
      </w:r>
      <w:r w:rsidR="006053DD">
        <w:t>NCS</w:t>
      </w:r>
      <w:r w:rsidR="004977DB">
        <w:t xml:space="preserve"> và người hướng dẫn;</w:t>
      </w:r>
    </w:p>
    <w:p w:rsidR="004977DB" w:rsidRDefault="004977DB" w:rsidP="000E0225">
      <w:pPr>
        <w:spacing w:before="120" w:after="120" w:line="288" w:lineRule="auto"/>
        <w:ind w:firstLine="720"/>
        <w:jc w:val="both"/>
      </w:pPr>
      <w:r>
        <w:t xml:space="preserve">- 01 quyển tóm tắt luận án có đầy đủ các thông tin liên quan đến </w:t>
      </w:r>
      <w:r w:rsidR="006053DD">
        <w:t>NCS</w:t>
      </w:r>
      <w:r>
        <w:t xml:space="preserve"> và người hướng dẫn;</w:t>
      </w:r>
    </w:p>
    <w:p w:rsidR="004977DB" w:rsidRDefault="004977DB" w:rsidP="000E0225">
      <w:pPr>
        <w:spacing w:before="120" w:after="120" w:line="288" w:lineRule="auto"/>
        <w:ind w:firstLine="720"/>
        <w:jc w:val="both"/>
      </w:pPr>
      <w:r>
        <w:t xml:space="preserve">- 02 bản xác nhận đã sửa chữa và bổ sung luận án có chữ ký của </w:t>
      </w:r>
      <w:r w:rsidR="006053DD">
        <w:t>NCS</w:t>
      </w:r>
      <w:r>
        <w:t>, người hướng dẫn và Chủ tịch Hội đồng đánh giá luận án cấp cơ sở;</w:t>
      </w:r>
    </w:p>
    <w:p w:rsidR="004977DB" w:rsidRPr="000D05E2" w:rsidRDefault="004977DB" w:rsidP="000E0225">
      <w:pPr>
        <w:spacing w:before="120" w:after="120" w:line="288" w:lineRule="auto"/>
        <w:ind w:firstLine="720"/>
        <w:jc w:val="both"/>
      </w:pPr>
      <w:r w:rsidRPr="00426100">
        <w:t>- 02 bản trích yếu luận án (trang thông tin tóm tắt bằng tiếng Việt và tiếng Anh</w:t>
      </w:r>
      <w:r w:rsidR="00426100" w:rsidRPr="00426100">
        <w:t xml:space="preserve"> </w:t>
      </w:r>
      <w:r w:rsidR="00426100">
        <w:t>như khoản 2 Điều 3</w:t>
      </w:r>
      <w:r w:rsidR="001536C3">
        <w:t>1</w:t>
      </w:r>
      <w:r w:rsidR="00426100">
        <w:t xml:space="preserve"> của Quy định này)</w:t>
      </w:r>
    </w:p>
    <w:p w:rsidR="001D7053" w:rsidRPr="00544638" w:rsidRDefault="001D7053" w:rsidP="000E0225">
      <w:pPr>
        <w:spacing w:before="120" w:after="120" w:line="288" w:lineRule="auto"/>
        <w:ind w:firstLine="720"/>
        <w:jc w:val="both"/>
      </w:pPr>
      <w:r>
        <w:t>- Đĩa CD ghi bản tóm tắt luận án có đầy đủ các thông tin, trích yếu luận án và bản thảo nội dung sẽ thông báo trên trang web.</w:t>
      </w:r>
    </w:p>
    <w:p w:rsidR="004756C1" w:rsidRPr="00996CD7" w:rsidRDefault="00760948" w:rsidP="0032422C">
      <w:pPr>
        <w:spacing w:before="120" w:after="120" w:line="288" w:lineRule="auto"/>
        <w:ind w:firstLine="720"/>
        <w:jc w:val="both"/>
        <w:outlineLvl w:val="0"/>
        <w:rPr>
          <w:b/>
          <w:bCs/>
        </w:rPr>
      </w:pPr>
      <w:r w:rsidRPr="00996CD7">
        <w:rPr>
          <w:rFonts w:hint="eastAsia"/>
          <w:b/>
          <w:bCs/>
        </w:rPr>
        <w:t>Điều 3</w:t>
      </w:r>
      <w:r w:rsidR="001536C3">
        <w:rPr>
          <w:b/>
          <w:bCs/>
        </w:rPr>
        <w:t>1</w:t>
      </w:r>
      <w:r w:rsidR="004756C1" w:rsidRPr="00996CD7">
        <w:rPr>
          <w:b/>
          <w:bCs/>
        </w:rPr>
        <w:t>. Hồ s</w:t>
      </w:r>
      <w:r w:rsidR="004756C1" w:rsidRPr="00996CD7">
        <w:rPr>
          <w:rFonts w:hint="eastAsia"/>
          <w:b/>
          <w:bCs/>
        </w:rPr>
        <w:t>ơ</w:t>
      </w:r>
      <w:r w:rsidR="004756C1" w:rsidRPr="00996CD7">
        <w:rPr>
          <w:b/>
          <w:bCs/>
        </w:rPr>
        <w:t xml:space="preserve"> </w:t>
      </w:r>
      <w:r w:rsidR="004756C1" w:rsidRPr="00996CD7">
        <w:rPr>
          <w:rFonts w:hint="eastAsia"/>
          <w:b/>
          <w:bCs/>
        </w:rPr>
        <w:t>đ</w:t>
      </w:r>
      <w:r w:rsidR="004756C1" w:rsidRPr="00996CD7">
        <w:rPr>
          <w:b/>
          <w:bCs/>
        </w:rPr>
        <w:t xml:space="preserve">ề nghị cho </w:t>
      </w:r>
      <w:r w:rsidR="006053DD">
        <w:rPr>
          <w:b/>
          <w:bCs/>
        </w:rPr>
        <w:t>NCS</w:t>
      </w:r>
      <w:r w:rsidR="004756C1" w:rsidRPr="00996CD7">
        <w:rPr>
          <w:b/>
          <w:bCs/>
        </w:rPr>
        <w:t xml:space="preserve"> bảo vệ luận án cấp </w:t>
      </w:r>
      <w:r w:rsidR="00112D14">
        <w:rPr>
          <w:b/>
          <w:bCs/>
        </w:rPr>
        <w:t>Học viện</w:t>
      </w:r>
    </w:p>
    <w:p w:rsidR="000E29A9" w:rsidRPr="00356306" w:rsidRDefault="000E29A9" w:rsidP="00356306">
      <w:pPr>
        <w:autoSpaceDE w:val="0"/>
        <w:autoSpaceDN w:val="0"/>
        <w:adjustRightInd w:val="0"/>
        <w:spacing w:before="120" w:after="120" w:line="288" w:lineRule="auto"/>
        <w:jc w:val="both"/>
        <w:rPr>
          <w:szCs w:val="26"/>
          <w:lang w:val="pt-BR"/>
        </w:rPr>
      </w:pPr>
      <w:r w:rsidRPr="00356306">
        <w:rPr>
          <w:szCs w:val="26"/>
          <w:lang w:val="pt-BR"/>
        </w:rPr>
        <w:tab/>
        <w:t xml:space="preserve">1. </w:t>
      </w:r>
      <w:r w:rsidR="000E7C14">
        <w:rPr>
          <w:szCs w:val="26"/>
          <w:lang w:val="pt-BR"/>
        </w:rPr>
        <w:t xml:space="preserve">Trên cơ sở kết luận của Hội đồng đánh giá luận án cấp cơ sở, khoa QT&amp;ĐTSĐH lập hồ sơ đề nghị với Hội đồng tiến sĩ để trình Giám đốc Học viện quyết định cho phép </w:t>
      </w:r>
      <w:r w:rsidR="006053DD">
        <w:rPr>
          <w:szCs w:val="26"/>
          <w:lang w:val="pt-BR"/>
        </w:rPr>
        <w:t>NCS</w:t>
      </w:r>
      <w:r w:rsidR="000E7C14">
        <w:rPr>
          <w:szCs w:val="26"/>
          <w:lang w:val="pt-BR"/>
        </w:rPr>
        <w:t xml:space="preserve"> bảo vệ luận án cấp Học viện.</w:t>
      </w:r>
    </w:p>
    <w:p w:rsidR="000E29A9" w:rsidRPr="00356306" w:rsidRDefault="000E29A9" w:rsidP="00356306">
      <w:pPr>
        <w:autoSpaceDE w:val="0"/>
        <w:autoSpaceDN w:val="0"/>
        <w:adjustRightInd w:val="0"/>
        <w:spacing w:before="120" w:after="120" w:line="288" w:lineRule="auto"/>
        <w:jc w:val="both"/>
        <w:rPr>
          <w:szCs w:val="26"/>
          <w:lang w:val="pt-BR"/>
        </w:rPr>
      </w:pPr>
      <w:r w:rsidRPr="00356306">
        <w:rPr>
          <w:szCs w:val="26"/>
          <w:lang w:val="pt-BR"/>
        </w:rPr>
        <w:tab/>
        <w:t xml:space="preserve">2. Hồ sơ đề nghị bảo vệ luận án của </w:t>
      </w:r>
      <w:r w:rsidR="006053DD">
        <w:rPr>
          <w:szCs w:val="26"/>
          <w:lang w:val="pt-BR"/>
        </w:rPr>
        <w:t>NCS</w:t>
      </w:r>
      <w:r w:rsidRPr="00356306">
        <w:rPr>
          <w:szCs w:val="26"/>
          <w:lang w:val="pt-BR"/>
        </w:rPr>
        <w:t>:</w:t>
      </w:r>
    </w:p>
    <w:p w:rsidR="00CC57C6" w:rsidRDefault="000E29A9" w:rsidP="00356306">
      <w:pPr>
        <w:autoSpaceDE w:val="0"/>
        <w:autoSpaceDN w:val="0"/>
        <w:adjustRightInd w:val="0"/>
        <w:spacing w:before="120" w:after="120" w:line="288" w:lineRule="auto"/>
        <w:jc w:val="both"/>
        <w:rPr>
          <w:szCs w:val="26"/>
          <w:lang w:val="pt-BR"/>
        </w:rPr>
      </w:pPr>
      <w:r w:rsidRPr="00356306">
        <w:rPr>
          <w:szCs w:val="26"/>
          <w:lang w:val="pt-BR"/>
        </w:rPr>
        <w:tab/>
      </w:r>
      <w:r w:rsidR="00CC57C6">
        <w:rPr>
          <w:szCs w:val="26"/>
          <w:lang w:val="pt-BR"/>
        </w:rPr>
        <w:t>a) Đơn xin bảo vệ</w:t>
      </w:r>
      <w:r w:rsidR="008D1729">
        <w:rPr>
          <w:szCs w:val="26"/>
          <w:lang w:val="pt-BR"/>
        </w:rPr>
        <w:t xml:space="preserve"> luận án tiến sĩ cấp Học viện (</w:t>
      </w:r>
      <w:r w:rsidR="00A0647B">
        <w:rPr>
          <w:szCs w:val="26"/>
          <w:lang w:val="pt-BR"/>
        </w:rPr>
        <w:t>M</w:t>
      </w:r>
      <w:r w:rsidR="008D1729">
        <w:rPr>
          <w:szCs w:val="26"/>
          <w:lang w:val="pt-BR"/>
        </w:rPr>
        <w:t>ẫu 1 Phụ lục IX)</w:t>
      </w:r>
      <w:r w:rsidR="00CC57C6">
        <w:rPr>
          <w:szCs w:val="26"/>
          <w:lang w:val="pt-BR"/>
        </w:rPr>
        <w:t>;</w:t>
      </w:r>
    </w:p>
    <w:p w:rsidR="00CF095C" w:rsidRDefault="00CD7AC7">
      <w:pPr>
        <w:autoSpaceDE w:val="0"/>
        <w:autoSpaceDN w:val="0"/>
        <w:adjustRightInd w:val="0"/>
        <w:spacing w:before="120" w:after="120" w:line="288" w:lineRule="auto"/>
        <w:ind w:firstLine="720"/>
        <w:jc w:val="both"/>
        <w:rPr>
          <w:rFonts w:cs="TimesNewRomanPSMT"/>
          <w:szCs w:val="26"/>
          <w:lang w:val="pt-BR"/>
        </w:rPr>
      </w:pPr>
      <w:r>
        <w:rPr>
          <w:szCs w:val="26"/>
          <w:lang w:val="pt-BR"/>
        </w:rPr>
        <w:t>b</w:t>
      </w:r>
      <w:r w:rsidR="000E29A9" w:rsidRPr="00356306">
        <w:rPr>
          <w:szCs w:val="26"/>
          <w:lang w:val="pt-BR"/>
        </w:rPr>
        <w:t>)</w:t>
      </w:r>
      <w:r w:rsidR="000E29A9" w:rsidRPr="00356306">
        <w:rPr>
          <w:rFonts w:cs="TimesNewRomanPSMT"/>
          <w:szCs w:val="26"/>
          <w:lang w:val="pt-BR"/>
        </w:rPr>
        <w:t xml:space="preserve"> Biên bản chi tiết nội dung thảo luận tại các phiên họp đánh giá luận án cấp cơ sở, có chữ ký của Chủ tịch và Thư ký Hội đồng;</w:t>
      </w:r>
    </w:p>
    <w:p w:rsidR="00266965" w:rsidRDefault="0052315D"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c</w:t>
      </w:r>
      <w:r w:rsidR="000E29A9" w:rsidRPr="00356306">
        <w:rPr>
          <w:rFonts w:cs="TimesNewRomanPSMT"/>
          <w:szCs w:val="26"/>
          <w:lang w:val="pt-BR"/>
        </w:rPr>
        <w:t xml:space="preserve">) Bản giải trình các điểm đã bổ sung và sửa chữa của </w:t>
      </w:r>
      <w:r w:rsidR="006053DD">
        <w:rPr>
          <w:rFonts w:cs="TimesNewRomanPSMT"/>
          <w:szCs w:val="26"/>
          <w:lang w:val="pt-BR"/>
        </w:rPr>
        <w:t>NCS</w:t>
      </w:r>
      <w:r w:rsidR="000E29A9" w:rsidRPr="00356306">
        <w:rPr>
          <w:rFonts w:cs="TimesNewRomanPSMT"/>
          <w:szCs w:val="26"/>
          <w:lang w:val="pt-BR"/>
        </w:rPr>
        <w:t xml:space="preserve"> sau mỗi phiên họp của Hội đồng, có chữ ký xác nhận và đồng ý của</w:t>
      </w:r>
      <w:r w:rsidR="00266965">
        <w:rPr>
          <w:rFonts w:cs="TimesNewRomanPSMT"/>
          <w:szCs w:val="26"/>
          <w:lang w:val="pt-BR"/>
        </w:rPr>
        <w:t>:</w:t>
      </w:r>
    </w:p>
    <w:p w:rsidR="00266965" w:rsidRDefault="00266965"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 Chủ tịch Hội đồng;</w:t>
      </w:r>
    </w:p>
    <w:p w:rsidR="00266965" w:rsidRDefault="00266965"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 Hai người phản biện luận án;</w:t>
      </w:r>
    </w:p>
    <w:p w:rsidR="00266965" w:rsidRDefault="00266965"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 N</w:t>
      </w:r>
      <w:r w:rsidR="000E29A9" w:rsidRPr="00356306">
        <w:rPr>
          <w:rFonts w:cs="TimesNewRomanPSMT"/>
          <w:szCs w:val="26"/>
          <w:lang w:val="pt-BR"/>
        </w:rPr>
        <w:t>hững thành viên có ý kiến đề nghị bổ sung sửa chữa</w:t>
      </w:r>
      <w:r>
        <w:rPr>
          <w:rFonts w:cs="TimesNewRomanPSMT"/>
          <w:szCs w:val="26"/>
          <w:lang w:val="pt-BR"/>
        </w:rPr>
        <w:t>;</w:t>
      </w:r>
    </w:p>
    <w:p w:rsidR="000E29A9" w:rsidRPr="00356306" w:rsidRDefault="00266965"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 Trưởng khoa QT&amp;ĐTSĐH.</w:t>
      </w:r>
    </w:p>
    <w:p w:rsidR="000E29A9" w:rsidRPr="00356306" w:rsidRDefault="0052315D"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lastRenderedPageBreak/>
        <w:t>d</w:t>
      </w:r>
      <w:r w:rsidR="000E29A9" w:rsidRPr="00356306">
        <w:rPr>
          <w:rFonts w:cs="TimesNewRomanPSMT"/>
          <w:szCs w:val="26"/>
          <w:lang w:val="pt-BR"/>
        </w:rPr>
        <w:t>) Hai bản nhận xét của hai người phản biện luận án;</w:t>
      </w:r>
    </w:p>
    <w:p w:rsidR="000E29A9" w:rsidRPr="00356306" w:rsidRDefault="0052315D"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đ</w:t>
      </w:r>
      <w:r w:rsidR="000E29A9" w:rsidRPr="00356306">
        <w:rPr>
          <w:rFonts w:cs="TimesNewRomanPSMT"/>
          <w:szCs w:val="26"/>
          <w:lang w:val="pt-BR"/>
        </w:rPr>
        <w:t>) Danh sách các đơn vị và cá nhân được gửi tóm tắt luận án;</w:t>
      </w:r>
    </w:p>
    <w:p w:rsidR="000E29A9" w:rsidRPr="00356306" w:rsidRDefault="0052315D"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e</w:t>
      </w:r>
      <w:r w:rsidR="000E29A9" w:rsidRPr="00356306">
        <w:rPr>
          <w:rFonts w:cs="TimesNewRomanPSMT"/>
          <w:szCs w:val="26"/>
          <w:lang w:val="pt-BR"/>
        </w:rPr>
        <w:t>) Bản sao hợp lệ bằng tốt nghiệp đại học, bằng thạc sĩ (nếu có);</w:t>
      </w:r>
    </w:p>
    <w:p w:rsidR="000E29A9" w:rsidRPr="00356306" w:rsidRDefault="0052315D" w:rsidP="00356306">
      <w:pPr>
        <w:autoSpaceDE w:val="0"/>
        <w:autoSpaceDN w:val="0"/>
        <w:adjustRightInd w:val="0"/>
        <w:spacing w:before="120" w:after="120" w:line="288" w:lineRule="auto"/>
        <w:ind w:firstLine="720"/>
        <w:jc w:val="both"/>
        <w:rPr>
          <w:rFonts w:cs="TimesNewRomanPSMT"/>
          <w:spacing w:val="4"/>
          <w:szCs w:val="26"/>
          <w:lang w:val="pt-BR"/>
        </w:rPr>
      </w:pPr>
      <w:r>
        <w:rPr>
          <w:rFonts w:cs="TimesNewRomanPSMT"/>
          <w:spacing w:val="4"/>
          <w:szCs w:val="26"/>
          <w:lang w:val="pt-BR"/>
        </w:rPr>
        <w:t>f</w:t>
      </w:r>
      <w:r w:rsidR="000E29A9" w:rsidRPr="00356306">
        <w:rPr>
          <w:rFonts w:cs="TimesNewRomanPSMT"/>
          <w:spacing w:val="4"/>
          <w:szCs w:val="26"/>
          <w:lang w:val="pt-BR"/>
        </w:rPr>
        <w:t xml:space="preserve">) Bản sao hợp lệ bảng điểm các học phần của chương trình đào tạo thạc sĩ, các học phần bổ sung (nếu có), các học phần của chương trình đào tạo trình độ tiến sĩ, các chuyên đề tiến sĩ, điểm tiểu luận tổng quan và chứng chỉ ngoại ngữ của </w:t>
      </w:r>
      <w:r w:rsidR="006053DD">
        <w:rPr>
          <w:rFonts w:cs="TimesNewRomanPSMT"/>
          <w:spacing w:val="4"/>
          <w:szCs w:val="26"/>
          <w:lang w:val="pt-BR"/>
        </w:rPr>
        <w:t>NCS</w:t>
      </w:r>
      <w:r w:rsidR="000E29A9" w:rsidRPr="00356306">
        <w:rPr>
          <w:rFonts w:cs="TimesNewRomanPSMT"/>
          <w:spacing w:val="4"/>
          <w:szCs w:val="26"/>
          <w:lang w:val="pt-BR"/>
        </w:rPr>
        <w:t>;</w:t>
      </w:r>
    </w:p>
    <w:p w:rsidR="00D54AA3" w:rsidRDefault="00D54AA3" w:rsidP="00356306">
      <w:pPr>
        <w:autoSpaceDE w:val="0"/>
        <w:autoSpaceDN w:val="0"/>
        <w:adjustRightInd w:val="0"/>
        <w:spacing w:before="120" w:after="120" w:line="288" w:lineRule="auto"/>
        <w:ind w:firstLine="720"/>
        <w:jc w:val="both"/>
        <w:rPr>
          <w:rFonts w:cs="TimesNewRomanPSMT"/>
          <w:szCs w:val="26"/>
          <w:lang w:val="pt-BR"/>
        </w:rPr>
      </w:pPr>
      <w:r>
        <w:rPr>
          <w:szCs w:val="26"/>
          <w:lang w:val="pt-BR"/>
        </w:rPr>
        <w:t>g</w:t>
      </w:r>
      <w:r w:rsidRPr="00356306">
        <w:rPr>
          <w:szCs w:val="26"/>
          <w:lang w:val="pt-BR"/>
        </w:rPr>
        <w:t xml:space="preserve">) </w:t>
      </w:r>
      <w:r w:rsidRPr="00356306">
        <w:rPr>
          <w:rFonts w:eastAsia="TimesNewRomanPS-BoldMT"/>
          <w:szCs w:val="26"/>
          <w:lang w:val="vi-VN"/>
        </w:rPr>
        <w:t xml:space="preserve">Lý lịch khoa học </w:t>
      </w:r>
      <w:r w:rsidR="00266965">
        <w:rPr>
          <w:rFonts w:eastAsia="TimesNewRomanPS-BoldMT"/>
          <w:szCs w:val="26"/>
        </w:rPr>
        <w:t xml:space="preserve">mới nhất </w:t>
      </w:r>
      <w:r w:rsidRPr="00356306">
        <w:rPr>
          <w:rFonts w:eastAsia="TimesNewRomanPS-BoldMT"/>
          <w:szCs w:val="26"/>
          <w:lang w:val="vi-VN"/>
        </w:rPr>
        <w:t xml:space="preserve">của </w:t>
      </w:r>
      <w:r w:rsidR="006053DD">
        <w:rPr>
          <w:rFonts w:eastAsia="TimesNewRomanPS-BoldMT"/>
          <w:szCs w:val="26"/>
          <w:lang w:val="pt-BR"/>
        </w:rPr>
        <w:t>NCS</w:t>
      </w:r>
      <w:r w:rsidRPr="00356306">
        <w:rPr>
          <w:rFonts w:eastAsia="TimesNewRomanPS-BoldMT"/>
          <w:szCs w:val="26"/>
          <w:lang w:val="vi-VN"/>
        </w:rPr>
        <w:t xml:space="preserve"> (có xác nhận của </w:t>
      </w:r>
      <w:r>
        <w:rPr>
          <w:rFonts w:eastAsia="TimesNewRomanPS-BoldMT"/>
          <w:szCs w:val="26"/>
        </w:rPr>
        <w:t>cơ quan cử đi học</w:t>
      </w:r>
      <w:r w:rsidR="00266965">
        <w:rPr>
          <w:rFonts w:eastAsia="TimesNewRomanPS-BoldMT"/>
          <w:szCs w:val="26"/>
          <w:lang w:val="pt-BR"/>
        </w:rPr>
        <w:t>);</w:t>
      </w:r>
    </w:p>
    <w:p w:rsidR="000E29A9" w:rsidRPr="00356306" w:rsidRDefault="00D54AA3"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h</w:t>
      </w:r>
      <w:r w:rsidR="000E29A9" w:rsidRPr="00356306">
        <w:rPr>
          <w:rFonts w:cs="TimesNewRomanPSMT"/>
          <w:szCs w:val="26"/>
          <w:lang w:val="pt-BR"/>
        </w:rPr>
        <w:t xml:space="preserve">) Bản sao quyết định công nhận </w:t>
      </w:r>
      <w:r w:rsidR="006053DD">
        <w:rPr>
          <w:rFonts w:cs="TimesNewRomanPSMT"/>
          <w:szCs w:val="26"/>
          <w:lang w:val="pt-BR"/>
        </w:rPr>
        <w:t>NCS</w:t>
      </w:r>
      <w:r w:rsidR="000E29A9" w:rsidRPr="00356306">
        <w:rPr>
          <w:rFonts w:cs="TimesNewRomanPSMT"/>
          <w:szCs w:val="26"/>
          <w:lang w:val="pt-BR"/>
        </w:rPr>
        <w:t xml:space="preserve"> và quyết định về những thay đổi trong quá trình đào tạo (nếu có);</w:t>
      </w:r>
    </w:p>
    <w:p w:rsidR="000E29A9" w:rsidRPr="00356306" w:rsidRDefault="00D54AA3"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i</w:t>
      </w:r>
      <w:r w:rsidR="000E29A9" w:rsidRPr="00356306">
        <w:rPr>
          <w:rFonts w:cs="TimesNewRomanPSMT"/>
          <w:szCs w:val="26"/>
          <w:lang w:val="pt-BR"/>
        </w:rPr>
        <w:t xml:space="preserve">) Bản kê khai danh mục và sao chụp những bài báo, công trình công bố liên quan đến đề tài luận án của </w:t>
      </w:r>
      <w:r w:rsidR="006053DD">
        <w:rPr>
          <w:rFonts w:cs="TimesNewRomanPSMT"/>
          <w:szCs w:val="26"/>
          <w:lang w:val="pt-BR"/>
        </w:rPr>
        <w:t>NCS</w:t>
      </w:r>
      <w:r w:rsidR="00CD7AC7">
        <w:rPr>
          <w:rFonts w:cs="TimesNewRomanPSMT"/>
          <w:szCs w:val="26"/>
          <w:lang w:val="pt-BR"/>
        </w:rPr>
        <w:t xml:space="preserve"> (văn bản đồng ý của các đồng tác giả nếu có công trình đồng tác giả)</w:t>
      </w:r>
      <w:r w:rsidR="000E29A9" w:rsidRPr="00356306">
        <w:rPr>
          <w:rFonts w:cs="TimesNewRomanPSMT"/>
          <w:szCs w:val="26"/>
          <w:lang w:val="pt-BR"/>
        </w:rPr>
        <w:t>;</w:t>
      </w:r>
    </w:p>
    <w:p w:rsidR="000E29A9" w:rsidRPr="00356306" w:rsidRDefault="00D54AA3" w:rsidP="00356306">
      <w:pPr>
        <w:autoSpaceDE w:val="0"/>
        <w:autoSpaceDN w:val="0"/>
        <w:adjustRightInd w:val="0"/>
        <w:spacing w:before="120" w:after="120" w:line="288" w:lineRule="auto"/>
        <w:ind w:firstLine="720"/>
        <w:jc w:val="both"/>
        <w:rPr>
          <w:rFonts w:cs="TimesNewRomanPSMT"/>
          <w:szCs w:val="26"/>
          <w:lang w:val="pt-BR"/>
        </w:rPr>
      </w:pPr>
      <w:r>
        <w:rPr>
          <w:rFonts w:cs="TimesNewRomanPSMT"/>
          <w:szCs w:val="26"/>
          <w:lang w:val="pt-BR"/>
        </w:rPr>
        <w:t>k</w:t>
      </w:r>
      <w:r w:rsidR="000E29A9" w:rsidRPr="00356306">
        <w:rPr>
          <w:rFonts w:cs="TimesNewRomanPSMT"/>
          <w:szCs w:val="26"/>
          <w:lang w:val="pt-BR"/>
        </w:rPr>
        <w:t xml:space="preserve">) </w:t>
      </w:r>
      <w:r w:rsidR="0052315D">
        <w:rPr>
          <w:rFonts w:cs="TimesNewRomanPSMT"/>
          <w:szCs w:val="26"/>
          <w:lang w:val="pt-BR"/>
        </w:rPr>
        <w:t>Quyết định đổi tên đề tài, người hướng dẫn (nếu có)</w:t>
      </w:r>
      <w:r w:rsidR="000E29A9" w:rsidRPr="00356306">
        <w:rPr>
          <w:rFonts w:cs="TimesNewRomanPSMT"/>
          <w:szCs w:val="26"/>
          <w:lang w:val="pt-BR"/>
        </w:rPr>
        <w:t>;</w:t>
      </w:r>
    </w:p>
    <w:p w:rsidR="00266965" w:rsidRDefault="00D54AA3" w:rsidP="00356306">
      <w:pPr>
        <w:autoSpaceDE w:val="0"/>
        <w:autoSpaceDN w:val="0"/>
        <w:adjustRightInd w:val="0"/>
        <w:spacing w:before="120" w:after="120" w:line="288" w:lineRule="auto"/>
        <w:ind w:firstLine="720"/>
        <w:jc w:val="both"/>
        <w:rPr>
          <w:rFonts w:eastAsia="TimesNewRomanPS-BoldMT"/>
          <w:spacing w:val="4"/>
          <w:szCs w:val="26"/>
          <w:lang w:val="pt-BR"/>
        </w:rPr>
      </w:pPr>
      <w:r>
        <w:rPr>
          <w:rFonts w:cs="TimesNewRomanPSMT"/>
          <w:szCs w:val="26"/>
          <w:lang w:val="pt-BR"/>
        </w:rPr>
        <w:t>l</w:t>
      </w:r>
      <w:r w:rsidR="000E29A9" w:rsidRPr="00356306">
        <w:rPr>
          <w:rFonts w:cs="TimesNewRomanPSMT"/>
          <w:szCs w:val="26"/>
          <w:lang w:val="pt-BR"/>
        </w:rPr>
        <w:t xml:space="preserve">) </w:t>
      </w:r>
      <w:r w:rsidR="00266965">
        <w:rPr>
          <w:rFonts w:eastAsia="TimesNewRomanPS-BoldMT"/>
          <w:szCs w:val="26"/>
        </w:rPr>
        <w:t>L</w:t>
      </w:r>
      <w:r w:rsidR="000E29A9" w:rsidRPr="00356306">
        <w:rPr>
          <w:rFonts w:eastAsia="TimesNewRomanPS-BoldMT"/>
          <w:spacing w:val="4"/>
          <w:szCs w:val="26"/>
          <w:lang w:val="vi-VN"/>
        </w:rPr>
        <w:t>uận án, tóm tắt luận án</w:t>
      </w:r>
      <w:r w:rsidR="000E29A9" w:rsidRPr="00356306">
        <w:rPr>
          <w:rFonts w:eastAsia="TimesNewRomanPS-BoldMT"/>
          <w:spacing w:val="4"/>
          <w:szCs w:val="26"/>
          <w:lang w:val="pt-BR"/>
        </w:rPr>
        <w:t xml:space="preserve">; </w:t>
      </w:r>
    </w:p>
    <w:p w:rsidR="000E29A9" w:rsidRPr="00356306" w:rsidRDefault="00266965" w:rsidP="00356306">
      <w:pPr>
        <w:autoSpaceDE w:val="0"/>
        <w:autoSpaceDN w:val="0"/>
        <w:adjustRightInd w:val="0"/>
        <w:spacing w:before="120" w:after="120" w:line="288" w:lineRule="auto"/>
        <w:ind w:firstLine="720"/>
        <w:jc w:val="both"/>
        <w:rPr>
          <w:rFonts w:eastAsia="TimesNewRomanPS-BoldMT"/>
          <w:szCs w:val="26"/>
          <w:lang w:val="pt-BR"/>
        </w:rPr>
      </w:pPr>
      <w:r>
        <w:rPr>
          <w:rFonts w:eastAsia="TimesNewRomanPS-BoldMT"/>
          <w:spacing w:val="4"/>
          <w:szCs w:val="26"/>
          <w:lang w:val="pt-BR"/>
        </w:rPr>
        <w:t xml:space="preserve">m) </w:t>
      </w:r>
      <w:r>
        <w:rPr>
          <w:rFonts w:eastAsia="TimesNewRomanPS-BoldMT"/>
          <w:spacing w:val="4"/>
          <w:szCs w:val="26"/>
        </w:rPr>
        <w:t>B</w:t>
      </w:r>
      <w:r w:rsidR="000E29A9" w:rsidRPr="00356306">
        <w:rPr>
          <w:rFonts w:eastAsia="TimesNewRomanPS-BoldMT"/>
          <w:spacing w:val="4"/>
          <w:szCs w:val="26"/>
          <w:lang w:val="vi-VN"/>
        </w:rPr>
        <w:t xml:space="preserve">ản sao chụp các bài báo, công trình công </w:t>
      </w:r>
      <w:r w:rsidR="000E29A9" w:rsidRPr="00356306">
        <w:rPr>
          <w:rFonts w:eastAsia="TimesNewRomanPS-BoldMT"/>
          <w:szCs w:val="26"/>
          <w:lang w:val="vi-VN"/>
        </w:rPr>
        <w:t>bố có liên quan đến luận án</w:t>
      </w:r>
      <w:r w:rsidR="000E29A9" w:rsidRPr="00356306">
        <w:rPr>
          <w:rFonts w:eastAsia="TimesNewRomanPS-BoldMT"/>
          <w:szCs w:val="26"/>
          <w:lang w:val="pt-BR"/>
        </w:rPr>
        <w:t>;</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n</w:t>
      </w:r>
      <w:r w:rsidR="000E29A9" w:rsidRPr="008D6F60">
        <w:rPr>
          <w:rFonts w:ascii="Times New Roman" w:hAnsi="Times New Roman"/>
          <w:sz w:val="24"/>
          <w:lang w:val="pt-BR"/>
        </w:rPr>
        <w:t xml:space="preserve">) Trang thông tin về những đóng góp mới về mặt học thuật, lý luận của luận án (bằng tiếng Việt và tiếng Anh). Nội dung gồm: </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 xml:space="preserve">- Tên </w:t>
      </w:r>
      <w:r w:rsidR="006053DD">
        <w:rPr>
          <w:rFonts w:ascii="Times New Roman" w:hAnsi="Times New Roman"/>
          <w:sz w:val="24"/>
          <w:lang w:val="pt-BR"/>
        </w:rPr>
        <w:t>NCS</w:t>
      </w:r>
      <w:r>
        <w:rPr>
          <w:rFonts w:ascii="Times New Roman" w:hAnsi="Times New Roman"/>
          <w:sz w:val="24"/>
          <w:lang w:val="pt-BR"/>
        </w:rPr>
        <w:t xml:space="preserve"> và khóa đào tạo;</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 T</w:t>
      </w:r>
      <w:r w:rsidR="000E29A9" w:rsidRPr="008D6F60">
        <w:rPr>
          <w:rFonts w:ascii="Times New Roman" w:hAnsi="Times New Roman"/>
          <w:sz w:val="24"/>
          <w:lang w:val="pt-BR"/>
        </w:rPr>
        <w:t xml:space="preserve">ên luận án; </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 T</w:t>
      </w:r>
      <w:r w:rsidR="000E29A9" w:rsidRPr="008D6F60">
        <w:rPr>
          <w:rFonts w:ascii="Times New Roman" w:hAnsi="Times New Roman"/>
          <w:sz w:val="24"/>
          <w:lang w:val="pt-BR"/>
        </w:rPr>
        <w:t xml:space="preserve">ên chuyên ngành và mã số; </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 C</w:t>
      </w:r>
      <w:r w:rsidR="000E29A9" w:rsidRPr="008D6F60">
        <w:rPr>
          <w:rFonts w:ascii="Times New Roman" w:hAnsi="Times New Roman"/>
          <w:sz w:val="24"/>
          <w:lang w:val="pt-BR"/>
        </w:rPr>
        <w:t>hức danh khoa học, học vị</w:t>
      </w:r>
      <w:r>
        <w:rPr>
          <w:rFonts w:ascii="Times New Roman" w:hAnsi="Times New Roman"/>
          <w:sz w:val="24"/>
          <w:lang w:val="pt-BR"/>
        </w:rPr>
        <w:t xml:space="preserve"> và họ</w:t>
      </w:r>
      <w:r w:rsidR="000E29A9" w:rsidRPr="008D6F60">
        <w:rPr>
          <w:rFonts w:ascii="Times New Roman" w:hAnsi="Times New Roman"/>
          <w:sz w:val="24"/>
          <w:lang w:val="pt-BR"/>
        </w:rPr>
        <w:t xml:space="preserve"> tên người hướng dẫn; </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 Tên Học viện Công nghệ Bưu chính Viễn thông;</w:t>
      </w:r>
    </w:p>
    <w:p w:rsidR="00266965" w:rsidRDefault="00266965" w:rsidP="00356306">
      <w:pPr>
        <w:pStyle w:val="BodyTextIndent3"/>
        <w:spacing w:before="120" w:after="120" w:line="288" w:lineRule="auto"/>
        <w:rPr>
          <w:rFonts w:ascii="Times New Roman" w:hAnsi="Times New Roman"/>
          <w:sz w:val="24"/>
          <w:lang w:val="pt-BR"/>
        </w:rPr>
      </w:pPr>
      <w:r>
        <w:rPr>
          <w:rFonts w:ascii="Times New Roman" w:hAnsi="Times New Roman"/>
          <w:sz w:val="24"/>
          <w:lang w:val="pt-BR"/>
        </w:rPr>
        <w:t>- Những</w:t>
      </w:r>
      <w:r w:rsidR="000E29A9" w:rsidRPr="008D6F60">
        <w:rPr>
          <w:rFonts w:ascii="Times New Roman" w:hAnsi="Times New Roman"/>
          <w:sz w:val="24"/>
          <w:lang w:val="pt-BR"/>
        </w:rPr>
        <w:t xml:space="preserve"> nội dung ngắn gọn những đóng góp mới về mặt học thuật, lý luận, những luận điểm mới rút ra được từ kết quả nghiên cứu, khảo sát của luận án; </w:t>
      </w:r>
    </w:p>
    <w:p w:rsidR="00266965" w:rsidRDefault="00266965" w:rsidP="00356306">
      <w:pPr>
        <w:pStyle w:val="BodyTextIndent3"/>
        <w:spacing w:before="120" w:after="120" w:line="288" w:lineRule="auto"/>
        <w:rPr>
          <w:rFonts w:ascii="Times New Roman" w:hAnsi="Times New Roman"/>
          <w:color w:val="000000"/>
          <w:sz w:val="24"/>
          <w:lang w:val="pt-BR"/>
        </w:rPr>
      </w:pPr>
      <w:r>
        <w:rPr>
          <w:rFonts w:ascii="Times New Roman" w:hAnsi="Times New Roman"/>
          <w:sz w:val="24"/>
          <w:lang w:val="pt-BR"/>
        </w:rPr>
        <w:t>- C</w:t>
      </w:r>
      <w:r w:rsidR="000E29A9" w:rsidRPr="008D6F60">
        <w:rPr>
          <w:rFonts w:ascii="Times New Roman" w:hAnsi="Times New Roman"/>
          <w:sz w:val="24"/>
          <w:lang w:val="pt-BR"/>
        </w:rPr>
        <w:t xml:space="preserve">hữ ký và họ tên của </w:t>
      </w:r>
      <w:r w:rsidR="006053DD">
        <w:rPr>
          <w:rFonts w:ascii="Times New Roman" w:hAnsi="Times New Roman"/>
          <w:sz w:val="24"/>
          <w:lang w:val="pt-BR"/>
        </w:rPr>
        <w:t>NCS</w:t>
      </w:r>
      <w:r w:rsidR="000E29A9" w:rsidRPr="008D6F60">
        <w:rPr>
          <w:rFonts w:ascii="Times New Roman" w:hAnsi="Times New Roman"/>
          <w:color w:val="000000"/>
          <w:sz w:val="24"/>
          <w:lang w:val="pt-BR"/>
        </w:rPr>
        <w:t xml:space="preserve"> </w:t>
      </w:r>
    </w:p>
    <w:p w:rsidR="008D6F60" w:rsidRPr="008D6F60" w:rsidRDefault="000E29A9" w:rsidP="00356306">
      <w:pPr>
        <w:pStyle w:val="BodyTextIndent3"/>
        <w:spacing w:before="120" w:after="120" w:line="288" w:lineRule="auto"/>
        <w:rPr>
          <w:rFonts w:ascii="Times New Roman" w:hAnsi="Times New Roman"/>
          <w:color w:val="000000"/>
          <w:sz w:val="24"/>
          <w:lang w:val="pt-BR"/>
        </w:rPr>
      </w:pPr>
      <w:r w:rsidRPr="008D6F60">
        <w:rPr>
          <w:rFonts w:ascii="Times New Roman" w:hAnsi="Times New Roman"/>
          <w:color w:val="000000"/>
          <w:sz w:val="24"/>
          <w:lang w:val="pt-BR"/>
        </w:rPr>
        <w:t>(</w:t>
      </w:r>
      <w:r w:rsidR="001332C0">
        <w:rPr>
          <w:rFonts w:ascii="Times New Roman" w:hAnsi="Times New Roman"/>
          <w:color w:val="000000"/>
          <w:sz w:val="24"/>
          <w:lang w:val="pt-BR"/>
        </w:rPr>
        <w:t>Hướng dẫn thông tin tóm tắt luận án, trích yếu luận án chi tiết như</w:t>
      </w:r>
      <w:r w:rsidR="00A0647B">
        <w:rPr>
          <w:rFonts w:ascii="Times New Roman" w:hAnsi="Times New Roman"/>
          <w:color w:val="000000"/>
          <w:sz w:val="24"/>
          <w:lang w:val="pt-BR"/>
        </w:rPr>
        <w:t xml:space="preserve"> </w:t>
      </w:r>
      <w:r w:rsidR="008D1729" w:rsidRPr="008D6F60">
        <w:rPr>
          <w:rFonts w:ascii="Times New Roman" w:hAnsi="Times New Roman"/>
          <w:color w:val="000000"/>
          <w:sz w:val="24"/>
          <w:lang w:val="pt-BR"/>
        </w:rPr>
        <w:t xml:space="preserve">Mẫu </w:t>
      </w:r>
      <w:r w:rsidR="00D53515" w:rsidRPr="008D6F60">
        <w:rPr>
          <w:rFonts w:ascii="Times New Roman" w:hAnsi="Times New Roman"/>
          <w:color w:val="000000"/>
          <w:sz w:val="24"/>
          <w:lang w:val="pt-BR"/>
        </w:rPr>
        <w:t>2 và 3</w:t>
      </w:r>
      <w:r w:rsidR="008D1729" w:rsidRPr="008D6F60">
        <w:rPr>
          <w:rFonts w:ascii="Times New Roman" w:hAnsi="Times New Roman"/>
          <w:color w:val="000000"/>
          <w:sz w:val="24"/>
          <w:lang w:val="pt-BR"/>
        </w:rPr>
        <w:t xml:space="preserve"> </w:t>
      </w:r>
      <w:r w:rsidRPr="008D6F60">
        <w:rPr>
          <w:rFonts w:ascii="Times New Roman" w:hAnsi="Times New Roman"/>
          <w:color w:val="000000"/>
          <w:sz w:val="24"/>
          <w:lang w:val="pt-BR"/>
        </w:rPr>
        <w:t xml:space="preserve">Phụ lục </w:t>
      </w:r>
      <w:r w:rsidR="008D1729" w:rsidRPr="008D6F60">
        <w:rPr>
          <w:rFonts w:ascii="Times New Roman" w:hAnsi="Times New Roman"/>
          <w:color w:val="000000"/>
          <w:sz w:val="24"/>
          <w:lang w:val="pt-BR"/>
        </w:rPr>
        <w:t>IX</w:t>
      </w:r>
      <w:r w:rsidRPr="008D6F60">
        <w:rPr>
          <w:rFonts w:ascii="Times New Roman" w:hAnsi="Times New Roman"/>
          <w:color w:val="000000"/>
          <w:sz w:val="24"/>
          <w:lang w:val="pt-BR"/>
        </w:rPr>
        <w:t>)</w:t>
      </w:r>
      <w:r w:rsidR="00356306" w:rsidRPr="008D6F60">
        <w:rPr>
          <w:rFonts w:ascii="Times New Roman" w:hAnsi="Times New Roman"/>
          <w:color w:val="000000"/>
          <w:sz w:val="24"/>
          <w:lang w:val="pt-BR"/>
        </w:rPr>
        <w:t>;</w:t>
      </w:r>
    </w:p>
    <w:p w:rsidR="00D54AA3" w:rsidRDefault="00EF5862" w:rsidP="00356306">
      <w:pPr>
        <w:pStyle w:val="BodyTextIndent3"/>
        <w:spacing w:before="120" w:after="120" w:line="288" w:lineRule="auto"/>
        <w:rPr>
          <w:rFonts w:ascii="Times New Roman" w:eastAsia="TimesNewRomanPS-BoldMT" w:hAnsi="Times New Roman"/>
          <w:sz w:val="24"/>
          <w:szCs w:val="26"/>
          <w:lang w:val="pt-BR"/>
        </w:rPr>
      </w:pPr>
      <w:r>
        <w:rPr>
          <w:rFonts w:ascii="Times New Roman" w:eastAsia="TimesNewRomanPS-BoldMT" w:hAnsi="Times New Roman"/>
          <w:sz w:val="24"/>
          <w:szCs w:val="26"/>
          <w:lang w:val="pt-BR"/>
        </w:rPr>
        <w:t>o</w:t>
      </w:r>
      <w:r w:rsidR="00D54AA3">
        <w:rPr>
          <w:rFonts w:ascii="Times New Roman" w:eastAsia="TimesNewRomanPS-BoldMT" w:hAnsi="Times New Roman"/>
          <w:sz w:val="24"/>
          <w:szCs w:val="26"/>
          <w:lang w:val="pt-BR"/>
        </w:rPr>
        <w:t xml:space="preserve">) </w:t>
      </w:r>
      <w:r>
        <w:rPr>
          <w:rFonts w:ascii="Times New Roman" w:eastAsia="TimesNewRomanPS-BoldMT" w:hAnsi="Times New Roman"/>
          <w:sz w:val="24"/>
          <w:szCs w:val="26"/>
          <w:lang w:val="pt-BR"/>
        </w:rPr>
        <w:t>Danh sách g</w:t>
      </w:r>
      <w:r w:rsidR="00D54AA3">
        <w:rPr>
          <w:rFonts w:ascii="Times New Roman" w:eastAsia="TimesNewRomanPS-BoldMT" w:hAnsi="Times New Roman"/>
          <w:sz w:val="24"/>
          <w:szCs w:val="26"/>
          <w:lang w:val="pt-BR"/>
        </w:rPr>
        <w:t xml:space="preserve">iới thiệu Hội đồng </w:t>
      </w:r>
      <w:r>
        <w:rPr>
          <w:rFonts w:ascii="Times New Roman" w:eastAsia="TimesNewRomanPS-BoldMT" w:hAnsi="Times New Roman"/>
          <w:sz w:val="24"/>
          <w:szCs w:val="26"/>
          <w:lang w:val="pt-BR"/>
        </w:rPr>
        <w:t>đánh giá luận</w:t>
      </w:r>
      <w:r w:rsidR="00D54AA3">
        <w:rPr>
          <w:rFonts w:ascii="Times New Roman" w:eastAsia="TimesNewRomanPS-BoldMT" w:hAnsi="Times New Roman"/>
          <w:sz w:val="24"/>
          <w:szCs w:val="26"/>
          <w:lang w:val="pt-BR"/>
        </w:rPr>
        <w:t xml:space="preserve"> án tiến sĩ cấp Học viện (</w:t>
      </w:r>
      <w:r w:rsidR="008D1729">
        <w:rPr>
          <w:rFonts w:ascii="Times New Roman" w:eastAsia="TimesNewRomanPS-BoldMT" w:hAnsi="Times New Roman"/>
          <w:sz w:val="24"/>
          <w:szCs w:val="26"/>
          <w:lang w:val="pt-BR"/>
        </w:rPr>
        <w:t xml:space="preserve">Mẫu </w:t>
      </w:r>
      <w:r w:rsidR="00D53515">
        <w:rPr>
          <w:rFonts w:ascii="Times New Roman" w:eastAsia="TimesNewRomanPS-BoldMT" w:hAnsi="Times New Roman"/>
          <w:sz w:val="24"/>
          <w:szCs w:val="26"/>
          <w:lang w:val="pt-BR"/>
        </w:rPr>
        <w:t>4</w:t>
      </w:r>
      <w:r w:rsidR="008D1729">
        <w:rPr>
          <w:rFonts w:ascii="Times New Roman" w:eastAsia="TimesNewRomanPS-BoldMT" w:hAnsi="Times New Roman"/>
          <w:sz w:val="24"/>
          <w:szCs w:val="26"/>
          <w:lang w:val="pt-BR"/>
        </w:rPr>
        <w:t xml:space="preserve"> Phụ lục IX</w:t>
      </w:r>
      <w:r w:rsidR="00D54AA3">
        <w:rPr>
          <w:rFonts w:ascii="Times New Roman" w:eastAsia="TimesNewRomanPS-BoldMT" w:hAnsi="Times New Roman"/>
          <w:sz w:val="24"/>
          <w:szCs w:val="26"/>
          <w:lang w:val="pt-BR"/>
        </w:rPr>
        <w:t>)</w:t>
      </w:r>
      <w:r w:rsidR="009E34BF">
        <w:rPr>
          <w:rFonts w:ascii="Times New Roman" w:eastAsia="TimesNewRomanPS-BoldMT" w:hAnsi="Times New Roman"/>
          <w:sz w:val="24"/>
          <w:szCs w:val="26"/>
          <w:lang w:val="pt-BR"/>
        </w:rPr>
        <w:t>.</w:t>
      </w:r>
    </w:p>
    <w:p w:rsidR="00F609F3" w:rsidRPr="00356306" w:rsidRDefault="00F609F3" w:rsidP="00356306">
      <w:pPr>
        <w:pStyle w:val="BodyTextIndent3"/>
        <w:spacing w:before="120" w:after="120" w:line="288" w:lineRule="auto"/>
        <w:rPr>
          <w:rFonts w:ascii="Times New Roman" w:hAnsi="Times New Roman"/>
          <w:sz w:val="22"/>
        </w:rPr>
      </w:pPr>
      <w:r>
        <w:rPr>
          <w:rFonts w:ascii="Times New Roman" w:eastAsia="TimesNewRomanPS-BoldMT" w:hAnsi="Times New Roman"/>
          <w:sz w:val="24"/>
          <w:szCs w:val="26"/>
          <w:lang w:val="pt-BR"/>
        </w:rPr>
        <w:t>3. Toàn bộ hồ sơ đề nghị cho NCS bảo vệ luận án cấp Học viện được đựng trong túi hồ sơ đề nghị bảo vệ luận án cấp Học viện (Phụ lục X).</w:t>
      </w:r>
    </w:p>
    <w:p w:rsidR="004756C1" w:rsidRPr="00996CD7" w:rsidRDefault="00760948" w:rsidP="0032422C">
      <w:pPr>
        <w:spacing w:before="120" w:after="120" w:line="288" w:lineRule="auto"/>
        <w:ind w:firstLine="720"/>
        <w:jc w:val="both"/>
        <w:outlineLvl w:val="0"/>
      </w:pPr>
      <w:r w:rsidRPr="00996CD7">
        <w:rPr>
          <w:b/>
          <w:bCs/>
        </w:rPr>
        <w:t>Điều 3</w:t>
      </w:r>
      <w:r w:rsidR="001536C3">
        <w:rPr>
          <w:b/>
          <w:bCs/>
        </w:rPr>
        <w:t>2</w:t>
      </w:r>
      <w:r w:rsidR="004756C1" w:rsidRPr="00996CD7">
        <w:rPr>
          <w:b/>
          <w:bCs/>
        </w:rPr>
        <w:t>. Phản biện độc lập</w:t>
      </w:r>
    </w:p>
    <w:p w:rsidR="00426100" w:rsidRDefault="00E14710" w:rsidP="00E14710">
      <w:pPr>
        <w:autoSpaceDE w:val="0"/>
        <w:autoSpaceDN w:val="0"/>
        <w:adjustRightInd w:val="0"/>
        <w:spacing w:before="120" w:after="120" w:line="288" w:lineRule="auto"/>
        <w:jc w:val="both"/>
        <w:rPr>
          <w:szCs w:val="26"/>
        </w:rPr>
      </w:pPr>
      <w:r w:rsidRPr="00E14710">
        <w:rPr>
          <w:szCs w:val="26"/>
          <w:lang w:val="vi-VN"/>
        </w:rPr>
        <w:tab/>
        <w:t xml:space="preserve">1. Trước khi thành lập Hội đồng đánh giá luận án cấp </w:t>
      </w:r>
      <w:r w:rsidRPr="00E14710">
        <w:rPr>
          <w:szCs w:val="26"/>
        </w:rPr>
        <w:t>Học viện</w:t>
      </w:r>
      <w:r w:rsidRPr="00E14710">
        <w:rPr>
          <w:szCs w:val="26"/>
          <w:lang w:val="vi-VN"/>
        </w:rPr>
        <w:t xml:space="preserve">, </w:t>
      </w:r>
      <w:r w:rsidR="0052315D">
        <w:rPr>
          <w:szCs w:val="26"/>
        </w:rPr>
        <w:t>Hội đồng tiến sĩ giúp Giám đốc Học viện</w:t>
      </w:r>
      <w:r w:rsidRPr="00E14710">
        <w:rPr>
          <w:szCs w:val="26"/>
          <w:lang w:val="vi-VN"/>
        </w:rPr>
        <w:t xml:space="preserve"> xin ý kiến của 02 phản biện độc lập về luận án. </w:t>
      </w:r>
    </w:p>
    <w:p w:rsidR="00426100" w:rsidRDefault="00426100" w:rsidP="00426100">
      <w:pPr>
        <w:autoSpaceDE w:val="0"/>
        <w:autoSpaceDN w:val="0"/>
        <w:adjustRightInd w:val="0"/>
        <w:spacing w:before="120" w:after="120" w:line="288" w:lineRule="auto"/>
        <w:ind w:firstLine="720"/>
        <w:jc w:val="both"/>
        <w:rPr>
          <w:szCs w:val="26"/>
        </w:rPr>
      </w:pPr>
      <w:r>
        <w:rPr>
          <w:szCs w:val="26"/>
        </w:rPr>
        <w:lastRenderedPageBreak/>
        <w:t xml:space="preserve">a) </w:t>
      </w:r>
      <w:r w:rsidR="00E14710" w:rsidRPr="00E14710">
        <w:rPr>
          <w:szCs w:val="26"/>
          <w:lang w:val="vi-VN"/>
        </w:rPr>
        <w:t xml:space="preserve">Phản biện độc lập là những nhà khoa học trong hoặc ngoài nước, có trình độ chuyên môn </w:t>
      </w:r>
      <w:r>
        <w:rPr>
          <w:szCs w:val="26"/>
        </w:rPr>
        <w:t>cao</w:t>
      </w:r>
      <w:r w:rsidR="00E14710" w:rsidRPr="00E14710">
        <w:rPr>
          <w:szCs w:val="26"/>
          <w:lang w:val="vi-VN"/>
        </w:rPr>
        <w:t xml:space="preserve"> trong lĩnh vực đề tài nghiên cứu của </w:t>
      </w:r>
      <w:r w:rsidR="006053DD">
        <w:rPr>
          <w:szCs w:val="26"/>
          <w:lang w:val="vi-VN"/>
        </w:rPr>
        <w:t>NCS</w:t>
      </w:r>
      <w:r w:rsidR="00E14710" w:rsidRPr="00E14710">
        <w:rPr>
          <w:szCs w:val="26"/>
          <w:lang w:val="vi-VN"/>
        </w:rPr>
        <w:t xml:space="preserve">, có phẩm chất và đạo đức tốt, có uy tín khoa học cao, có chính kiến và bản lĩnh khoa học. </w:t>
      </w:r>
    </w:p>
    <w:p w:rsidR="00426100" w:rsidRDefault="00426100" w:rsidP="00426100">
      <w:pPr>
        <w:autoSpaceDE w:val="0"/>
        <w:autoSpaceDN w:val="0"/>
        <w:adjustRightInd w:val="0"/>
        <w:spacing w:before="120" w:after="120" w:line="288" w:lineRule="auto"/>
        <w:ind w:firstLine="720"/>
        <w:jc w:val="both"/>
        <w:rPr>
          <w:spacing w:val="-4"/>
          <w:szCs w:val="26"/>
        </w:rPr>
      </w:pPr>
      <w:r>
        <w:rPr>
          <w:szCs w:val="26"/>
        </w:rPr>
        <w:t xml:space="preserve">b) </w:t>
      </w:r>
      <w:r w:rsidR="00E14710" w:rsidRPr="00E14710">
        <w:rPr>
          <w:szCs w:val="26"/>
          <w:lang w:val="vi-VN"/>
        </w:rPr>
        <w:t xml:space="preserve">Ý kiến của phản biện độc lập có vai trò tư vấn cho </w:t>
      </w:r>
      <w:r w:rsidR="00E14710" w:rsidRPr="00E14710">
        <w:rPr>
          <w:spacing w:val="-4"/>
          <w:szCs w:val="26"/>
          <w:lang w:val="vi-VN"/>
        </w:rPr>
        <w:t xml:space="preserve">Giám đốc </w:t>
      </w:r>
      <w:r w:rsidR="00E14710" w:rsidRPr="00E14710">
        <w:rPr>
          <w:spacing w:val="-4"/>
          <w:szCs w:val="26"/>
        </w:rPr>
        <w:t>Học viện</w:t>
      </w:r>
      <w:r w:rsidR="00E14710" w:rsidRPr="00E14710">
        <w:rPr>
          <w:spacing w:val="-4"/>
          <w:szCs w:val="26"/>
          <w:lang w:val="vi-VN"/>
        </w:rPr>
        <w:t xml:space="preserve"> trong việc xem xét đánh giá chất lượng của luận án tiến sĩ và quyết định cho </w:t>
      </w:r>
      <w:r w:rsidR="006053DD">
        <w:rPr>
          <w:spacing w:val="-4"/>
          <w:szCs w:val="26"/>
          <w:lang w:val="vi-VN"/>
        </w:rPr>
        <w:t>NCS</w:t>
      </w:r>
      <w:r w:rsidR="00E14710" w:rsidRPr="00E14710">
        <w:rPr>
          <w:spacing w:val="-4"/>
          <w:szCs w:val="26"/>
          <w:lang w:val="vi-VN"/>
        </w:rPr>
        <w:t xml:space="preserve"> bảo vệ luận án. </w:t>
      </w:r>
    </w:p>
    <w:p w:rsidR="00E14710" w:rsidRPr="00E14710" w:rsidRDefault="00426100" w:rsidP="00426100">
      <w:pPr>
        <w:autoSpaceDE w:val="0"/>
        <w:autoSpaceDN w:val="0"/>
        <w:adjustRightInd w:val="0"/>
        <w:spacing w:before="120" w:after="120" w:line="288" w:lineRule="auto"/>
        <w:ind w:firstLine="720"/>
        <w:jc w:val="both"/>
        <w:rPr>
          <w:spacing w:val="-4"/>
          <w:szCs w:val="26"/>
          <w:lang w:val="vi-VN"/>
        </w:rPr>
      </w:pPr>
      <w:r>
        <w:rPr>
          <w:spacing w:val="-4"/>
          <w:szCs w:val="26"/>
        </w:rPr>
        <w:t xml:space="preserve">c) </w:t>
      </w:r>
      <w:r w:rsidR="00E14710" w:rsidRPr="00E14710">
        <w:rPr>
          <w:spacing w:val="-4"/>
          <w:szCs w:val="26"/>
        </w:rPr>
        <w:t>Học viện</w:t>
      </w:r>
      <w:r w:rsidR="00E14710" w:rsidRPr="00E14710">
        <w:rPr>
          <w:spacing w:val="-4"/>
          <w:szCs w:val="26"/>
          <w:lang w:val="vi-VN"/>
        </w:rPr>
        <w:t xml:space="preserve"> </w:t>
      </w:r>
      <w:r>
        <w:rPr>
          <w:spacing w:val="-4"/>
          <w:szCs w:val="26"/>
        </w:rPr>
        <w:t>khuyến khích</w:t>
      </w:r>
      <w:r w:rsidR="00E14710" w:rsidRPr="00E14710">
        <w:rPr>
          <w:spacing w:val="-4"/>
          <w:szCs w:val="26"/>
          <w:lang w:val="vi-VN"/>
        </w:rPr>
        <w:t xml:space="preserve"> việc lấy ý kiến của phản biện độc lập ở nước ngoài, nhất là đối với những luận án thuộc lĩnh vực kỹ thuật, công nghệ. </w:t>
      </w:r>
    </w:p>
    <w:p w:rsidR="00426100" w:rsidRDefault="00E14710" w:rsidP="00E14710">
      <w:pPr>
        <w:autoSpaceDE w:val="0"/>
        <w:autoSpaceDN w:val="0"/>
        <w:adjustRightInd w:val="0"/>
        <w:spacing w:before="120" w:after="120" w:line="288" w:lineRule="auto"/>
        <w:jc w:val="both"/>
        <w:rPr>
          <w:szCs w:val="26"/>
        </w:rPr>
      </w:pPr>
      <w:r w:rsidRPr="00E14710">
        <w:rPr>
          <w:szCs w:val="26"/>
          <w:lang w:val="vi-VN"/>
        </w:rPr>
        <w:tab/>
        <w:t xml:space="preserve">2. Danh sách phản biện độc lập là tài liệu mật của </w:t>
      </w:r>
      <w:r w:rsidRPr="00E14710">
        <w:rPr>
          <w:szCs w:val="26"/>
        </w:rPr>
        <w:t>Học viện</w:t>
      </w:r>
      <w:r w:rsidRPr="00E14710">
        <w:rPr>
          <w:szCs w:val="26"/>
          <w:lang w:val="vi-VN"/>
        </w:rPr>
        <w:t xml:space="preserve">. </w:t>
      </w:r>
    </w:p>
    <w:p w:rsidR="00426100" w:rsidRDefault="00426100" w:rsidP="00E14710">
      <w:pPr>
        <w:autoSpaceDE w:val="0"/>
        <w:autoSpaceDN w:val="0"/>
        <w:adjustRightInd w:val="0"/>
        <w:spacing w:before="120" w:after="120" w:line="288" w:lineRule="auto"/>
        <w:jc w:val="both"/>
        <w:rPr>
          <w:szCs w:val="26"/>
        </w:rPr>
      </w:pPr>
      <w:r>
        <w:rPr>
          <w:szCs w:val="26"/>
        </w:rPr>
        <w:tab/>
        <w:t>a) Danh sách phản biện độc lập được xây dựng trên cơ sở</w:t>
      </w:r>
      <w:r w:rsidR="0032422C">
        <w:rPr>
          <w:szCs w:val="26"/>
        </w:rPr>
        <w:t xml:space="preserve"> quy định tại khoản </w:t>
      </w:r>
      <w:r w:rsidR="00535881">
        <w:rPr>
          <w:szCs w:val="26"/>
        </w:rPr>
        <w:t>2</w:t>
      </w:r>
      <w:r w:rsidR="0032422C">
        <w:rPr>
          <w:szCs w:val="26"/>
        </w:rPr>
        <w:t xml:space="preserve"> Điều </w:t>
      </w:r>
      <w:r w:rsidR="00535881">
        <w:rPr>
          <w:szCs w:val="26"/>
        </w:rPr>
        <w:t>26</w:t>
      </w:r>
      <w:r w:rsidR="0032422C">
        <w:rPr>
          <w:szCs w:val="26"/>
        </w:rPr>
        <w:t xml:space="preserve"> của Quy định này.</w:t>
      </w:r>
    </w:p>
    <w:p w:rsidR="0032422C" w:rsidRDefault="0032422C" w:rsidP="00E14710">
      <w:pPr>
        <w:autoSpaceDE w:val="0"/>
        <w:autoSpaceDN w:val="0"/>
        <w:adjustRightInd w:val="0"/>
        <w:spacing w:before="120" w:after="120" w:line="288" w:lineRule="auto"/>
        <w:jc w:val="both"/>
        <w:rPr>
          <w:szCs w:val="26"/>
        </w:rPr>
      </w:pPr>
      <w:r>
        <w:rPr>
          <w:szCs w:val="26"/>
        </w:rPr>
        <w:tab/>
        <w:t>b) Danh sách phản biện độc lập có thể được cập nhật thay đổi khi có nhu cầu.</w:t>
      </w:r>
    </w:p>
    <w:p w:rsidR="0032422C" w:rsidRDefault="0032422C" w:rsidP="00E14710">
      <w:pPr>
        <w:autoSpaceDE w:val="0"/>
        <w:autoSpaceDN w:val="0"/>
        <w:adjustRightInd w:val="0"/>
        <w:spacing w:before="120" w:after="120" w:line="288" w:lineRule="auto"/>
        <w:jc w:val="both"/>
        <w:rPr>
          <w:szCs w:val="26"/>
        </w:rPr>
      </w:pPr>
      <w:r>
        <w:rPr>
          <w:szCs w:val="26"/>
        </w:rPr>
        <w:tab/>
        <w:t>c) Trên cơ sở tên chuyên ngành và mã số, Hội đồng tiến sĩ đề xuất và trình Giám đốc Học viện quyết định chọn hai phản biện độc lập.</w:t>
      </w:r>
    </w:p>
    <w:p w:rsidR="0032422C" w:rsidRDefault="0032422C" w:rsidP="0032422C">
      <w:pPr>
        <w:autoSpaceDE w:val="0"/>
        <w:autoSpaceDN w:val="0"/>
        <w:adjustRightInd w:val="0"/>
        <w:spacing w:before="120" w:after="120" w:line="288" w:lineRule="auto"/>
        <w:ind w:firstLine="720"/>
        <w:jc w:val="both"/>
        <w:rPr>
          <w:szCs w:val="26"/>
        </w:rPr>
      </w:pPr>
      <w:r>
        <w:rPr>
          <w:szCs w:val="26"/>
        </w:rPr>
        <w:t xml:space="preserve">d) </w:t>
      </w:r>
      <w:r w:rsidR="00E14710" w:rsidRPr="00E14710">
        <w:rPr>
          <w:szCs w:val="26"/>
        </w:rPr>
        <w:t>Khoa QT&amp;ĐTSĐH</w:t>
      </w:r>
      <w:r w:rsidR="00E14710" w:rsidRPr="00E14710">
        <w:rPr>
          <w:szCs w:val="26"/>
          <w:lang w:val="vi-VN"/>
        </w:rPr>
        <w:t xml:space="preserve">, </w:t>
      </w:r>
      <w:r w:rsidR="00535881">
        <w:rPr>
          <w:szCs w:val="26"/>
        </w:rPr>
        <w:t>N</w:t>
      </w:r>
      <w:r w:rsidR="00E14710" w:rsidRPr="00E14710">
        <w:rPr>
          <w:szCs w:val="26"/>
          <w:lang w:val="vi-VN"/>
        </w:rPr>
        <w:t xml:space="preserve">gười hướng dẫn và </w:t>
      </w:r>
      <w:r w:rsidR="006053DD">
        <w:rPr>
          <w:szCs w:val="26"/>
          <w:lang w:val="vi-VN"/>
        </w:rPr>
        <w:t>NCS</w:t>
      </w:r>
      <w:r w:rsidR="00E14710" w:rsidRPr="00E14710">
        <w:rPr>
          <w:szCs w:val="26"/>
          <w:lang w:val="vi-VN"/>
        </w:rPr>
        <w:t xml:space="preserve"> không được tìm hiểu về phản biện độc lập. </w:t>
      </w:r>
    </w:p>
    <w:p w:rsidR="00E14710" w:rsidRPr="00E14710" w:rsidRDefault="0032422C" w:rsidP="0032422C">
      <w:pPr>
        <w:autoSpaceDE w:val="0"/>
        <w:autoSpaceDN w:val="0"/>
        <w:adjustRightInd w:val="0"/>
        <w:spacing w:before="120" w:after="120" w:line="288" w:lineRule="auto"/>
        <w:ind w:firstLine="720"/>
        <w:jc w:val="both"/>
        <w:rPr>
          <w:szCs w:val="26"/>
          <w:lang w:val="vi-VN"/>
        </w:rPr>
      </w:pPr>
      <w:r>
        <w:rPr>
          <w:szCs w:val="26"/>
        </w:rPr>
        <w:t xml:space="preserve">e) </w:t>
      </w:r>
      <w:r w:rsidR="00E14710" w:rsidRPr="00E14710">
        <w:rPr>
          <w:szCs w:val="26"/>
          <w:lang w:val="vi-VN"/>
        </w:rPr>
        <w:t xml:space="preserve">Phản biện độc lập phải có trách nhiệm bảo mật nhiệm vụ, chức trách của mình, kể cả khi đã hoàn thành việc phản biện luận án hay khi tham gia vào Hội đồng đánh giá luận án cấp </w:t>
      </w:r>
      <w:r w:rsidR="00E14710" w:rsidRPr="00E14710">
        <w:rPr>
          <w:szCs w:val="26"/>
        </w:rPr>
        <w:t>Học viện</w:t>
      </w:r>
      <w:r w:rsidR="00E14710" w:rsidRPr="00E14710">
        <w:rPr>
          <w:szCs w:val="26"/>
          <w:lang w:val="vi-VN"/>
        </w:rPr>
        <w:t>.</w:t>
      </w:r>
    </w:p>
    <w:p w:rsidR="0032422C" w:rsidRDefault="00E14710" w:rsidP="00E14710">
      <w:pPr>
        <w:autoSpaceDE w:val="0"/>
        <w:autoSpaceDN w:val="0"/>
        <w:adjustRightInd w:val="0"/>
        <w:spacing w:before="120" w:after="120" w:line="288" w:lineRule="auto"/>
        <w:jc w:val="both"/>
        <w:rPr>
          <w:spacing w:val="-2"/>
          <w:szCs w:val="26"/>
        </w:rPr>
      </w:pPr>
      <w:r w:rsidRPr="00E14710">
        <w:rPr>
          <w:szCs w:val="26"/>
          <w:lang w:val="vi-VN"/>
        </w:rPr>
        <w:tab/>
      </w:r>
      <w:r w:rsidRPr="00E14710">
        <w:rPr>
          <w:spacing w:val="-2"/>
          <w:szCs w:val="26"/>
          <w:lang w:val="vi-VN"/>
        </w:rPr>
        <w:t xml:space="preserve">3. </w:t>
      </w:r>
      <w:r w:rsidR="0032422C">
        <w:rPr>
          <w:spacing w:val="-2"/>
          <w:szCs w:val="26"/>
        </w:rPr>
        <w:t>Việc xử lý sau khi có ý kiến của hai phản biện độc lập được thực hiện như sau:</w:t>
      </w:r>
    </w:p>
    <w:p w:rsidR="0032422C" w:rsidRDefault="0032422C" w:rsidP="0032422C">
      <w:pPr>
        <w:autoSpaceDE w:val="0"/>
        <w:autoSpaceDN w:val="0"/>
        <w:adjustRightInd w:val="0"/>
        <w:spacing w:before="120" w:after="120" w:line="288" w:lineRule="auto"/>
        <w:ind w:firstLine="720"/>
        <w:jc w:val="both"/>
        <w:rPr>
          <w:spacing w:val="-2"/>
          <w:szCs w:val="26"/>
        </w:rPr>
      </w:pPr>
      <w:r>
        <w:rPr>
          <w:spacing w:val="-2"/>
          <w:szCs w:val="26"/>
        </w:rPr>
        <w:t xml:space="preserve">a) </w:t>
      </w:r>
      <w:r w:rsidR="00E14710" w:rsidRPr="00E14710">
        <w:rPr>
          <w:spacing w:val="-2"/>
          <w:szCs w:val="26"/>
          <w:lang w:val="vi-VN"/>
        </w:rPr>
        <w:t xml:space="preserve">Khi cả hai phản biện độc lập tán thành luận án, </w:t>
      </w:r>
      <w:r>
        <w:rPr>
          <w:spacing w:val="-2"/>
          <w:szCs w:val="26"/>
        </w:rPr>
        <w:t xml:space="preserve">Hội đồng tiến sĩ </w:t>
      </w:r>
      <w:r w:rsidR="00535881">
        <w:rPr>
          <w:spacing w:val="-2"/>
          <w:szCs w:val="26"/>
        </w:rPr>
        <w:t>tư vấn cho</w:t>
      </w:r>
      <w:r>
        <w:rPr>
          <w:spacing w:val="-2"/>
          <w:szCs w:val="26"/>
        </w:rPr>
        <w:t xml:space="preserve"> </w:t>
      </w:r>
      <w:r w:rsidR="00E14710" w:rsidRPr="00E14710">
        <w:rPr>
          <w:spacing w:val="-2"/>
          <w:szCs w:val="26"/>
          <w:lang w:val="vi-VN"/>
        </w:rPr>
        <w:t xml:space="preserve">Giám đốc </w:t>
      </w:r>
      <w:r w:rsidR="00E14710" w:rsidRPr="00E14710">
        <w:rPr>
          <w:spacing w:val="-2"/>
          <w:szCs w:val="26"/>
        </w:rPr>
        <w:t>Học viện</w:t>
      </w:r>
      <w:r w:rsidR="00E14710" w:rsidRPr="00E14710">
        <w:rPr>
          <w:spacing w:val="-2"/>
          <w:szCs w:val="26"/>
          <w:lang w:val="vi-VN"/>
        </w:rPr>
        <w:t xml:space="preserve"> ra quyết định thành lập Hội đồng đánh giá luận án cấp </w:t>
      </w:r>
      <w:r w:rsidR="00E14710" w:rsidRPr="00E14710">
        <w:rPr>
          <w:spacing w:val="-2"/>
          <w:szCs w:val="26"/>
        </w:rPr>
        <w:t>Học viện</w:t>
      </w:r>
      <w:r w:rsidR="00E14710" w:rsidRPr="00E14710">
        <w:rPr>
          <w:spacing w:val="-2"/>
          <w:szCs w:val="26"/>
          <w:lang w:val="vi-VN"/>
        </w:rPr>
        <w:t xml:space="preserve"> cho </w:t>
      </w:r>
      <w:r w:rsidR="006053DD">
        <w:rPr>
          <w:spacing w:val="-2"/>
          <w:szCs w:val="26"/>
          <w:lang w:val="vi-VN"/>
        </w:rPr>
        <w:t>NCS</w:t>
      </w:r>
      <w:r w:rsidR="00E14710" w:rsidRPr="00E14710">
        <w:rPr>
          <w:spacing w:val="-2"/>
          <w:szCs w:val="26"/>
          <w:lang w:val="vi-VN"/>
        </w:rPr>
        <w:t xml:space="preserve">. </w:t>
      </w:r>
    </w:p>
    <w:p w:rsidR="00E14710" w:rsidRPr="00E14710" w:rsidRDefault="0032422C" w:rsidP="0032422C">
      <w:pPr>
        <w:autoSpaceDE w:val="0"/>
        <w:autoSpaceDN w:val="0"/>
        <w:adjustRightInd w:val="0"/>
        <w:spacing w:before="120" w:after="120" w:line="288" w:lineRule="auto"/>
        <w:ind w:firstLine="720"/>
        <w:jc w:val="both"/>
        <w:rPr>
          <w:spacing w:val="-6"/>
          <w:szCs w:val="26"/>
          <w:lang w:val="vi-VN"/>
        </w:rPr>
      </w:pPr>
      <w:r>
        <w:rPr>
          <w:spacing w:val="-2"/>
          <w:szCs w:val="26"/>
        </w:rPr>
        <w:t xml:space="preserve">b) </w:t>
      </w:r>
      <w:r w:rsidR="00E14710" w:rsidRPr="00E14710">
        <w:rPr>
          <w:spacing w:val="-2"/>
          <w:szCs w:val="26"/>
          <w:lang w:val="vi-VN"/>
        </w:rPr>
        <w:t xml:space="preserve">Khi có một phản biện độc lập không tán thành luận án, </w:t>
      </w:r>
      <w:r>
        <w:rPr>
          <w:spacing w:val="-2"/>
          <w:szCs w:val="26"/>
        </w:rPr>
        <w:t xml:space="preserve">Hội đồng tiến sĩ trình Giám đốc </w:t>
      </w:r>
      <w:r w:rsidR="00E14710" w:rsidRPr="00E14710">
        <w:rPr>
          <w:spacing w:val="-2"/>
          <w:szCs w:val="26"/>
        </w:rPr>
        <w:t>Học viện</w:t>
      </w:r>
      <w:r w:rsidR="00E14710" w:rsidRPr="00E14710">
        <w:rPr>
          <w:spacing w:val="-2"/>
          <w:szCs w:val="26"/>
          <w:lang w:val="vi-VN"/>
        </w:rPr>
        <w:t xml:space="preserve"> </w:t>
      </w:r>
      <w:r>
        <w:rPr>
          <w:spacing w:val="-2"/>
          <w:szCs w:val="26"/>
        </w:rPr>
        <w:t xml:space="preserve">quyết định chọn và </w:t>
      </w:r>
      <w:r w:rsidR="00E14710" w:rsidRPr="00E14710">
        <w:rPr>
          <w:spacing w:val="-2"/>
          <w:szCs w:val="26"/>
          <w:lang w:val="vi-VN"/>
        </w:rPr>
        <w:t>gửi luận án xin ý kiến của phản biện độc lập thứ ba.</w:t>
      </w:r>
      <w:r w:rsidR="00E14710" w:rsidRPr="00E14710">
        <w:rPr>
          <w:spacing w:val="-6"/>
          <w:szCs w:val="26"/>
          <w:lang w:val="vi-VN"/>
        </w:rPr>
        <w:t xml:space="preserve"> </w:t>
      </w:r>
      <w:r w:rsidR="00E14710" w:rsidRPr="00E14710">
        <w:rPr>
          <w:szCs w:val="26"/>
          <w:lang w:val="vi-VN"/>
        </w:rPr>
        <w:t xml:space="preserve">Nếu phản biện độc lập thứ ba tán thành luận án thì </w:t>
      </w:r>
      <w:r>
        <w:rPr>
          <w:szCs w:val="26"/>
        </w:rPr>
        <w:t xml:space="preserve">Hội đồng tiến sĩ </w:t>
      </w:r>
      <w:r w:rsidR="00535881">
        <w:rPr>
          <w:szCs w:val="26"/>
        </w:rPr>
        <w:t>tư vấn cho</w:t>
      </w:r>
      <w:r>
        <w:rPr>
          <w:szCs w:val="26"/>
        </w:rPr>
        <w:t xml:space="preserve"> Giám đốc Học viện ra quyết định thành lập Hội đồng đánh giá luận án </w:t>
      </w:r>
      <w:r w:rsidR="00E14710" w:rsidRPr="00E14710">
        <w:rPr>
          <w:szCs w:val="26"/>
          <w:lang w:val="vi-VN"/>
        </w:rPr>
        <w:t xml:space="preserve">cấp </w:t>
      </w:r>
      <w:r w:rsidR="00E14710" w:rsidRPr="00E14710">
        <w:rPr>
          <w:szCs w:val="26"/>
        </w:rPr>
        <w:t>Học viện</w:t>
      </w:r>
      <w:r w:rsidR="00E14710" w:rsidRPr="00E14710">
        <w:rPr>
          <w:szCs w:val="26"/>
          <w:lang w:val="vi-VN"/>
        </w:rPr>
        <w:t xml:space="preserve">. Chi phí gửi xin ý kiến của phản biện độc lập thứ ba do </w:t>
      </w:r>
      <w:r w:rsidR="006053DD">
        <w:rPr>
          <w:szCs w:val="26"/>
          <w:lang w:val="vi-VN"/>
        </w:rPr>
        <w:t>NCS</w:t>
      </w:r>
      <w:r w:rsidR="00E14710" w:rsidRPr="00E14710">
        <w:rPr>
          <w:szCs w:val="26"/>
          <w:lang w:val="vi-VN"/>
        </w:rPr>
        <w:t xml:space="preserve"> đóng góp.</w:t>
      </w:r>
    </w:p>
    <w:p w:rsidR="004D6968" w:rsidRDefault="00E14710" w:rsidP="00E14710">
      <w:pPr>
        <w:spacing w:before="120" w:after="120" w:line="288" w:lineRule="auto"/>
        <w:ind w:firstLine="720"/>
        <w:jc w:val="both"/>
        <w:rPr>
          <w:szCs w:val="26"/>
        </w:rPr>
      </w:pPr>
      <w:r w:rsidRPr="00E14710">
        <w:rPr>
          <w:szCs w:val="26"/>
          <w:lang w:val="vi-VN"/>
        </w:rPr>
        <w:t>4. Luận án bị trả về để đánh giá lại ở cấp cơ sở nếu cả hai phản biện độc lập đầu tiên không tán thành luận án, hoặc phản biện thứ ba không tán thành khi luận án phải lấy ý kiến của p</w:t>
      </w:r>
      <w:r w:rsidR="004D6968">
        <w:rPr>
          <w:szCs w:val="26"/>
          <w:lang w:val="vi-VN"/>
        </w:rPr>
        <w:t>hản biện thứ ba. Trường hợp này</w:t>
      </w:r>
      <w:r w:rsidR="004D6968">
        <w:rPr>
          <w:szCs w:val="26"/>
        </w:rPr>
        <w:t>:</w:t>
      </w:r>
      <w:r w:rsidRPr="00E14710">
        <w:rPr>
          <w:szCs w:val="26"/>
          <w:lang w:val="vi-VN"/>
        </w:rPr>
        <w:t xml:space="preserve"> </w:t>
      </w:r>
    </w:p>
    <w:p w:rsidR="004D6968" w:rsidRDefault="004D6968" w:rsidP="00E14710">
      <w:pPr>
        <w:spacing w:before="120" w:after="120" w:line="288" w:lineRule="auto"/>
        <w:ind w:firstLine="720"/>
        <w:jc w:val="both"/>
        <w:rPr>
          <w:szCs w:val="26"/>
        </w:rPr>
      </w:pPr>
      <w:r>
        <w:rPr>
          <w:szCs w:val="26"/>
        </w:rPr>
        <w:t>a) L</w:t>
      </w:r>
      <w:r w:rsidR="00E14710" w:rsidRPr="00E14710">
        <w:rPr>
          <w:szCs w:val="26"/>
          <w:lang w:val="vi-VN"/>
        </w:rPr>
        <w:t xml:space="preserve">uận án phải được chỉnh sửa và tổ chức bảo vệ lại ở cấp cơ sở. </w:t>
      </w:r>
    </w:p>
    <w:p w:rsidR="004D6968" w:rsidRDefault="004D6968" w:rsidP="00E14710">
      <w:pPr>
        <w:spacing w:before="120" w:after="120" w:line="288" w:lineRule="auto"/>
        <w:ind w:firstLine="720"/>
        <w:jc w:val="both"/>
        <w:rPr>
          <w:szCs w:val="26"/>
        </w:rPr>
      </w:pPr>
      <w:r>
        <w:rPr>
          <w:szCs w:val="26"/>
        </w:rPr>
        <w:t xml:space="preserve">b) </w:t>
      </w:r>
      <w:r w:rsidR="006053DD">
        <w:rPr>
          <w:szCs w:val="26"/>
          <w:lang w:val="vi-VN"/>
        </w:rPr>
        <w:t>NCS</w:t>
      </w:r>
      <w:r w:rsidR="00E14710" w:rsidRPr="00E14710">
        <w:rPr>
          <w:szCs w:val="26"/>
          <w:lang w:val="vi-VN"/>
        </w:rPr>
        <w:t xml:space="preserve"> chỉ được phép trình lại hồ sơ đề nghị bảo vệ </w:t>
      </w:r>
      <w:r>
        <w:rPr>
          <w:szCs w:val="26"/>
        </w:rPr>
        <w:t xml:space="preserve">cấp Học viện </w:t>
      </w:r>
      <w:r w:rsidR="00E14710" w:rsidRPr="00E14710">
        <w:rPr>
          <w:szCs w:val="26"/>
          <w:lang w:val="vi-VN"/>
        </w:rPr>
        <w:t xml:space="preserve">sớm nhất sau 06 tháng và muộn nhất là 02 năm, kể từ ngày luận án bị trả lại. </w:t>
      </w:r>
    </w:p>
    <w:p w:rsidR="00096FC3" w:rsidRDefault="004D6968" w:rsidP="00E14710">
      <w:pPr>
        <w:spacing w:before="120" w:after="120" w:line="288" w:lineRule="auto"/>
        <w:ind w:firstLine="720"/>
        <w:jc w:val="both"/>
        <w:rPr>
          <w:szCs w:val="26"/>
        </w:rPr>
      </w:pPr>
      <w:r>
        <w:rPr>
          <w:szCs w:val="26"/>
        </w:rPr>
        <w:t xml:space="preserve">c) </w:t>
      </w:r>
      <w:r w:rsidR="00E14710" w:rsidRPr="00E14710">
        <w:rPr>
          <w:szCs w:val="26"/>
          <w:lang w:val="vi-VN"/>
        </w:rPr>
        <w:t xml:space="preserve">Luận án sau khi sửa chữa phải được lấy ý kiến của các phản biện độc lập </w:t>
      </w:r>
      <w:r>
        <w:rPr>
          <w:szCs w:val="26"/>
        </w:rPr>
        <w:t>như lần thứ nhất</w:t>
      </w:r>
      <w:r w:rsidR="00E14710" w:rsidRPr="00E14710">
        <w:rPr>
          <w:szCs w:val="26"/>
          <w:lang w:val="vi-VN"/>
        </w:rPr>
        <w:t>.</w:t>
      </w:r>
    </w:p>
    <w:p w:rsidR="00E14710" w:rsidRDefault="004D6968" w:rsidP="00E14710">
      <w:pPr>
        <w:spacing w:before="120" w:after="120" w:line="288" w:lineRule="auto"/>
        <w:ind w:firstLine="720"/>
        <w:jc w:val="both"/>
        <w:rPr>
          <w:szCs w:val="26"/>
        </w:rPr>
      </w:pPr>
      <w:r>
        <w:rPr>
          <w:szCs w:val="26"/>
        </w:rPr>
        <w:t xml:space="preserve">5. </w:t>
      </w:r>
      <w:r w:rsidR="00E14710" w:rsidRPr="00E14710">
        <w:rPr>
          <w:szCs w:val="26"/>
          <w:lang w:val="vi-VN"/>
        </w:rPr>
        <w:t xml:space="preserve">Thời gian cho </w:t>
      </w:r>
      <w:r w:rsidR="006053DD">
        <w:rPr>
          <w:szCs w:val="26"/>
          <w:lang w:val="vi-VN"/>
        </w:rPr>
        <w:t>NCS</w:t>
      </w:r>
      <w:r w:rsidR="00E14710" w:rsidRPr="00E14710">
        <w:rPr>
          <w:szCs w:val="26"/>
          <w:lang w:val="vi-VN"/>
        </w:rPr>
        <w:t xml:space="preserve"> tiếp thu, sửa chữa, giải trình những ý kiến của phản biện độc lập, hoàn chỉnh luận án và gửi hồ sơ không quá 03 tháng.</w:t>
      </w:r>
    </w:p>
    <w:p w:rsidR="004D6968" w:rsidRDefault="004D6968" w:rsidP="00E14710">
      <w:pPr>
        <w:spacing w:before="120" w:after="120" w:line="288" w:lineRule="auto"/>
        <w:ind w:firstLine="720"/>
        <w:jc w:val="both"/>
        <w:rPr>
          <w:szCs w:val="26"/>
        </w:rPr>
      </w:pPr>
      <w:r>
        <w:rPr>
          <w:szCs w:val="26"/>
        </w:rPr>
        <w:t>6. Quy trình phản biện độc lập:</w:t>
      </w:r>
    </w:p>
    <w:p w:rsidR="004D6968" w:rsidRDefault="004D6968" w:rsidP="00E14710">
      <w:pPr>
        <w:spacing w:before="120" w:after="120" w:line="288" w:lineRule="auto"/>
        <w:ind w:firstLine="720"/>
        <w:jc w:val="both"/>
        <w:rPr>
          <w:szCs w:val="26"/>
        </w:rPr>
      </w:pPr>
      <w:r>
        <w:rPr>
          <w:szCs w:val="26"/>
        </w:rPr>
        <w:lastRenderedPageBreak/>
        <w:t>a) Trên cơ sở danh sách các nhà khoa học đủ điều kiện làm phản biện độc lập thuộc mã số chuyên ngành của luận án, Thường trực Hội đồng tiến sĩ sẽ đề xuất với Giám đốc Học viện chọn 2 người làm phản biện độc lập;</w:t>
      </w:r>
    </w:p>
    <w:p w:rsidR="004D6968" w:rsidRDefault="004D6968" w:rsidP="00E14710">
      <w:pPr>
        <w:spacing w:before="120" w:after="120" w:line="288" w:lineRule="auto"/>
        <w:ind w:firstLine="720"/>
        <w:jc w:val="both"/>
        <w:rPr>
          <w:szCs w:val="26"/>
        </w:rPr>
      </w:pPr>
      <w:r>
        <w:rPr>
          <w:szCs w:val="26"/>
        </w:rPr>
        <w:t>b) Để đảm bảo yêu cầu bảo mật, Thường trực Hội đồng tiến sĩ trực tiếp:</w:t>
      </w:r>
    </w:p>
    <w:p w:rsidR="004D6968" w:rsidRDefault="004D6968" w:rsidP="00E14710">
      <w:pPr>
        <w:spacing w:before="120" w:after="120" w:line="288" w:lineRule="auto"/>
        <w:ind w:firstLine="720"/>
        <w:jc w:val="both"/>
        <w:rPr>
          <w:szCs w:val="26"/>
        </w:rPr>
      </w:pPr>
      <w:r>
        <w:rPr>
          <w:szCs w:val="26"/>
        </w:rPr>
        <w:t>- Gửi giấy mời đọc và nhận xét luận án, kèm theo mẫu bản nhận xét tới phản biện độc lập;</w:t>
      </w:r>
    </w:p>
    <w:p w:rsidR="004D6968" w:rsidRDefault="004D6968" w:rsidP="00E14710">
      <w:pPr>
        <w:spacing w:before="120" w:after="120" w:line="288" w:lineRule="auto"/>
        <w:ind w:firstLine="720"/>
        <w:jc w:val="both"/>
        <w:rPr>
          <w:szCs w:val="26"/>
        </w:rPr>
      </w:pPr>
      <w:r>
        <w:rPr>
          <w:szCs w:val="26"/>
        </w:rPr>
        <w:t>- Yêu cầu phản biện độc lập gửi nhận xét (có ký tên và xác nhận chữ ký của cơ quan nơi phản biện độc lập công tác) tới đích danh Thường trực Hội đồng tiến sĩ</w:t>
      </w:r>
      <w:r w:rsidR="0095414A">
        <w:rPr>
          <w:szCs w:val="26"/>
        </w:rPr>
        <w:t>.</w:t>
      </w:r>
    </w:p>
    <w:p w:rsidR="0095414A" w:rsidRDefault="0095414A" w:rsidP="00E14710">
      <w:pPr>
        <w:spacing w:before="120" w:after="120" w:line="288" w:lineRule="auto"/>
        <w:ind w:firstLine="720"/>
        <w:jc w:val="both"/>
        <w:rPr>
          <w:szCs w:val="26"/>
        </w:rPr>
      </w:pPr>
      <w:r>
        <w:rPr>
          <w:szCs w:val="26"/>
        </w:rPr>
        <w:t>c) Tiếp thu các ý kiến nhận xét</w:t>
      </w:r>
    </w:p>
    <w:p w:rsidR="0095414A" w:rsidRDefault="0095414A" w:rsidP="00E14710">
      <w:pPr>
        <w:spacing w:before="120" w:after="120" w:line="288" w:lineRule="auto"/>
        <w:ind w:firstLine="720"/>
        <w:jc w:val="both"/>
        <w:rPr>
          <w:szCs w:val="26"/>
        </w:rPr>
      </w:pPr>
      <w:r>
        <w:rPr>
          <w:szCs w:val="26"/>
        </w:rPr>
        <w:t>Sau khi nhận được văn bản nhận xét của phản biện độc lập:</w:t>
      </w:r>
    </w:p>
    <w:p w:rsidR="0095414A" w:rsidRDefault="0095414A" w:rsidP="0095414A">
      <w:pPr>
        <w:spacing w:before="120" w:after="120" w:line="288" w:lineRule="auto"/>
        <w:jc w:val="both"/>
      </w:pPr>
      <w:r>
        <w:rPr>
          <w:sz w:val="22"/>
        </w:rPr>
        <w:tab/>
      </w:r>
      <w:r>
        <w:t xml:space="preserve">- Hội đồng tiến sĩ sao và chuyển văn bản nhận xét của phản biện độc lập cho khoa QT&amp;ĐTSĐH để chuyển cho </w:t>
      </w:r>
      <w:r w:rsidR="006053DD">
        <w:t>NCS</w:t>
      </w:r>
      <w:r>
        <w:t xml:space="preserve">. Trên bản sao chuyển cho </w:t>
      </w:r>
      <w:r w:rsidR="006053DD">
        <w:t>NCS</w:t>
      </w:r>
      <w:r>
        <w:t xml:space="preserve"> phải loại bỏ các thông tin liên quan đến phản biện độc lập;</w:t>
      </w:r>
    </w:p>
    <w:p w:rsidR="0095414A" w:rsidRDefault="0095414A" w:rsidP="0095414A">
      <w:pPr>
        <w:spacing w:before="120" w:after="120" w:line="288" w:lineRule="auto"/>
        <w:jc w:val="both"/>
      </w:pPr>
      <w:r>
        <w:tab/>
        <w:t xml:space="preserve">- </w:t>
      </w:r>
      <w:r w:rsidR="006053DD">
        <w:t>NCS</w:t>
      </w:r>
      <w:r>
        <w:t xml:space="preserve"> và người hướng dẫn nghiên cứu kỹ các ý kiến của phản biện độc lập và viết bản tiếp thu ý kiến của các phản biện độc lập;</w:t>
      </w:r>
    </w:p>
    <w:p w:rsidR="0095414A" w:rsidRDefault="0095414A" w:rsidP="0095414A">
      <w:pPr>
        <w:spacing w:before="120" w:after="120" w:line="288" w:lineRule="auto"/>
        <w:jc w:val="both"/>
      </w:pPr>
      <w:r>
        <w:tab/>
        <w:t>- Bản tiếp thu phải nêu rõ và cụ thể:</w:t>
      </w:r>
    </w:p>
    <w:p w:rsidR="0095414A" w:rsidRDefault="0095414A" w:rsidP="0095414A">
      <w:pPr>
        <w:pStyle w:val="ListParagraph"/>
        <w:numPr>
          <w:ilvl w:val="0"/>
          <w:numId w:val="34"/>
        </w:numPr>
        <w:spacing w:before="120" w:after="120" w:line="288" w:lineRule="auto"/>
        <w:jc w:val="both"/>
      </w:pPr>
      <w:r>
        <w:t>Phần nào, mục nào (ở trang bao nhiêu) đã được sửa chữa;</w:t>
      </w:r>
    </w:p>
    <w:p w:rsidR="0095414A" w:rsidRDefault="0095414A" w:rsidP="0095414A">
      <w:pPr>
        <w:pStyle w:val="ListParagraph"/>
        <w:numPr>
          <w:ilvl w:val="0"/>
          <w:numId w:val="34"/>
        </w:numPr>
        <w:spacing w:before="120" w:after="120" w:line="288" w:lineRule="auto"/>
        <w:jc w:val="both"/>
      </w:pPr>
      <w:r>
        <w:t>Những ý kiến được bảo lưu và cần được tranh luận trong buổi bảo vệ;</w:t>
      </w:r>
    </w:p>
    <w:p w:rsidR="0095414A" w:rsidRDefault="0095414A" w:rsidP="0095414A">
      <w:pPr>
        <w:pStyle w:val="ListParagraph"/>
        <w:numPr>
          <w:ilvl w:val="0"/>
          <w:numId w:val="34"/>
        </w:numPr>
        <w:spacing w:before="120" w:after="120" w:line="288" w:lineRule="auto"/>
        <w:jc w:val="both"/>
      </w:pPr>
      <w:r>
        <w:t>Những ý kiến được giải trình trong bản tiếp thu;</w:t>
      </w:r>
    </w:p>
    <w:p w:rsidR="0095414A" w:rsidRDefault="0095414A" w:rsidP="0095414A">
      <w:pPr>
        <w:pStyle w:val="ListParagraph"/>
        <w:numPr>
          <w:ilvl w:val="0"/>
          <w:numId w:val="34"/>
        </w:numPr>
        <w:spacing w:before="120" w:after="120" w:line="288" w:lineRule="auto"/>
        <w:jc w:val="both"/>
      </w:pPr>
      <w:r>
        <w:t xml:space="preserve">Cuối bản tiếp thu có chữ ký của </w:t>
      </w:r>
      <w:r w:rsidR="006053DD">
        <w:t>NCS</w:t>
      </w:r>
      <w:r>
        <w:t>, người hướng dẫn và lãnh đạo khoa QT&amp;ĐTSĐH.</w:t>
      </w:r>
    </w:p>
    <w:p w:rsidR="0095414A" w:rsidRPr="0095414A" w:rsidRDefault="0095414A" w:rsidP="0095414A">
      <w:pPr>
        <w:spacing w:before="120" w:after="120" w:line="288" w:lineRule="auto"/>
        <w:ind w:firstLine="720"/>
        <w:jc w:val="both"/>
      </w:pPr>
      <w:r>
        <w:t>d) Khi luận án đã đáp ứng được các quy định về phản biện độc lập tại khoản 3 và 4 của Điều này, khoa QT&amp;ĐTSĐH sẽ báo cáo với Hội đồng tiến sĩ để trình Giám đốc Học viện ra quyết định thành lập Hội đồng đánh giá luận án cấp Học viện.</w:t>
      </w:r>
    </w:p>
    <w:p w:rsidR="004756C1" w:rsidRPr="00996CD7" w:rsidRDefault="00760948" w:rsidP="0032422C">
      <w:pPr>
        <w:spacing w:before="120" w:after="120" w:line="288" w:lineRule="auto"/>
        <w:ind w:firstLine="720"/>
        <w:jc w:val="both"/>
        <w:outlineLvl w:val="0"/>
        <w:rPr>
          <w:b/>
          <w:bCs/>
        </w:rPr>
      </w:pPr>
      <w:r w:rsidRPr="00996CD7">
        <w:rPr>
          <w:rFonts w:hint="eastAsia"/>
          <w:b/>
          <w:bCs/>
        </w:rPr>
        <w:t>Điều 3</w:t>
      </w:r>
      <w:r w:rsidR="00535881">
        <w:rPr>
          <w:b/>
          <w:bCs/>
        </w:rPr>
        <w:t>3</w:t>
      </w:r>
      <w:r w:rsidR="004756C1" w:rsidRPr="00996CD7">
        <w:rPr>
          <w:b/>
          <w:bCs/>
        </w:rPr>
        <w:t>. Đ</w:t>
      </w:r>
      <w:r w:rsidR="004756C1" w:rsidRPr="00996CD7">
        <w:rPr>
          <w:rFonts w:hint="eastAsia"/>
          <w:b/>
          <w:bCs/>
        </w:rPr>
        <w:t>á</w:t>
      </w:r>
      <w:r w:rsidR="004756C1" w:rsidRPr="00996CD7">
        <w:rPr>
          <w:b/>
          <w:bCs/>
        </w:rPr>
        <w:t xml:space="preserve">nh giá luận án cấp </w:t>
      </w:r>
      <w:r w:rsidR="000836DF">
        <w:rPr>
          <w:b/>
          <w:bCs/>
        </w:rPr>
        <w:t>Học viện</w:t>
      </w:r>
    </w:p>
    <w:p w:rsidR="006401B2" w:rsidRPr="002A66DD" w:rsidRDefault="00341726" w:rsidP="006401B2">
      <w:pPr>
        <w:spacing w:before="120" w:after="120" w:line="276" w:lineRule="auto"/>
        <w:ind w:firstLine="425"/>
        <w:outlineLvl w:val="0"/>
      </w:pPr>
      <w:r w:rsidRPr="00CA392F">
        <w:rPr>
          <w:szCs w:val="26"/>
          <w:lang w:val="vi-VN"/>
        </w:rPr>
        <w:tab/>
      </w:r>
      <w:r w:rsidR="006401B2" w:rsidRPr="002A66DD">
        <w:t>1. Hội đồng đánh giá luận án cấp Học viện gồm 07 thành viên:</w:t>
      </w:r>
    </w:p>
    <w:p w:rsidR="006401B2" w:rsidRPr="002A66DD" w:rsidRDefault="006401B2" w:rsidP="006401B2">
      <w:pPr>
        <w:spacing w:before="120" w:after="120" w:line="288" w:lineRule="auto"/>
        <w:ind w:firstLine="720"/>
        <w:jc w:val="both"/>
      </w:pPr>
      <w:r w:rsidRPr="002A66DD">
        <w:t>a) Là những nhà khoa học:</w:t>
      </w:r>
    </w:p>
    <w:p w:rsidR="006401B2" w:rsidRPr="002A66DD" w:rsidRDefault="006401B2" w:rsidP="006401B2">
      <w:pPr>
        <w:spacing w:before="120" w:after="120" w:line="288" w:lineRule="auto"/>
        <w:ind w:firstLine="709"/>
        <w:jc w:val="both"/>
      </w:pPr>
      <w:r w:rsidRPr="002A66DD">
        <w:t>- Có chức danh giáo sư, phó giáo sư, có bằng tiến sĩ khoa học hoặc tiến sĩ;</w:t>
      </w:r>
    </w:p>
    <w:p w:rsidR="006401B2" w:rsidRPr="002A66DD" w:rsidRDefault="006401B2" w:rsidP="006401B2">
      <w:pPr>
        <w:spacing w:before="120" w:after="120" w:line="288" w:lineRule="auto"/>
        <w:ind w:firstLine="709"/>
        <w:jc w:val="both"/>
      </w:pPr>
      <w:r w:rsidRPr="002A66DD">
        <w:t>- Có phẩm chất đạo đức tốt;</w:t>
      </w:r>
    </w:p>
    <w:p w:rsidR="006401B2" w:rsidRPr="002A66DD" w:rsidRDefault="006401B2" w:rsidP="006401B2">
      <w:pPr>
        <w:spacing w:before="120" w:after="120" w:line="288" w:lineRule="auto"/>
        <w:ind w:firstLine="709"/>
        <w:jc w:val="both"/>
      </w:pPr>
      <w:r w:rsidRPr="002A66DD">
        <w:t>- Có uy tín chuyên môn;</w:t>
      </w:r>
    </w:p>
    <w:p w:rsidR="006401B2" w:rsidRPr="002A66DD" w:rsidRDefault="006401B2" w:rsidP="006401B2">
      <w:pPr>
        <w:spacing w:before="120" w:after="120" w:line="288" w:lineRule="auto"/>
        <w:ind w:firstLine="709"/>
        <w:jc w:val="both"/>
      </w:pPr>
      <w:r w:rsidRPr="002A66DD">
        <w:t>- Am hiểu vấn đề nghiên cứu của luận án;</w:t>
      </w:r>
    </w:p>
    <w:p w:rsidR="006401B2" w:rsidRPr="002A66DD" w:rsidRDefault="006401B2" w:rsidP="006401B2">
      <w:pPr>
        <w:spacing w:before="120" w:after="120" w:line="288" w:lineRule="auto"/>
        <w:ind w:firstLine="709"/>
        <w:jc w:val="both"/>
      </w:pPr>
      <w:r w:rsidRPr="002A66DD">
        <w:t>- Có công trình liên quan đến lĩnh vực nghiên cứu của NCS công bố trong vòng 3 năm tính đến khi được mời tham gia Hội đồng.</w:t>
      </w:r>
    </w:p>
    <w:p w:rsidR="006401B2" w:rsidRPr="002A66DD" w:rsidRDefault="006401B2" w:rsidP="006401B2">
      <w:pPr>
        <w:spacing w:before="120" w:after="120" w:line="288" w:lineRule="auto"/>
        <w:ind w:firstLine="720"/>
        <w:jc w:val="both"/>
      </w:pPr>
      <w:r w:rsidRPr="002A66DD">
        <w:t>b) Số thành viên có chức danh giáo sư, phó giáo sư ít nhất là 02 người;</w:t>
      </w:r>
    </w:p>
    <w:p w:rsidR="006401B2" w:rsidRPr="002A66DD" w:rsidRDefault="006401B2" w:rsidP="006401B2">
      <w:pPr>
        <w:spacing w:before="120" w:after="120" w:line="288" w:lineRule="auto"/>
        <w:ind w:firstLine="720"/>
        <w:jc w:val="both"/>
      </w:pPr>
      <w:r w:rsidRPr="002A66DD">
        <w:t>c) Thành viên là tiến sĩ phải đã nhận bằng đủ 36 tháng tính đến ngày thành lập Hội đồng;</w:t>
      </w:r>
    </w:p>
    <w:p w:rsidR="00341726" w:rsidRPr="006401B2" w:rsidRDefault="006401B2" w:rsidP="006401B2">
      <w:pPr>
        <w:spacing w:before="120" w:after="120" w:line="288" w:lineRule="auto"/>
        <w:ind w:firstLine="720"/>
        <w:jc w:val="both"/>
      </w:pPr>
      <w:r w:rsidRPr="002A66DD">
        <w:lastRenderedPageBreak/>
        <w:t>d) Số thành viên Hội đồng thuộc Học viện không quá 03 người.</w:t>
      </w:r>
    </w:p>
    <w:p w:rsidR="00945FE0" w:rsidRDefault="00341726" w:rsidP="00CA392F">
      <w:pPr>
        <w:autoSpaceDE w:val="0"/>
        <w:autoSpaceDN w:val="0"/>
        <w:adjustRightInd w:val="0"/>
        <w:spacing w:before="120" w:after="120" w:line="288" w:lineRule="auto"/>
        <w:jc w:val="both"/>
        <w:rPr>
          <w:spacing w:val="2"/>
          <w:szCs w:val="26"/>
        </w:rPr>
      </w:pPr>
      <w:r w:rsidRPr="00CA392F">
        <w:rPr>
          <w:szCs w:val="26"/>
          <w:lang w:val="vi-VN"/>
        </w:rPr>
        <w:tab/>
      </w:r>
      <w:r w:rsidRPr="00CA392F">
        <w:rPr>
          <w:spacing w:val="2"/>
          <w:szCs w:val="26"/>
          <w:lang w:val="vi-VN"/>
        </w:rPr>
        <w:t xml:space="preserve">2. Hội đồng gồm </w:t>
      </w:r>
      <w:r w:rsidRPr="00CA392F">
        <w:rPr>
          <w:spacing w:val="2"/>
          <w:szCs w:val="26"/>
        </w:rPr>
        <w:t>C</w:t>
      </w:r>
      <w:r w:rsidRPr="00CA392F">
        <w:rPr>
          <w:spacing w:val="2"/>
          <w:szCs w:val="26"/>
          <w:lang w:val="vi-VN"/>
        </w:rPr>
        <w:t xml:space="preserve">hủ tịch, </w:t>
      </w:r>
      <w:r w:rsidRPr="00CA392F">
        <w:rPr>
          <w:spacing w:val="2"/>
          <w:szCs w:val="26"/>
        </w:rPr>
        <w:t>T</w:t>
      </w:r>
      <w:r w:rsidRPr="00CA392F">
        <w:rPr>
          <w:spacing w:val="2"/>
          <w:szCs w:val="26"/>
          <w:lang w:val="vi-VN"/>
        </w:rPr>
        <w:t xml:space="preserve">hư ký, ba người phản biện và các </w:t>
      </w:r>
      <w:r w:rsidR="00945FE0">
        <w:rPr>
          <w:spacing w:val="2"/>
          <w:szCs w:val="26"/>
        </w:rPr>
        <w:t>U</w:t>
      </w:r>
      <w:r w:rsidRPr="00CA392F">
        <w:rPr>
          <w:spacing w:val="2"/>
          <w:szCs w:val="26"/>
          <w:lang w:val="vi-VN"/>
        </w:rPr>
        <w:t>ỷ viên</w:t>
      </w:r>
      <w:r w:rsidR="00945FE0">
        <w:rPr>
          <w:spacing w:val="2"/>
          <w:szCs w:val="26"/>
        </w:rPr>
        <w:t>:</w:t>
      </w:r>
    </w:p>
    <w:p w:rsidR="00945FE0" w:rsidRDefault="00945FE0" w:rsidP="00945FE0">
      <w:pPr>
        <w:autoSpaceDE w:val="0"/>
        <w:autoSpaceDN w:val="0"/>
        <w:adjustRightInd w:val="0"/>
        <w:spacing w:before="120" w:after="120" w:line="288" w:lineRule="auto"/>
        <w:ind w:firstLine="720"/>
        <w:jc w:val="both"/>
        <w:rPr>
          <w:spacing w:val="2"/>
          <w:szCs w:val="26"/>
        </w:rPr>
      </w:pPr>
      <w:r>
        <w:rPr>
          <w:spacing w:val="2"/>
          <w:szCs w:val="26"/>
        </w:rPr>
        <w:t>a)</w:t>
      </w:r>
      <w:r w:rsidR="00341726" w:rsidRPr="00CA392F">
        <w:rPr>
          <w:spacing w:val="2"/>
          <w:szCs w:val="26"/>
          <w:lang w:val="vi-VN"/>
        </w:rPr>
        <w:t xml:space="preserve"> Mỗi thành viên Hội đồng chỉ đảm nhận một trách nhiệm trong Hội đồng</w:t>
      </w:r>
      <w:r>
        <w:rPr>
          <w:spacing w:val="2"/>
          <w:szCs w:val="26"/>
        </w:rPr>
        <w:t>;</w:t>
      </w:r>
    </w:p>
    <w:p w:rsidR="00945FE0" w:rsidRDefault="00945FE0" w:rsidP="00945FE0">
      <w:pPr>
        <w:autoSpaceDE w:val="0"/>
        <w:autoSpaceDN w:val="0"/>
        <w:adjustRightInd w:val="0"/>
        <w:spacing w:before="120" w:after="120" w:line="288" w:lineRule="auto"/>
        <w:ind w:firstLine="720"/>
        <w:jc w:val="both"/>
        <w:rPr>
          <w:spacing w:val="2"/>
          <w:szCs w:val="26"/>
        </w:rPr>
      </w:pPr>
      <w:r>
        <w:rPr>
          <w:spacing w:val="2"/>
          <w:szCs w:val="26"/>
        </w:rPr>
        <w:t>b)</w:t>
      </w:r>
      <w:r w:rsidR="00341726" w:rsidRPr="00CA392F">
        <w:rPr>
          <w:spacing w:val="2"/>
          <w:szCs w:val="26"/>
          <w:lang w:val="vi-VN"/>
        </w:rPr>
        <w:t xml:space="preserve"> Chủ tịch Hội đồng phải là người có năng lực và uy tín chuyên môn</w:t>
      </w:r>
      <w:r>
        <w:rPr>
          <w:spacing w:val="2"/>
          <w:szCs w:val="26"/>
        </w:rPr>
        <w:t xml:space="preserve"> đúng với chuyên ngành của luận án</w:t>
      </w:r>
      <w:r w:rsidR="00341726" w:rsidRPr="00CA392F">
        <w:rPr>
          <w:spacing w:val="2"/>
          <w:szCs w:val="26"/>
          <w:lang w:val="vi-VN"/>
        </w:rPr>
        <w:t>, có chức danh giáo sư hoặc phó giáo sư</w:t>
      </w:r>
      <w:r>
        <w:rPr>
          <w:spacing w:val="2"/>
          <w:szCs w:val="26"/>
        </w:rPr>
        <w:t>;</w:t>
      </w:r>
      <w:r w:rsidR="00341726" w:rsidRPr="00CA392F">
        <w:rPr>
          <w:spacing w:val="2"/>
          <w:szCs w:val="26"/>
          <w:lang w:val="vi-VN"/>
        </w:rPr>
        <w:t xml:space="preserve"> </w:t>
      </w:r>
    </w:p>
    <w:p w:rsidR="00945FE0" w:rsidRPr="00945FE0" w:rsidRDefault="00945FE0" w:rsidP="00945FE0">
      <w:pPr>
        <w:autoSpaceDE w:val="0"/>
        <w:autoSpaceDN w:val="0"/>
        <w:adjustRightInd w:val="0"/>
        <w:spacing w:before="120" w:after="120" w:line="288" w:lineRule="auto"/>
        <w:ind w:firstLine="720"/>
        <w:jc w:val="both"/>
        <w:rPr>
          <w:spacing w:val="2"/>
          <w:szCs w:val="26"/>
        </w:rPr>
      </w:pPr>
      <w:r>
        <w:rPr>
          <w:spacing w:val="2"/>
          <w:szCs w:val="26"/>
        </w:rPr>
        <w:t xml:space="preserve">c) Người </w:t>
      </w:r>
      <w:r w:rsidR="00341726" w:rsidRPr="00CA392F">
        <w:rPr>
          <w:spacing w:val="2"/>
          <w:szCs w:val="26"/>
          <w:lang w:val="vi-VN"/>
        </w:rPr>
        <w:t>phản biện phải là người am hiểu sâu sắc luận án, có uy tín chuyên môn</w:t>
      </w:r>
      <w:r>
        <w:rPr>
          <w:spacing w:val="2"/>
          <w:szCs w:val="26"/>
          <w:lang w:val="vi-VN"/>
        </w:rPr>
        <w:t xml:space="preserve"> cao trong lĩnh vực khoa học đó</w:t>
      </w:r>
      <w:r>
        <w:rPr>
          <w:spacing w:val="2"/>
          <w:szCs w:val="26"/>
        </w:rPr>
        <w:t>,</w:t>
      </w:r>
      <w:r w:rsidR="00341726" w:rsidRPr="00CA392F">
        <w:rPr>
          <w:spacing w:val="2"/>
          <w:szCs w:val="26"/>
          <w:lang w:val="vi-VN"/>
        </w:rPr>
        <w:t xml:space="preserve"> có trách nhiệm cao trong đánh giá c</w:t>
      </w:r>
      <w:r>
        <w:rPr>
          <w:spacing w:val="2"/>
          <w:szCs w:val="26"/>
          <w:lang w:val="vi-VN"/>
        </w:rPr>
        <w:t>hất lượng khoa học của luận án</w:t>
      </w:r>
      <w:r>
        <w:rPr>
          <w:spacing w:val="2"/>
          <w:szCs w:val="26"/>
        </w:rPr>
        <w:t>;</w:t>
      </w:r>
    </w:p>
    <w:p w:rsidR="00945FE0" w:rsidRDefault="00945FE0" w:rsidP="00945FE0">
      <w:pPr>
        <w:autoSpaceDE w:val="0"/>
        <w:autoSpaceDN w:val="0"/>
        <w:adjustRightInd w:val="0"/>
        <w:spacing w:before="120" w:after="120" w:line="288" w:lineRule="auto"/>
        <w:ind w:firstLine="720"/>
        <w:jc w:val="both"/>
        <w:rPr>
          <w:spacing w:val="2"/>
          <w:szCs w:val="26"/>
        </w:rPr>
      </w:pPr>
      <w:r>
        <w:rPr>
          <w:spacing w:val="2"/>
          <w:szCs w:val="26"/>
        </w:rPr>
        <w:t>d) Không hạn chế phản biện độc lập của luận án tham gia Hội đồng đánh giá luấn án cấp Học viện. Trong đó, không quá 1 phản biện độc lập tiếp tục nhận nhiệm vụ người phản biện cho luận án;</w:t>
      </w:r>
    </w:p>
    <w:p w:rsidR="00341726" w:rsidRPr="00CA392F" w:rsidRDefault="00945FE0" w:rsidP="00945FE0">
      <w:pPr>
        <w:autoSpaceDE w:val="0"/>
        <w:autoSpaceDN w:val="0"/>
        <w:adjustRightInd w:val="0"/>
        <w:spacing w:before="120" w:after="120" w:line="288" w:lineRule="auto"/>
        <w:ind w:firstLine="720"/>
        <w:jc w:val="both"/>
        <w:rPr>
          <w:spacing w:val="2"/>
          <w:szCs w:val="26"/>
          <w:lang w:val="vi-VN"/>
        </w:rPr>
      </w:pPr>
      <w:r>
        <w:rPr>
          <w:spacing w:val="2"/>
          <w:szCs w:val="26"/>
        </w:rPr>
        <w:t>e) Ba người</w:t>
      </w:r>
      <w:r w:rsidR="00341726" w:rsidRPr="00CA392F">
        <w:rPr>
          <w:spacing w:val="2"/>
          <w:szCs w:val="26"/>
          <w:lang w:val="vi-VN"/>
        </w:rPr>
        <w:t xml:space="preserve"> phản biện phải là người ở các đơn vị khác nhau, không là cấp dưới trực tiếp của </w:t>
      </w:r>
      <w:r w:rsidR="006053DD">
        <w:rPr>
          <w:spacing w:val="2"/>
          <w:szCs w:val="26"/>
          <w:lang w:val="vi-VN"/>
        </w:rPr>
        <w:t>NCS</w:t>
      </w:r>
      <w:r w:rsidR="00341726" w:rsidRPr="00CA392F">
        <w:rPr>
          <w:spacing w:val="2"/>
          <w:szCs w:val="26"/>
          <w:lang w:val="vi-VN"/>
        </w:rPr>
        <w:t xml:space="preserve">, không là đồng tác giả với </w:t>
      </w:r>
      <w:r w:rsidR="006053DD">
        <w:rPr>
          <w:spacing w:val="2"/>
          <w:szCs w:val="26"/>
          <w:lang w:val="vi-VN"/>
        </w:rPr>
        <w:t>NCS</w:t>
      </w:r>
      <w:r w:rsidR="00341726" w:rsidRPr="00CA392F">
        <w:rPr>
          <w:spacing w:val="2"/>
          <w:szCs w:val="26"/>
          <w:lang w:val="vi-VN"/>
        </w:rPr>
        <w:t xml:space="preserve"> trong các công trình công bố có liên quan đến đề tài luận án; không sinh hoạt trong cùng khoa/bộ môn chuyên môn với </w:t>
      </w:r>
      <w:r w:rsidR="006053DD">
        <w:rPr>
          <w:spacing w:val="2"/>
          <w:szCs w:val="26"/>
          <w:lang w:val="vi-VN"/>
        </w:rPr>
        <w:t>NCS</w:t>
      </w:r>
      <w:r w:rsidR="00341726" w:rsidRPr="00CA392F">
        <w:rPr>
          <w:spacing w:val="2"/>
          <w:szCs w:val="26"/>
          <w:lang w:val="vi-VN"/>
        </w:rPr>
        <w:t>.</w:t>
      </w:r>
    </w:p>
    <w:p w:rsidR="00341726" w:rsidRPr="00CA392F" w:rsidRDefault="00341726" w:rsidP="00CA392F">
      <w:pPr>
        <w:autoSpaceDE w:val="0"/>
        <w:autoSpaceDN w:val="0"/>
        <w:adjustRightInd w:val="0"/>
        <w:spacing w:before="120" w:after="120" w:line="288" w:lineRule="auto"/>
        <w:jc w:val="both"/>
        <w:rPr>
          <w:spacing w:val="4"/>
          <w:szCs w:val="26"/>
          <w:lang w:val="vi-VN"/>
        </w:rPr>
      </w:pPr>
      <w:r w:rsidRPr="00CA392F">
        <w:rPr>
          <w:spacing w:val="4"/>
          <w:szCs w:val="26"/>
          <w:lang w:val="vi-VN"/>
        </w:rPr>
        <w:tab/>
        <w:t xml:space="preserve">3. Người hướng dẫn </w:t>
      </w:r>
      <w:r w:rsidR="006053DD">
        <w:rPr>
          <w:spacing w:val="4"/>
          <w:szCs w:val="26"/>
          <w:lang w:val="vi-VN"/>
        </w:rPr>
        <w:t>NCS</w:t>
      </w:r>
      <w:r w:rsidRPr="00CA392F">
        <w:rPr>
          <w:spacing w:val="4"/>
          <w:szCs w:val="26"/>
          <w:lang w:val="vi-VN"/>
        </w:rPr>
        <w:t xml:space="preserve">; người có quan hệ cha, mẹ, vợ, chồng, con, anh chị em ruột với </w:t>
      </w:r>
      <w:r w:rsidR="006053DD">
        <w:rPr>
          <w:spacing w:val="4"/>
          <w:szCs w:val="26"/>
          <w:lang w:val="vi-VN"/>
        </w:rPr>
        <w:t>NCS</w:t>
      </w:r>
      <w:r w:rsidRPr="00CA392F">
        <w:rPr>
          <w:spacing w:val="4"/>
          <w:szCs w:val="26"/>
          <w:lang w:val="vi-VN"/>
        </w:rPr>
        <w:t xml:space="preserve"> không tham gia Hội đồng đánh giá luận án cấp </w:t>
      </w:r>
      <w:r w:rsidRPr="00CA392F">
        <w:rPr>
          <w:spacing w:val="4"/>
          <w:szCs w:val="26"/>
        </w:rPr>
        <w:t>Học viện</w:t>
      </w:r>
      <w:r w:rsidRPr="00CA392F">
        <w:rPr>
          <w:spacing w:val="4"/>
          <w:szCs w:val="26"/>
          <w:lang w:val="vi-VN"/>
        </w:rPr>
        <w:t>.</w:t>
      </w:r>
    </w:p>
    <w:p w:rsidR="00341726" w:rsidRPr="00CA392F" w:rsidRDefault="00341726" w:rsidP="00CA392F">
      <w:pPr>
        <w:autoSpaceDE w:val="0"/>
        <w:autoSpaceDN w:val="0"/>
        <w:adjustRightInd w:val="0"/>
        <w:spacing w:before="120" w:after="120" w:line="288" w:lineRule="auto"/>
        <w:jc w:val="both"/>
        <w:rPr>
          <w:szCs w:val="26"/>
          <w:lang w:val="vi-VN"/>
        </w:rPr>
      </w:pPr>
      <w:r w:rsidRPr="00CA392F">
        <w:rPr>
          <w:szCs w:val="26"/>
          <w:lang w:val="vi-VN"/>
        </w:rPr>
        <w:tab/>
        <w:t xml:space="preserve">4. Quy định chi tiết về các yêu cầu, nhiệm vụ và điều kiện đối với từng chức danh trong Hội đồng đánh giá luận án cấp </w:t>
      </w:r>
      <w:r w:rsidRPr="00CA392F">
        <w:rPr>
          <w:szCs w:val="26"/>
        </w:rPr>
        <w:t>Học viện</w:t>
      </w:r>
      <w:r w:rsidRPr="00CA392F">
        <w:rPr>
          <w:szCs w:val="26"/>
          <w:lang w:val="vi-VN"/>
        </w:rPr>
        <w:t xml:space="preserve"> như sau:</w:t>
      </w:r>
    </w:p>
    <w:p w:rsidR="00341726" w:rsidRPr="00CA392F" w:rsidRDefault="00341726" w:rsidP="00CA392F">
      <w:pPr>
        <w:spacing w:before="120" w:after="120" w:line="288" w:lineRule="auto"/>
        <w:jc w:val="both"/>
        <w:rPr>
          <w:szCs w:val="26"/>
          <w:lang w:val="vi-VN"/>
        </w:rPr>
      </w:pPr>
      <w:r w:rsidRPr="00CA392F">
        <w:rPr>
          <w:szCs w:val="26"/>
          <w:lang w:val="vi-VN"/>
        </w:rPr>
        <w:tab/>
        <w:t xml:space="preserve">a) Chủ tịch Hội đồng là người có năng lực và uy tín chuyên môn, am hiểu lĩnh vực nghiên cứu của đề tài luận án; có kinh nghiệm trong đào tạo sau đại học và trong chỉ đạo, điều khiển các buổi bảo vệ luận án; chịu trách nhiệm về các hồ sơ liên quan đến việc bảo vệ cấp </w:t>
      </w:r>
      <w:r w:rsidRPr="00CA392F">
        <w:rPr>
          <w:szCs w:val="26"/>
        </w:rPr>
        <w:t>Học viện</w:t>
      </w:r>
      <w:r w:rsidRPr="00CA392F">
        <w:rPr>
          <w:szCs w:val="26"/>
          <w:lang w:val="vi-VN"/>
        </w:rPr>
        <w:t xml:space="preserve"> của </w:t>
      </w:r>
      <w:r w:rsidR="006053DD">
        <w:rPr>
          <w:szCs w:val="26"/>
          <w:lang w:val="vi-VN"/>
        </w:rPr>
        <w:t>NCS</w:t>
      </w:r>
      <w:r w:rsidRPr="00CA392F">
        <w:rPr>
          <w:szCs w:val="26"/>
          <w:lang w:val="vi-VN"/>
        </w:rPr>
        <w:t>; Chủ tịch Hội đồng chỉ đạo hoàn thành các thủ tục liên quan đến buổi bảo vệ;</w:t>
      </w:r>
    </w:p>
    <w:p w:rsidR="00341726" w:rsidRPr="00CA392F" w:rsidRDefault="00341726" w:rsidP="00CA392F">
      <w:pPr>
        <w:spacing w:before="120" w:after="120" w:line="288" w:lineRule="auto"/>
        <w:jc w:val="both"/>
        <w:rPr>
          <w:szCs w:val="26"/>
          <w:lang w:val="vi-VN"/>
        </w:rPr>
      </w:pPr>
      <w:r w:rsidRPr="00CA392F">
        <w:rPr>
          <w:szCs w:val="26"/>
          <w:lang w:val="vi-VN"/>
        </w:rPr>
        <w:tab/>
        <w:t xml:space="preserve">b) Thư ký Hội đồng là người am hiểu lĩnh vực nghiên cứu của đề tài luận án, nắm chắc các thủ tục bảo vệ luận án, có nhiệm vụ kiểm tra và chịu trách nhiệm về các hồ sơ của </w:t>
      </w:r>
      <w:r w:rsidR="006053DD">
        <w:rPr>
          <w:szCs w:val="26"/>
          <w:lang w:val="vi-VN"/>
        </w:rPr>
        <w:t>NCS</w:t>
      </w:r>
      <w:r w:rsidRPr="00CA392F">
        <w:rPr>
          <w:szCs w:val="26"/>
          <w:lang w:val="vi-VN"/>
        </w:rPr>
        <w:t>, hồ sơ liên quan đến buổi bảo vệ, các văn bản nhận xét, tổng hợp các ý kiến nhận xét gửi đến trước buổi bảo vệ, ghi biên bản chi tiết của buổi bảo vệ và hoàn thành các thủ tục liên quan đến buổi bảo vệ để nộp cho đơn vị đào tạo;</w:t>
      </w:r>
    </w:p>
    <w:p w:rsidR="00341726" w:rsidRPr="00CA392F" w:rsidRDefault="00341726" w:rsidP="00CA392F">
      <w:pPr>
        <w:spacing w:before="120" w:after="120" w:line="288" w:lineRule="auto"/>
        <w:jc w:val="both"/>
        <w:rPr>
          <w:szCs w:val="26"/>
          <w:lang w:val="vi-VN"/>
        </w:rPr>
      </w:pPr>
      <w:r w:rsidRPr="00CA392F">
        <w:rPr>
          <w:szCs w:val="26"/>
          <w:lang w:val="vi-VN"/>
        </w:rPr>
        <w:tab/>
        <w:t xml:space="preserve">c) Các phản biện phải là những người am hiểu sâu luận án, có uy tín chuyên môn cao trong lĩnh vực khoa học đó. Người phản biện phải có trách nhiệm cao trong đánh giá chất lượng khoa học của luận án; đọc và viết nhận xét trong đó cần ghi rõ luận án có đáp ứng được yêu cầu của một luận án tiến sĩ hay không. Thời gian đọc và gửi nhận xét không quá hai tháng. Nếu vì lí do nào đó không thể nhận xét được theo đúng thời gian quy định thì phải báo cáo lại để Chủ tịch Hội đồng trình </w:t>
      </w:r>
      <w:r w:rsidR="00CA392F" w:rsidRPr="00CA392F">
        <w:rPr>
          <w:szCs w:val="26"/>
        </w:rPr>
        <w:t>Giám đốc Học viện</w:t>
      </w:r>
      <w:r w:rsidRPr="00CA392F">
        <w:rPr>
          <w:szCs w:val="26"/>
          <w:lang w:val="vi-VN"/>
        </w:rPr>
        <w:t xml:space="preserve"> kéo dài thời gian đọc và gửi nhận xét hoặc thay đổi người phản biện nếu cần.</w:t>
      </w:r>
    </w:p>
    <w:p w:rsidR="00341726" w:rsidRPr="00CA392F" w:rsidRDefault="00341726" w:rsidP="00CA392F">
      <w:pPr>
        <w:spacing w:before="120" w:after="120" w:line="288" w:lineRule="auto"/>
        <w:jc w:val="both"/>
        <w:rPr>
          <w:szCs w:val="26"/>
          <w:lang w:val="vi-VN"/>
        </w:rPr>
      </w:pPr>
      <w:r w:rsidRPr="00CA392F">
        <w:rPr>
          <w:spacing w:val="-2"/>
          <w:szCs w:val="26"/>
          <w:lang w:val="vi-VN"/>
        </w:rPr>
        <w:tab/>
        <w:t xml:space="preserve">d) Các uỷ viên Hội đồng phải đọc và có bản nhận xét về luận án của </w:t>
      </w:r>
      <w:r w:rsidR="006053DD">
        <w:rPr>
          <w:spacing w:val="-2"/>
          <w:szCs w:val="26"/>
          <w:lang w:val="vi-VN"/>
        </w:rPr>
        <w:t>NCS</w:t>
      </w:r>
      <w:r w:rsidRPr="00CA392F">
        <w:rPr>
          <w:spacing w:val="-2"/>
          <w:szCs w:val="26"/>
          <w:lang w:val="vi-VN"/>
        </w:rPr>
        <w:t xml:space="preserve"> trước khi dự phiên họp của Hội đồng đánh giá luận án.</w:t>
      </w:r>
    </w:p>
    <w:p w:rsidR="00341726" w:rsidRPr="00CA392F" w:rsidRDefault="00341726" w:rsidP="00CA392F">
      <w:pPr>
        <w:spacing w:before="120" w:after="120" w:line="288" w:lineRule="auto"/>
        <w:ind w:firstLine="720"/>
        <w:jc w:val="both"/>
        <w:rPr>
          <w:sz w:val="22"/>
        </w:rPr>
      </w:pPr>
      <w:r w:rsidRPr="00CA392F">
        <w:rPr>
          <w:szCs w:val="26"/>
          <w:lang w:val="vi-VN"/>
        </w:rPr>
        <w:t xml:space="preserve">đ) Để chuẩn bị cho buổi bảo vệ luận án cấp </w:t>
      </w:r>
      <w:r w:rsidR="00CA392F" w:rsidRPr="00CA392F">
        <w:rPr>
          <w:szCs w:val="26"/>
        </w:rPr>
        <w:t>Học viện</w:t>
      </w:r>
      <w:r w:rsidRPr="00CA392F">
        <w:rPr>
          <w:szCs w:val="26"/>
          <w:lang w:val="vi-VN"/>
        </w:rPr>
        <w:t xml:space="preserve">, tất cả các thành viên hội đồng phải chuẩn bị các câu hỏi để đánh giá luận án và trình độ của </w:t>
      </w:r>
      <w:r w:rsidR="006053DD">
        <w:rPr>
          <w:szCs w:val="26"/>
          <w:lang w:val="vi-VN"/>
        </w:rPr>
        <w:t>NCS</w:t>
      </w:r>
      <w:r w:rsidRPr="00CA392F">
        <w:rPr>
          <w:szCs w:val="26"/>
          <w:lang w:val="vi-VN"/>
        </w:rPr>
        <w:t xml:space="preserve"> và sẽ nêu ra ở buổi bảo vệ.</w:t>
      </w:r>
    </w:p>
    <w:p w:rsidR="004756C1" w:rsidRPr="00996CD7" w:rsidRDefault="00DE05E7" w:rsidP="0032422C">
      <w:pPr>
        <w:spacing w:before="120" w:after="120" w:line="288" w:lineRule="auto"/>
        <w:ind w:firstLine="720"/>
        <w:jc w:val="both"/>
        <w:outlineLvl w:val="0"/>
        <w:rPr>
          <w:b/>
        </w:rPr>
      </w:pPr>
      <w:r>
        <w:rPr>
          <w:rFonts w:hint="eastAsia"/>
          <w:b/>
        </w:rPr>
        <w:lastRenderedPageBreak/>
        <w:t xml:space="preserve">Điều </w:t>
      </w:r>
      <w:r w:rsidR="00535881">
        <w:rPr>
          <w:b/>
        </w:rPr>
        <w:t>34</w:t>
      </w:r>
      <w:r w:rsidR="004756C1" w:rsidRPr="00996CD7">
        <w:rPr>
          <w:b/>
        </w:rPr>
        <w:t xml:space="preserve">. Yêu cầu, điều kiện tổ chức bảo vệ và đánh giá luận án cấp </w:t>
      </w:r>
      <w:r w:rsidR="00CA392F">
        <w:rPr>
          <w:b/>
        </w:rPr>
        <w:t>Học viện</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t xml:space="preserve">1. </w:t>
      </w:r>
      <w:r w:rsidRPr="00F95636">
        <w:rPr>
          <w:szCs w:val="26"/>
        </w:rPr>
        <w:t>Khoa QT&amp;ĐTSĐH</w:t>
      </w:r>
      <w:r w:rsidRPr="00F95636">
        <w:rPr>
          <w:szCs w:val="26"/>
          <w:lang w:val="vi-VN"/>
        </w:rPr>
        <w:t xml:space="preserve"> có trách nhiệm bố trí đủ nhân lực thực hiện các công việc tổ chức bảo vệ luận án cho </w:t>
      </w:r>
      <w:r w:rsidR="006053DD">
        <w:rPr>
          <w:szCs w:val="26"/>
          <w:lang w:val="vi-VN"/>
        </w:rPr>
        <w:t>NCS</w:t>
      </w:r>
      <w:r w:rsidRPr="00F95636">
        <w:rPr>
          <w:szCs w:val="26"/>
          <w:lang w:val="vi-VN"/>
        </w:rPr>
        <w:t>.</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t xml:space="preserve">2. </w:t>
      </w:r>
      <w:r w:rsidRPr="00F95636">
        <w:rPr>
          <w:szCs w:val="26"/>
        </w:rPr>
        <w:t>Khoa QT&amp;ĐTSĐH</w:t>
      </w:r>
      <w:r w:rsidRPr="00F95636">
        <w:rPr>
          <w:szCs w:val="26"/>
          <w:lang w:val="vi-VN"/>
        </w:rPr>
        <w:t xml:space="preserve"> báo cáo </w:t>
      </w:r>
      <w:r w:rsidRPr="00F95636">
        <w:rPr>
          <w:szCs w:val="26"/>
        </w:rPr>
        <w:t>Giám đốc Học viện</w:t>
      </w:r>
      <w:r w:rsidRPr="00F95636">
        <w:rPr>
          <w:szCs w:val="26"/>
          <w:lang w:val="vi-VN"/>
        </w:rPr>
        <w:t xml:space="preserve"> các điều kiện tổ chức cho </w:t>
      </w:r>
      <w:r w:rsidR="006053DD">
        <w:rPr>
          <w:szCs w:val="26"/>
          <w:lang w:val="vi-VN"/>
        </w:rPr>
        <w:t>NCS</w:t>
      </w:r>
      <w:r w:rsidRPr="00F95636">
        <w:rPr>
          <w:szCs w:val="26"/>
          <w:lang w:val="vi-VN"/>
        </w:rPr>
        <w:t xml:space="preserve"> bảo vệ luận án, đảm bảo nguyên tắc:</w:t>
      </w:r>
    </w:p>
    <w:p w:rsidR="00D5276E" w:rsidRDefault="006E455B" w:rsidP="00F95636">
      <w:pPr>
        <w:autoSpaceDE w:val="0"/>
        <w:autoSpaceDN w:val="0"/>
        <w:adjustRightInd w:val="0"/>
        <w:spacing w:before="120" w:after="120" w:line="288" w:lineRule="auto"/>
        <w:jc w:val="both"/>
        <w:rPr>
          <w:szCs w:val="26"/>
        </w:rPr>
      </w:pPr>
      <w:r w:rsidRPr="00F95636">
        <w:rPr>
          <w:szCs w:val="26"/>
          <w:lang w:val="vi-VN"/>
        </w:rPr>
        <w:tab/>
        <w:t xml:space="preserve">a) </w:t>
      </w:r>
      <w:r w:rsidR="00D5276E">
        <w:rPr>
          <w:szCs w:val="26"/>
        </w:rPr>
        <w:t>Công khai t</w:t>
      </w:r>
      <w:r w:rsidRPr="00F95636">
        <w:rPr>
          <w:szCs w:val="26"/>
          <w:lang w:val="vi-VN"/>
        </w:rPr>
        <w:t xml:space="preserve">hời gian, địa điểm bảo vệ luận án, tên đề tài luận án của </w:t>
      </w:r>
      <w:r w:rsidR="006053DD">
        <w:rPr>
          <w:szCs w:val="26"/>
          <w:lang w:val="vi-VN"/>
        </w:rPr>
        <w:t>NCS</w:t>
      </w:r>
      <w:r w:rsidRPr="00F95636">
        <w:rPr>
          <w:szCs w:val="26"/>
          <w:lang w:val="vi-VN"/>
        </w:rPr>
        <w:t xml:space="preserve"> </w:t>
      </w:r>
      <w:r w:rsidR="00D5276E">
        <w:rPr>
          <w:szCs w:val="26"/>
        </w:rPr>
        <w:t>trước buổi bảo vệ ít nhất 10 ngày:</w:t>
      </w:r>
    </w:p>
    <w:p w:rsidR="00D5276E" w:rsidRDefault="00D5276E" w:rsidP="00F95636">
      <w:pPr>
        <w:autoSpaceDE w:val="0"/>
        <w:autoSpaceDN w:val="0"/>
        <w:adjustRightInd w:val="0"/>
        <w:spacing w:before="120" w:after="120" w:line="288" w:lineRule="auto"/>
        <w:jc w:val="both"/>
        <w:rPr>
          <w:szCs w:val="26"/>
        </w:rPr>
      </w:pPr>
      <w:r>
        <w:rPr>
          <w:szCs w:val="26"/>
        </w:rPr>
        <w:tab/>
        <w:t>- T</w:t>
      </w:r>
      <w:r w:rsidR="006E455B" w:rsidRPr="00F95636">
        <w:rPr>
          <w:szCs w:val="26"/>
          <w:lang w:val="vi-VN"/>
        </w:rPr>
        <w:t xml:space="preserve">rên trang web của </w:t>
      </w:r>
      <w:r w:rsidR="00E7021A" w:rsidRPr="00F95636">
        <w:rPr>
          <w:szCs w:val="26"/>
        </w:rPr>
        <w:t>Học viện</w:t>
      </w:r>
      <w:r w:rsidR="006E455B" w:rsidRPr="00F95636">
        <w:rPr>
          <w:szCs w:val="26"/>
          <w:lang w:val="vi-VN"/>
        </w:rPr>
        <w:t xml:space="preserve"> (http://www.</w:t>
      </w:r>
      <w:r w:rsidR="00E7021A" w:rsidRPr="00F95636">
        <w:rPr>
          <w:szCs w:val="26"/>
        </w:rPr>
        <w:t>ptit</w:t>
      </w:r>
      <w:r w:rsidR="006E455B" w:rsidRPr="00F95636">
        <w:rPr>
          <w:szCs w:val="26"/>
          <w:lang w:val="vi-VN"/>
        </w:rPr>
        <w:t xml:space="preserve">.edu.vn và </w:t>
      </w:r>
      <w:hyperlink r:id="rId10" w:history="1">
        <w:r w:rsidRPr="007B1225">
          <w:rPr>
            <w:rStyle w:val="Hyperlink"/>
            <w:szCs w:val="26"/>
            <w:lang w:val="vi-VN"/>
          </w:rPr>
          <w:t>http://</w:t>
        </w:r>
        <w:r w:rsidRPr="007B1225">
          <w:rPr>
            <w:rStyle w:val="Hyperlink"/>
            <w:szCs w:val="26"/>
          </w:rPr>
          <w:t>www.ptit.</w:t>
        </w:r>
        <w:r w:rsidRPr="007B1225">
          <w:rPr>
            <w:rStyle w:val="Hyperlink"/>
            <w:szCs w:val="26"/>
            <w:lang w:val="vi-VN"/>
          </w:rPr>
          <w:t>edu.vn</w:t>
        </w:r>
        <w:r w:rsidRPr="007B1225">
          <w:rPr>
            <w:rStyle w:val="Hyperlink"/>
            <w:szCs w:val="26"/>
          </w:rPr>
          <w:t>/sdh</w:t>
        </w:r>
      </w:hyperlink>
      <w:r>
        <w:rPr>
          <w:szCs w:val="26"/>
          <w:lang w:val="vi-VN"/>
        </w:rPr>
        <w:t>)</w:t>
      </w:r>
      <w:r>
        <w:rPr>
          <w:szCs w:val="26"/>
        </w:rPr>
        <w:t>;</w:t>
      </w:r>
    </w:p>
    <w:p w:rsidR="00D5276E" w:rsidRDefault="00D5276E" w:rsidP="00F95636">
      <w:pPr>
        <w:autoSpaceDE w:val="0"/>
        <w:autoSpaceDN w:val="0"/>
        <w:adjustRightInd w:val="0"/>
        <w:spacing w:before="120" w:after="120" w:line="288" w:lineRule="auto"/>
        <w:jc w:val="both"/>
        <w:rPr>
          <w:szCs w:val="26"/>
        </w:rPr>
      </w:pPr>
      <w:r>
        <w:rPr>
          <w:szCs w:val="26"/>
        </w:rPr>
        <w:tab/>
        <w:t>- Trên báo Thủ đô Hà nội mới hoặc trên báo trung ương;</w:t>
      </w:r>
    </w:p>
    <w:p w:rsidR="006E455B" w:rsidRPr="00F95636" w:rsidRDefault="00D5276E" w:rsidP="00F95636">
      <w:pPr>
        <w:autoSpaceDE w:val="0"/>
        <w:autoSpaceDN w:val="0"/>
        <w:adjustRightInd w:val="0"/>
        <w:spacing w:before="120" w:after="120" w:line="288" w:lineRule="auto"/>
        <w:jc w:val="both"/>
        <w:rPr>
          <w:szCs w:val="26"/>
          <w:lang w:val="vi-VN"/>
        </w:rPr>
      </w:pPr>
      <w:r>
        <w:rPr>
          <w:szCs w:val="26"/>
        </w:rPr>
        <w:tab/>
        <w:t>- T</w:t>
      </w:r>
      <w:r w:rsidR="006E455B" w:rsidRPr="00F95636">
        <w:rPr>
          <w:szCs w:val="26"/>
          <w:lang w:val="vi-VN"/>
        </w:rPr>
        <w:t xml:space="preserve">rên bảng tin của </w:t>
      </w:r>
      <w:r w:rsidR="00E7021A" w:rsidRPr="00F95636">
        <w:rPr>
          <w:szCs w:val="26"/>
        </w:rPr>
        <w:t>Học viện</w:t>
      </w:r>
      <w:r>
        <w:rPr>
          <w:szCs w:val="26"/>
        </w:rPr>
        <w:t>.</w:t>
      </w:r>
    </w:p>
    <w:p w:rsidR="00D5276E" w:rsidRDefault="006E455B" w:rsidP="00F95636">
      <w:pPr>
        <w:autoSpaceDE w:val="0"/>
        <w:autoSpaceDN w:val="0"/>
        <w:adjustRightInd w:val="0"/>
        <w:spacing w:before="120" w:after="120" w:line="288" w:lineRule="auto"/>
        <w:jc w:val="both"/>
        <w:rPr>
          <w:szCs w:val="26"/>
        </w:rPr>
      </w:pPr>
      <w:r w:rsidRPr="00F95636">
        <w:rPr>
          <w:szCs w:val="26"/>
          <w:lang w:val="vi-VN"/>
        </w:rPr>
        <w:tab/>
        <w:t xml:space="preserve">b) </w:t>
      </w:r>
      <w:r w:rsidR="00D5276E">
        <w:rPr>
          <w:szCs w:val="26"/>
        </w:rPr>
        <w:t>Công khai nội dung trước buổi bảo vệ ít nhất 30 ngày (trừ các đề tài bảo vệ mật):</w:t>
      </w:r>
    </w:p>
    <w:p w:rsidR="00D5276E" w:rsidRDefault="00D5276E" w:rsidP="00D5276E">
      <w:pPr>
        <w:autoSpaceDE w:val="0"/>
        <w:autoSpaceDN w:val="0"/>
        <w:adjustRightInd w:val="0"/>
        <w:spacing w:before="120" w:after="120" w:line="288" w:lineRule="auto"/>
        <w:ind w:firstLine="720"/>
        <w:jc w:val="both"/>
        <w:rPr>
          <w:szCs w:val="26"/>
        </w:rPr>
      </w:pPr>
      <w:r>
        <w:rPr>
          <w:szCs w:val="26"/>
        </w:rPr>
        <w:t xml:space="preserve">- </w:t>
      </w:r>
      <w:r w:rsidR="006E455B" w:rsidRPr="00F95636">
        <w:rPr>
          <w:szCs w:val="26"/>
          <w:lang w:val="vi-VN"/>
        </w:rPr>
        <w:t xml:space="preserve">Luận án, tóm tắt luận án đã được </w:t>
      </w:r>
      <w:r>
        <w:rPr>
          <w:szCs w:val="26"/>
          <w:lang w:val="vi-VN"/>
        </w:rPr>
        <w:t>gửi đến các thành viên Hội đồng</w:t>
      </w:r>
      <w:r>
        <w:rPr>
          <w:szCs w:val="26"/>
        </w:rPr>
        <w:t>;</w:t>
      </w:r>
    </w:p>
    <w:p w:rsidR="00D5276E" w:rsidRDefault="00D5276E" w:rsidP="00D5276E">
      <w:pPr>
        <w:autoSpaceDE w:val="0"/>
        <w:autoSpaceDN w:val="0"/>
        <w:adjustRightInd w:val="0"/>
        <w:spacing w:before="120" w:after="120" w:line="288" w:lineRule="auto"/>
        <w:ind w:firstLine="720"/>
        <w:jc w:val="both"/>
        <w:rPr>
          <w:szCs w:val="26"/>
        </w:rPr>
      </w:pPr>
      <w:r>
        <w:rPr>
          <w:szCs w:val="26"/>
        </w:rPr>
        <w:t>-Tóm tắt luận án đã được gửi đến</w:t>
      </w:r>
      <w:r w:rsidR="006E455B" w:rsidRPr="00F95636">
        <w:rPr>
          <w:szCs w:val="26"/>
          <w:lang w:val="vi-VN"/>
        </w:rPr>
        <w:t xml:space="preserve"> các nhà khoa học, các tổ chức khoa học theo danh sách được Giám đốc </w:t>
      </w:r>
      <w:r w:rsidR="00E7021A" w:rsidRPr="00F95636">
        <w:rPr>
          <w:szCs w:val="26"/>
        </w:rPr>
        <w:t>Học viện</w:t>
      </w:r>
      <w:r w:rsidR="006E455B" w:rsidRPr="00F95636">
        <w:rPr>
          <w:szCs w:val="26"/>
          <w:lang w:val="vi-VN"/>
        </w:rPr>
        <w:t xml:space="preserve"> quyết định</w:t>
      </w:r>
      <w:r>
        <w:rPr>
          <w:szCs w:val="26"/>
        </w:rPr>
        <w:t>;</w:t>
      </w:r>
    </w:p>
    <w:p w:rsidR="00D5276E" w:rsidRDefault="00D5276E" w:rsidP="00D5276E">
      <w:pPr>
        <w:autoSpaceDE w:val="0"/>
        <w:autoSpaceDN w:val="0"/>
        <w:adjustRightInd w:val="0"/>
        <w:spacing w:before="120" w:after="120" w:line="288" w:lineRule="auto"/>
        <w:ind w:firstLine="720"/>
        <w:jc w:val="both"/>
        <w:rPr>
          <w:szCs w:val="26"/>
        </w:rPr>
      </w:pPr>
      <w:r>
        <w:rPr>
          <w:szCs w:val="26"/>
        </w:rPr>
        <w:t xml:space="preserve">- Luận án và tóm tắt luận án đã được </w:t>
      </w:r>
      <w:r w:rsidR="009F0986" w:rsidRPr="00F95636">
        <w:rPr>
          <w:szCs w:val="26"/>
        </w:rPr>
        <w:t>gửi đến</w:t>
      </w:r>
      <w:r w:rsidR="006E455B" w:rsidRPr="00F95636">
        <w:rPr>
          <w:szCs w:val="26"/>
          <w:lang w:val="vi-VN"/>
        </w:rPr>
        <w:t xml:space="preserve"> </w:t>
      </w:r>
      <w:r w:rsidR="009F0986" w:rsidRPr="00F95636">
        <w:rPr>
          <w:szCs w:val="26"/>
        </w:rPr>
        <w:t xml:space="preserve">Trung tâm thông tin </w:t>
      </w:r>
      <w:r w:rsidR="006E455B" w:rsidRPr="00F95636">
        <w:rPr>
          <w:szCs w:val="26"/>
          <w:lang w:val="vi-VN"/>
        </w:rPr>
        <w:t xml:space="preserve">thư viện của </w:t>
      </w:r>
      <w:r w:rsidR="009F0986" w:rsidRPr="00F95636">
        <w:rPr>
          <w:szCs w:val="26"/>
        </w:rPr>
        <w:t>Học viện</w:t>
      </w:r>
      <w:r>
        <w:rPr>
          <w:szCs w:val="26"/>
        </w:rPr>
        <w:t>;</w:t>
      </w:r>
    </w:p>
    <w:p w:rsidR="006E455B" w:rsidRPr="00D5276E" w:rsidRDefault="00D5276E" w:rsidP="00D5276E">
      <w:pPr>
        <w:autoSpaceDE w:val="0"/>
        <w:autoSpaceDN w:val="0"/>
        <w:adjustRightInd w:val="0"/>
        <w:spacing w:before="120" w:after="120" w:line="288" w:lineRule="auto"/>
        <w:ind w:firstLine="720"/>
        <w:jc w:val="both"/>
        <w:rPr>
          <w:szCs w:val="26"/>
        </w:rPr>
      </w:pPr>
      <w:r>
        <w:rPr>
          <w:szCs w:val="26"/>
        </w:rPr>
        <w:t>-</w:t>
      </w:r>
      <w:r w:rsidR="006E455B" w:rsidRPr="00F95636">
        <w:rPr>
          <w:szCs w:val="26"/>
          <w:lang w:val="vi-VN"/>
        </w:rPr>
        <w:t xml:space="preserve"> </w:t>
      </w:r>
      <w:r>
        <w:rPr>
          <w:szCs w:val="26"/>
        </w:rPr>
        <w:t>L</w:t>
      </w:r>
      <w:r w:rsidR="006E455B" w:rsidRPr="00F95636">
        <w:rPr>
          <w:szCs w:val="26"/>
          <w:lang w:val="vi-VN"/>
        </w:rPr>
        <w:t xml:space="preserve">uận án, tóm tắt luận án (bằng tiếng Việt và tiếng Anh) và trang thông tin những đóng góp mới về mặt học thuật, lý luận, luận điểm mới về khoa học và thực tiễn của luận án (bằng tiếng Việt và tiếng Anh) đã được đăng tải công khai trên trang web của </w:t>
      </w:r>
      <w:r w:rsidR="009F0986" w:rsidRPr="00F95636">
        <w:rPr>
          <w:szCs w:val="26"/>
        </w:rPr>
        <w:t>Học viện</w:t>
      </w:r>
      <w:r w:rsidR="006E455B" w:rsidRPr="00F95636">
        <w:rPr>
          <w:szCs w:val="26"/>
          <w:lang w:val="vi-VN"/>
        </w:rPr>
        <w:t xml:space="preserve"> </w:t>
      </w:r>
      <w:r w:rsidR="006E455B" w:rsidRPr="00F95636">
        <w:rPr>
          <w:spacing w:val="-6"/>
          <w:szCs w:val="26"/>
          <w:lang w:val="vi-VN"/>
        </w:rPr>
        <w:t>(http://www.</w:t>
      </w:r>
      <w:r w:rsidR="009F0986" w:rsidRPr="00F95636">
        <w:rPr>
          <w:spacing w:val="-6"/>
          <w:szCs w:val="26"/>
        </w:rPr>
        <w:t>ptit</w:t>
      </w:r>
      <w:r w:rsidR="006E455B" w:rsidRPr="00F95636">
        <w:rPr>
          <w:spacing w:val="-6"/>
          <w:szCs w:val="26"/>
          <w:lang w:val="vi-VN"/>
        </w:rPr>
        <w:t>.edu.vn và http://</w:t>
      </w:r>
      <w:r w:rsidR="009F0986" w:rsidRPr="00F95636">
        <w:rPr>
          <w:spacing w:val="-6"/>
          <w:szCs w:val="26"/>
        </w:rPr>
        <w:t>www.ptit</w:t>
      </w:r>
      <w:r w:rsidR="006E455B" w:rsidRPr="00F95636">
        <w:rPr>
          <w:spacing w:val="-6"/>
          <w:szCs w:val="26"/>
          <w:lang w:val="vi-VN"/>
        </w:rPr>
        <w:t>.edu.vn</w:t>
      </w:r>
      <w:r w:rsidR="009F0986" w:rsidRPr="00F95636">
        <w:rPr>
          <w:spacing w:val="-6"/>
          <w:szCs w:val="26"/>
        </w:rPr>
        <w:t>/sdh</w:t>
      </w:r>
      <w:r w:rsidR="006E455B" w:rsidRPr="00F95636">
        <w:rPr>
          <w:spacing w:val="-6"/>
          <w:szCs w:val="26"/>
          <w:lang w:val="vi-VN"/>
        </w:rPr>
        <w:t>)</w:t>
      </w:r>
      <w:r>
        <w:rPr>
          <w:szCs w:val="26"/>
        </w:rPr>
        <w:t>.</w:t>
      </w:r>
    </w:p>
    <w:p w:rsidR="006E455B" w:rsidRDefault="006E455B" w:rsidP="00F95636">
      <w:pPr>
        <w:autoSpaceDE w:val="0"/>
        <w:autoSpaceDN w:val="0"/>
        <w:adjustRightInd w:val="0"/>
        <w:spacing w:before="120" w:after="120" w:line="288" w:lineRule="auto"/>
        <w:jc w:val="both"/>
        <w:rPr>
          <w:szCs w:val="26"/>
        </w:rPr>
      </w:pPr>
      <w:r w:rsidRPr="00F95636">
        <w:rPr>
          <w:szCs w:val="26"/>
          <w:lang w:val="vi-VN"/>
        </w:rPr>
        <w:tab/>
        <w:t>c) Các thành viên Hội đồng phải có nhận xét về luận án bằng văn bản gửi đến đơn vị đào tạo 15 ngày trước ngày bảo</w:t>
      </w:r>
      <w:r w:rsidR="00D95D00">
        <w:rPr>
          <w:szCs w:val="26"/>
          <w:lang w:val="vi-VN"/>
        </w:rPr>
        <w:t xml:space="preserve"> vệ luận án của </w:t>
      </w:r>
      <w:r w:rsidR="006053DD">
        <w:rPr>
          <w:szCs w:val="26"/>
          <w:lang w:val="vi-VN"/>
        </w:rPr>
        <w:t>NCS</w:t>
      </w:r>
      <w:r w:rsidR="00D95D00">
        <w:rPr>
          <w:szCs w:val="26"/>
        </w:rPr>
        <w:t>. Văn bản nhận xét luận án của các thành viên Hội đồng phải</w:t>
      </w:r>
      <w:r w:rsidR="00DE05E7">
        <w:rPr>
          <w:szCs w:val="26"/>
        </w:rPr>
        <w:t xml:space="preserve"> đánh giá đầy đủ, cụ thể về các</w:t>
      </w:r>
      <w:r w:rsidR="00D95D00">
        <w:rPr>
          <w:szCs w:val="26"/>
        </w:rPr>
        <w:t xml:space="preserve"> vấn đề sau:</w:t>
      </w:r>
    </w:p>
    <w:p w:rsidR="00D95D00" w:rsidRDefault="00D95D00" w:rsidP="00F95636">
      <w:pPr>
        <w:autoSpaceDE w:val="0"/>
        <w:autoSpaceDN w:val="0"/>
        <w:adjustRightInd w:val="0"/>
        <w:spacing w:before="120" w:after="120" w:line="288" w:lineRule="auto"/>
        <w:jc w:val="both"/>
        <w:rPr>
          <w:szCs w:val="26"/>
        </w:rPr>
      </w:pPr>
      <w:r>
        <w:rPr>
          <w:szCs w:val="26"/>
        </w:rPr>
        <w:tab/>
        <w:t>- Sự phù hợp của luận án với chuyên ngành và mã số đã đăng ký;</w:t>
      </w:r>
    </w:p>
    <w:p w:rsidR="00D95D00" w:rsidRDefault="00D95D00" w:rsidP="00F95636">
      <w:pPr>
        <w:autoSpaceDE w:val="0"/>
        <w:autoSpaceDN w:val="0"/>
        <w:adjustRightInd w:val="0"/>
        <w:spacing w:before="120" w:after="120" w:line="288" w:lineRule="auto"/>
        <w:jc w:val="both"/>
        <w:rPr>
          <w:szCs w:val="26"/>
        </w:rPr>
      </w:pPr>
      <w:r>
        <w:rPr>
          <w:szCs w:val="26"/>
        </w:rPr>
        <w:tab/>
        <w:t>- Trung lặp hay không trùng lặp với các công trình đã công bố trong và ngoài nước. Tính trung thực của các trích dẫn;</w:t>
      </w:r>
    </w:p>
    <w:p w:rsidR="00D95D00" w:rsidRDefault="00D95D00" w:rsidP="00F95636">
      <w:pPr>
        <w:autoSpaceDE w:val="0"/>
        <w:autoSpaceDN w:val="0"/>
        <w:adjustRightInd w:val="0"/>
        <w:spacing w:before="120" w:after="120" w:line="288" w:lineRule="auto"/>
        <w:jc w:val="both"/>
        <w:rPr>
          <w:szCs w:val="26"/>
        </w:rPr>
      </w:pPr>
      <w:r>
        <w:rPr>
          <w:szCs w:val="26"/>
        </w:rPr>
        <w:tab/>
        <w:t>- Bố cục và hình thức của luận án;</w:t>
      </w:r>
    </w:p>
    <w:p w:rsidR="00D95D00" w:rsidRDefault="00D95D00" w:rsidP="00F95636">
      <w:pPr>
        <w:autoSpaceDE w:val="0"/>
        <w:autoSpaceDN w:val="0"/>
        <w:adjustRightInd w:val="0"/>
        <w:spacing w:before="120" w:after="120" w:line="288" w:lineRule="auto"/>
        <w:jc w:val="both"/>
        <w:rPr>
          <w:szCs w:val="26"/>
        </w:rPr>
      </w:pPr>
      <w:r>
        <w:rPr>
          <w:szCs w:val="26"/>
        </w:rPr>
        <w:tab/>
        <w:t>- Nội dung, phương pháp, kết quả, ý nghĩa, độ tin cậy của các kết quả đạt được, trong đó phải nêu bật được những luận điểm mới của luận án;</w:t>
      </w:r>
    </w:p>
    <w:p w:rsidR="00D95D00" w:rsidRDefault="00D95D00" w:rsidP="00F95636">
      <w:pPr>
        <w:autoSpaceDE w:val="0"/>
        <w:autoSpaceDN w:val="0"/>
        <w:adjustRightInd w:val="0"/>
        <w:spacing w:before="120" w:after="120" w:line="288" w:lineRule="auto"/>
        <w:jc w:val="both"/>
        <w:rPr>
          <w:szCs w:val="26"/>
        </w:rPr>
      </w:pPr>
      <w:r>
        <w:rPr>
          <w:szCs w:val="26"/>
        </w:rPr>
        <w:tab/>
        <w:t>- Nội dung và chất lượng của các công trình đã công bố;</w:t>
      </w:r>
    </w:p>
    <w:p w:rsidR="00D95D00" w:rsidRPr="00D95D00" w:rsidRDefault="00D95D00" w:rsidP="00F95636">
      <w:pPr>
        <w:autoSpaceDE w:val="0"/>
        <w:autoSpaceDN w:val="0"/>
        <w:adjustRightInd w:val="0"/>
        <w:spacing w:before="120" w:after="120" w:line="288" w:lineRule="auto"/>
        <w:jc w:val="both"/>
        <w:rPr>
          <w:szCs w:val="26"/>
        </w:rPr>
      </w:pPr>
      <w:r>
        <w:rPr>
          <w:szCs w:val="26"/>
        </w:rPr>
        <w:tab/>
        <w:t xml:space="preserve">- Kết luận: Luận án có đáp ứng đầy đủ các yêu cầu đối với luận án tiến sĩ quy định tại Điều </w:t>
      </w:r>
      <w:r w:rsidR="00535881">
        <w:rPr>
          <w:szCs w:val="26"/>
        </w:rPr>
        <w:t>18</w:t>
      </w:r>
      <w:r>
        <w:rPr>
          <w:szCs w:val="26"/>
        </w:rPr>
        <w:t xml:space="preserve"> và Điều </w:t>
      </w:r>
      <w:r w:rsidR="00535881">
        <w:rPr>
          <w:szCs w:val="26"/>
        </w:rPr>
        <w:t>28</w:t>
      </w:r>
      <w:r>
        <w:rPr>
          <w:szCs w:val="26"/>
        </w:rPr>
        <w:t xml:space="preserve"> của Quy định này.</w:t>
      </w:r>
    </w:p>
    <w:p w:rsidR="00D95D00" w:rsidRDefault="006E455B" w:rsidP="00F95636">
      <w:pPr>
        <w:pStyle w:val="BodyText"/>
        <w:spacing w:before="120" w:after="120" w:line="288" w:lineRule="auto"/>
        <w:rPr>
          <w:rFonts w:ascii="Times New Roman" w:hAnsi="Times New Roman"/>
          <w:sz w:val="24"/>
          <w:szCs w:val="26"/>
        </w:rPr>
      </w:pPr>
      <w:r w:rsidRPr="00F95636">
        <w:rPr>
          <w:rFonts w:ascii="Times New Roman" w:hAnsi="Times New Roman"/>
          <w:sz w:val="24"/>
          <w:szCs w:val="26"/>
          <w:lang w:val="vi-VN"/>
        </w:rPr>
        <w:tab/>
        <w:t xml:space="preserve">đ) </w:t>
      </w:r>
      <w:r w:rsidR="00D95D00">
        <w:rPr>
          <w:rFonts w:ascii="Times New Roman" w:hAnsi="Times New Roman"/>
          <w:sz w:val="24"/>
          <w:szCs w:val="26"/>
        </w:rPr>
        <w:t>Số lượng bản nhận xét về quyển tóm tắt luận án bằng văn bản của các tổ chức và nhà khoa học (theo danh sách đã đượ</w:t>
      </w:r>
      <w:r w:rsidR="00B751A0">
        <w:rPr>
          <w:rFonts w:ascii="Times New Roman" w:hAnsi="Times New Roman"/>
          <w:sz w:val="24"/>
          <w:szCs w:val="26"/>
        </w:rPr>
        <w:t>c</w:t>
      </w:r>
      <w:r w:rsidR="00D95D00">
        <w:rPr>
          <w:rFonts w:ascii="Times New Roman" w:hAnsi="Times New Roman"/>
          <w:sz w:val="24"/>
          <w:szCs w:val="26"/>
        </w:rPr>
        <w:t xml:space="preserve"> Giám đốc Học viện </w:t>
      </w:r>
      <w:r w:rsidR="00B751A0">
        <w:rPr>
          <w:rFonts w:ascii="Times New Roman" w:hAnsi="Times New Roman"/>
          <w:sz w:val="24"/>
          <w:szCs w:val="26"/>
        </w:rPr>
        <w:t xml:space="preserve">phê duyệt) </w:t>
      </w:r>
      <w:r w:rsidR="00D95D00">
        <w:rPr>
          <w:rFonts w:ascii="Times New Roman" w:hAnsi="Times New Roman"/>
          <w:sz w:val="24"/>
          <w:szCs w:val="26"/>
        </w:rPr>
        <w:t>được gửi tới khoa QT&amp;ĐTSĐH:</w:t>
      </w:r>
    </w:p>
    <w:p w:rsidR="00B751A0" w:rsidRDefault="00D95D00" w:rsidP="00D95D00">
      <w:pPr>
        <w:pStyle w:val="BodyText"/>
        <w:spacing w:before="120" w:after="120" w:line="288" w:lineRule="auto"/>
        <w:ind w:firstLine="720"/>
        <w:rPr>
          <w:rFonts w:ascii="Times New Roman" w:hAnsi="Times New Roman"/>
          <w:sz w:val="24"/>
          <w:szCs w:val="26"/>
        </w:rPr>
      </w:pPr>
      <w:r>
        <w:rPr>
          <w:rFonts w:ascii="Times New Roman" w:hAnsi="Times New Roman"/>
          <w:sz w:val="24"/>
          <w:szCs w:val="26"/>
        </w:rPr>
        <w:t>- Ít nhất 1</w:t>
      </w:r>
      <w:r w:rsidR="006F1608">
        <w:rPr>
          <w:rFonts w:ascii="Times New Roman" w:hAnsi="Times New Roman"/>
          <w:sz w:val="24"/>
          <w:szCs w:val="26"/>
        </w:rPr>
        <w:t>5</w:t>
      </w:r>
      <w:r>
        <w:rPr>
          <w:rFonts w:ascii="Times New Roman" w:hAnsi="Times New Roman"/>
          <w:sz w:val="24"/>
          <w:szCs w:val="26"/>
        </w:rPr>
        <w:t xml:space="preserve"> bản nhận xét </w:t>
      </w:r>
      <w:r w:rsidR="00B751A0">
        <w:rPr>
          <w:rFonts w:ascii="Times New Roman" w:hAnsi="Times New Roman"/>
          <w:sz w:val="24"/>
          <w:szCs w:val="26"/>
        </w:rPr>
        <w:t>mới đủ điều kiện để đăng thông tin bảo vệ luận án trên báo;</w:t>
      </w:r>
    </w:p>
    <w:p w:rsidR="00B751A0" w:rsidRDefault="00B751A0" w:rsidP="00D95D00">
      <w:pPr>
        <w:pStyle w:val="BodyText"/>
        <w:spacing w:before="120" w:after="120" w:line="288" w:lineRule="auto"/>
        <w:ind w:firstLine="720"/>
        <w:rPr>
          <w:rFonts w:ascii="Times New Roman" w:hAnsi="Times New Roman"/>
          <w:sz w:val="24"/>
          <w:szCs w:val="26"/>
        </w:rPr>
      </w:pPr>
      <w:r>
        <w:rPr>
          <w:rFonts w:ascii="Times New Roman" w:hAnsi="Times New Roman"/>
          <w:sz w:val="24"/>
          <w:szCs w:val="26"/>
        </w:rPr>
        <w:lastRenderedPageBreak/>
        <w:t xml:space="preserve">- Ít nhất 15 bản nhận xét gửi về 15 ngày trước buổi bảo vệ luận án của </w:t>
      </w:r>
      <w:r w:rsidR="006053DD">
        <w:rPr>
          <w:rFonts w:ascii="Times New Roman" w:hAnsi="Times New Roman"/>
          <w:sz w:val="24"/>
          <w:szCs w:val="26"/>
        </w:rPr>
        <w:t>NCS</w:t>
      </w:r>
      <w:r>
        <w:rPr>
          <w:rFonts w:ascii="Times New Roman" w:hAnsi="Times New Roman"/>
          <w:sz w:val="24"/>
          <w:szCs w:val="26"/>
        </w:rPr>
        <w:t>.</w:t>
      </w:r>
    </w:p>
    <w:p w:rsidR="006C5116" w:rsidRPr="006C5116" w:rsidRDefault="006C5116" w:rsidP="00D95D00">
      <w:pPr>
        <w:pStyle w:val="BodyText"/>
        <w:spacing w:before="120" w:after="120" w:line="288" w:lineRule="auto"/>
        <w:ind w:firstLine="720"/>
        <w:rPr>
          <w:rFonts w:ascii="Times New Roman" w:hAnsi="Times New Roman"/>
          <w:sz w:val="24"/>
          <w:szCs w:val="26"/>
          <w:lang w:val="vi-VN"/>
        </w:rPr>
      </w:pPr>
      <w:r w:rsidRPr="006C5116">
        <w:rPr>
          <w:rFonts w:ascii="Times New Roman" w:hAnsi="Times New Roman"/>
          <w:sz w:val="24"/>
        </w:rPr>
        <w:t>e</w:t>
      </w:r>
      <w:r w:rsidRPr="006C5116">
        <w:rPr>
          <w:rFonts w:ascii="Times New Roman" w:hAnsi="Times New Roman"/>
          <w:sz w:val="24"/>
          <w:lang w:val="vi-VN"/>
        </w:rPr>
        <w:t>)</w:t>
      </w:r>
      <w:r w:rsidRPr="006C5116">
        <w:rPr>
          <w:rFonts w:ascii="Times New Roman" w:hAnsi="Times New Roman"/>
          <w:sz w:val="24"/>
          <w:szCs w:val="26"/>
          <w:lang w:val="vi-VN"/>
        </w:rPr>
        <w:t xml:space="preserve"> Hội đồng đánh giá luận án cấp Học viện chỉ họp sau khi đã nhận được ít nhất 15 bản nhận xét của các nhà khoa học thuộc ngành, lĩnh vực nghiên cứu theo danh danh sách đã được Giám đốc Học viện phê duyệt và nhận xét của tất cả các thành viên Hội đồng đánh giá luận án.</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t>3. Hội đồng không tổ chức họp để đánh giá luận án nếu xảy ra một trong những trường hợp sau đây:</w:t>
      </w:r>
    </w:p>
    <w:p w:rsidR="00D45D01" w:rsidRDefault="006E455B" w:rsidP="00F95636">
      <w:pPr>
        <w:autoSpaceDE w:val="0"/>
        <w:autoSpaceDN w:val="0"/>
        <w:adjustRightInd w:val="0"/>
        <w:spacing w:before="120" w:after="120" w:line="288" w:lineRule="auto"/>
        <w:jc w:val="both"/>
        <w:rPr>
          <w:szCs w:val="26"/>
        </w:rPr>
      </w:pPr>
      <w:r w:rsidRPr="00F95636">
        <w:rPr>
          <w:szCs w:val="26"/>
          <w:lang w:val="vi-VN"/>
        </w:rPr>
        <w:tab/>
      </w:r>
      <w:r w:rsidR="00D45D01">
        <w:rPr>
          <w:szCs w:val="26"/>
        </w:rPr>
        <w:t>a) Không đáp ứng một trong các điều kiện quy định tại khoản 2 của Điều này;</w:t>
      </w:r>
    </w:p>
    <w:p w:rsidR="00D45D01" w:rsidRDefault="00D45D01" w:rsidP="00F95636">
      <w:pPr>
        <w:autoSpaceDE w:val="0"/>
        <w:autoSpaceDN w:val="0"/>
        <w:adjustRightInd w:val="0"/>
        <w:spacing w:before="120" w:after="120" w:line="288" w:lineRule="auto"/>
        <w:jc w:val="both"/>
        <w:rPr>
          <w:szCs w:val="26"/>
        </w:rPr>
      </w:pPr>
      <w:r>
        <w:rPr>
          <w:szCs w:val="26"/>
        </w:rPr>
        <w:tab/>
        <w:t xml:space="preserve">b) Số người phản biện có ý kiến không tán thành luận án là quá 1. Trong trường hợp này, khoa QT&amp;ĐTSĐH tổ chức họp cùng với </w:t>
      </w:r>
      <w:r w:rsidR="006053DD">
        <w:rPr>
          <w:szCs w:val="26"/>
        </w:rPr>
        <w:t>NCS</w:t>
      </w:r>
      <w:r>
        <w:rPr>
          <w:szCs w:val="26"/>
        </w:rPr>
        <w:t>, người hướng dẫn và 3 người phản biện để đề xuất quyết định theo một trong hai hướng:</w:t>
      </w:r>
    </w:p>
    <w:p w:rsidR="00D45D01" w:rsidRDefault="00D45D01" w:rsidP="00F95636">
      <w:pPr>
        <w:autoSpaceDE w:val="0"/>
        <w:autoSpaceDN w:val="0"/>
        <w:adjustRightInd w:val="0"/>
        <w:spacing w:before="120" w:after="120" w:line="288" w:lineRule="auto"/>
        <w:jc w:val="both"/>
        <w:rPr>
          <w:szCs w:val="26"/>
        </w:rPr>
      </w:pPr>
      <w:r>
        <w:rPr>
          <w:szCs w:val="26"/>
        </w:rPr>
        <w:tab/>
        <w:t xml:space="preserve">- </w:t>
      </w:r>
      <w:r w:rsidR="006053DD">
        <w:rPr>
          <w:szCs w:val="26"/>
        </w:rPr>
        <w:t>NCS</w:t>
      </w:r>
      <w:r>
        <w:rPr>
          <w:szCs w:val="26"/>
        </w:rPr>
        <w:t xml:space="preserve"> chỉnh sửa hoặc bổ sung theo ý kiến của những người phản biện có ý kiến không tán thành luận án. Có bản giải trình về những nội dung chỉnh sửa hoặc bổ sung có xác nhận của những người phản biện </w:t>
      </w:r>
      <w:r w:rsidR="007F01B2">
        <w:rPr>
          <w:szCs w:val="26"/>
        </w:rPr>
        <w:t>có ý kiến không tán thành luận án;</w:t>
      </w:r>
    </w:p>
    <w:p w:rsidR="007F01B2" w:rsidRPr="00D45D01" w:rsidRDefault="007F01B2" w:rsidP="00F95636">
      <w:pPr>
        <w:autoSpaceDE w:val="0"/>
        <w:autoSpaceDN w:val="0"/>
        <w:adjustRightInd w:val="0"/>
        <w:spacing w:before="120" w:after="120" w:line="288" w:lineRule="auto"/>
        <w:jc w:val="both"/>
        <w:rPr>
          <w:szCs w:val="26"/>
        </w:rPr>
      </w:pPr>
      <w:r>
        <w:rPr>
          <w:szCs w:val="26"/>
        </w:rPr>
        <w:tab/>
        <w:t>- Luận án được xử lý theo quy định tại khoản 4 Điều 3</w:t>
      </w:r>
      <w:r w:rsidR="00535881">
        <w:rPr>
          <w:szCs w:val="26"/>
        </w:rPr>
        <w:t>2</w:t>
      </w:r>
      <w:r>
        <w:rPr>
          <w:szCs w:val="26"/>
        </w:rPr>
        <w:t xml:space="preserve"> của Quy định này.</w:t>
      </w:r>
    </w:p>
    <w:p w:rsidR="006E455B" w:rsidRPr="00F95636" w:rsidRDefault="00913143" w:rsidP="00D45D01">
      <w:pPr>
        <w:autoSpaceDE w:val="0"/>
        <w:autoSpaceDN w:val="0"/>
        <w:adjustRightInd w:val="0"/>
        <w:spacing w:before="120" w:after="120" w:line="288" w:lineRule="auto"/>
        <w:ind w:firstLine="720"/>
        <w:jc w:val="both"/>
        <w:rPr>
          <w:szCs w:val="26"/>
          <w:lang w:val="vi-VN"/>
        </w:rPr>
      </w:pPr>
      <w:r>
        <w:rPr>
          <w:szCs w:val="26"/>
        </w:rPr>
        <w:t>c</w:t>
      </w:r>
      <w:r w:rsidR="006E455B" w:rsidRPr="00F95636">
        <w:rPr>
          <w:szCs w:val="26"/>
          <w:lang w:val="vi-VN"/>
        </w:rPr>
        <w:t xml:space="preserve">) Vắng mặt </w:t>
      </w:r>
      <w:r>
        <w:rPr>
          <w:szCs w:val="26"/>
        </w:rPr>
        <w:t>C</w:t>
      </w:r>
      <w:r w:rsidR="006E455B" w:rsidRPr="00F95636">
        <w:rPr>
          <w:szCs w:val="26"/>
          <w:lang w:val="vi-VN"/>
        </w:rPr>
        <w:t xml:space="preserve">hủ tịch </w:t>
      </w:r>
      <w:r w:rsidR="00FF1BA9">
        <w:rPr>
          <w:szCs w:val="26"/>
        </w:rPr>
        <w:t>H</w:t>
      </w:r>
      <w:r w:rsidR="006E455B" w:rsidRPr="00F95636">
        <w:rPr>
          <w:szCs w:val="26"/>
          <w:lang w:val="vi-VN"/>
        </w:rPr>
        <w:t>ội đồng;</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r>
      <w:r w:rsidR="00913143">
        <w:rPr>
          <w:szCs w:val="26"/>
        </w:rPr>
        <w:t>d</w:t>
      </w:r>
      <w:r w:rsidRPr="00F95636">
        <w:rPr>
          <w:szCs w:val="26"/>
          <w:lang w:val="vi-VN"/>
        </w:rPr>
        <w:t xml:space="preserve">) Vắng mặt </w:t>
      </w:r>
      <w:r w:rsidR="00FF1BA9">
        <w:rPr>
          <w:szCs w:val="26"/>
        </w:rPr>
        <w:t>T</w:t>
      </w:r>
      <w:r w:rsidRPr="00F95636">
        <w:rPr>
          <w:szCs w:val="26"/>
          <w:lang w:val="vi-VN"/>
        </w:rPr>
        <w:t xml:space="preserve">hư ký </w:t>
      </w:r>
      <w:r w:rsidR="00FF1BA9">
        <w:rPr>
          <w:szCs w:val="26"/>
        </w:rPr>
        <w:t>H</w:t>
      </w:r>
      <w:r w:rsidRPr="00F95636">
        <w:rPr>
          <w:szCs w:val="26"/>
          <w:lang w:val="vi-VN"/>
        </w:rPr>
        <w:t>ội đồng;</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t>c) Vắng mặt người phản biện có ý kiến không tán thành luận án;</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t xml:space="preserve">d) Vắng mặt từ hai thành viên </w:t>
      </w:r>
      <w:r w:rsidR="00FF1BA9">
        <w:rPr>
          <w:szCs w:val="26"/>
        </w:rPr>
        <w:t>H</w:t>
      </w:r>
      <w:r w:rsidRPr="00F95636">
        <w:rPr>
          <w:szCs w:val="26"/>
          <w:lang w:val="vi-VN"/>
        </w:rPr>
        <w:t>ội đồng trở lên;</w:t>
      </w:r>
    </w:p>
    <w:p w:rsidR="006E455B" w:rsidRPr="00F95636" w:rsidRDefault="006E455B" w:rsidP="00F95636">
      <w:pPr>
        <w:autoSpaceDE w:val="0"/>
        <w:autoSpaceDN w:val="0"/>
        <w:adjustRightInd w:val="0"/>
        <w:spacing w:before="120" w:after="120" w:line="288" w:lineRule="auto"/>
        <w:jc w:val="both"/>
        <w:rPr>
          <w:szCs w:val="26"/>
          <w:lang w:val="vi-VN"/>
        </w:rPr>
      </w:pPr>
      <w:r w:rsidRPr="00F95636">
        <w:rPr>
          <w:szCs w:val="26"/>
          <w:lang w:val="vi-VN"/>
        </w:rPr>
        <w:tab/>
        <w:t>e) Không đáp ứng một trong các điều kiện quy định tại khoản 2 Điều này.</w:t>
      </w:r>
    </w:p>
    <w:p w:rsidR="00FF1BA9" w:rsidRDefault="006E455B" w:rsidP="00F95636">
      <w:pPr>
        <w:autoSpaceDE w:val="0"/>
        <w:autoSpaceDN w:val="0"/>
        <w:adjustRightInd w:val="0"/>
        <w:spacing w:before="120" w:after="120" w:line="288" w:lineRule="auto"/>
        <w:jc w:val="both"/>
        <w:rPr>
          <w:szCs w:val="26"/>
        </w:rPr>
      </w:pPr>
      <w:r w:rsidRPr="00F95636">
        <w:rPr>
          <w:szCs w:val="26"/>
          <w:lang w:val="vi-VN"/>
        </w:rPr>
        <w:tab/>
        <w:t xml:space="preserve">4. </w:t>
      </w:r>
      <w:r w:rsidR="00FF1BA9">
        <w:rPr>
          <w:szCs w:val="26"/>
        </w:rPr>
        <w:t>Trong trường hợp cần thiết:</w:t>
      </w:r>
    </w:p>
    <w:p w:rsidR="00FF1BA9" w:rsidRDefault="00FF1BA9" w:rsidP="00FF1BA9">
      <w:pPr>
        <w:autoSpaceDE w:val="0"/>
        <w:autoSpaceDN w:val="0"/>
        <w:adjustRightInd w:val="0"/>
        <w:spacing w:before="120" w:after="120" w:line="288" w:lineRule="auto"/>
        <w:ind w:firstLine="720"/>
        <w:jc w:val="both"/>
        <w:rPr>
          <w:szCs w:val="26"/>
        </w:rPr>
      </w:pPr>
      <w:r>
        <w:rPr>
          <w:szCs w:val="26"/>
        </w:rPr>
        <w:t xml:space="preserve">a) </w:t>
      </w:r>
      <w:r w:rsidR="006E455B" w:rsidRPr="00F95636">
        <w:rPr>
          <w:szCs w:val="26"/>
          <w:lang w:val="vi-VN"/>
        </w:rPr>
        <w:t xml:space="preserve">Giám đốc </w:t>
      </w:r>
      <w:r w:rsidR="00F95636" w:rsidRPr="00F95636">
        <w:rPr>
          <w:szCs w:val="26"/>
        </w:rPr>
        <w:t>Học viện</w:t>
      </w:r>
      <w:r w:rsidR="006E455B" w:rsidRPr="00F95636">
        <w:rPr>
          <w:szCs w:val="26"/>
          <w:lang w:val="vi-VN"/>
        </w:rPr>
        <w:t xml:space="preserve"> quyết định về việc thay đổi thành viên Hội đồng </w:t>
      </w:r>
      <w:r>
        <w:rPr>
          <w:szCs w:val="26"/>
        </w:rPr>
        <w:t>đánh giá</w:t>
      </w:r>
      <w:r w:rsidR="006E455B" w:rsidRPr="00F95636">
        <w:rPr>
          <w:szCs w:val="26"/>
          <w:lang w:val="vi-VN"/>
        </w:rPr>
        <w:t xml:space="preserve"> luận án</w:t>
      </w:r>
      <w:r>
        <w:rPr>
          <w:szCs w:val="26"/>
        </w:rPr>
        <w:t>:</w:t>
      </w:r>
    </w:p>
    <w:p w:rsidR="00FF1BA9" w:rsidRDefault="00FF1BA9" w:rsidP="00FF1BA9">
      <w:pPr>
        <w:autoSpaceDE w:val="0"/>
        <w:autoSpaceDN w:val="0"/>
        <w:adjustRightInd w:val="0"/>
        <w:spacing w:before="120" w:after="120" w:line="288" w:lineRule="auto"/>
        <w:ind w:firstLine="720"/>
        <w:jc w:val="both"/>
        <w:rPr>
          <w:szCs w:val="26"/>
        </w:rPr>
      </w:pPr>
      <w:r>
        <w:rPr>
          <w:szCs w:val="26"/>
        </w:rPr>
        <w:t>-</w:t>
      </w:r>
      <w:r w:rsidR="006E455B" w:rsidRPr="00F95636">
        <w:rPr>
          <w:szCs w:val="26"/>
          <w:lang w:val="vi-VN"/>
        </w:rPr>
        <w:t xml:space="preserve"> </w:t>
      </w:r>
      <w:r>
        <w:rPr>
          <w:szCs w:val="26"/>
        </w:rPr>
        <w:t>V</w:t>
      </w:r>
      <w:r w:rsidR="006E455B" w:rsidRPr="00F95636">
        <w:rPr>
          <w:szCs w:val="26"/>
          <w:lang w:val="vi-VN"/>
        </w:rPr>
        <w:t>ì lý do bất khả kháng (như thành viên Hội đồng đi công tác nước ngoài dài hạn, ốm nặng không thể tham gia Hội đồng</w:t>
      </w:r>
      <w:r>
        <w:rPr>
          <w:szCs w:val="26"/>
        </w:rPr>
        <w:t>);</w:t>
      </w:r>
    </w:p>
    <w:p w:rsidR="00FF1BA9" w:rsidRDefault="00FF1BA9" w:rsidP="00FF1BA9">
      <w:pPr>
        <w:autoSpaceDE w:val="0"/>
        <w:autoSpaceDN w:val="0"/>
        <w:adjustRightInd w:val="0"/>
        <w:spacing w:before="120" w:after="120" w:line="288" w:lineRule="auto"/>
        <w:ind w:firstLine="720"/>
        <w:jc w:val="both"/>
        <w:rPr>
          <w:szCs w:val="26"/>
        </w:rPr>
      </w:pPr>
      <w:r>
        <w:rPr>
          <w:szCs w:val="26"/>
        </w:rPr>
        <w:t>- T</w:t>
      </w:r>
      <w:r w:rsidR="006E455B" w:rsidRPr="00F95636">
        <w:rPr>
          <w:szCs w:val="26"/>
          <w:lang w:val="vi-VN"/>
        </w:rPr>
        <w:t xml:space="preserve">hành viên Hội đồng không đảm bảo các điều kiện yêu cầu </w:t>
      </w:r>
      <w:r>
        <w:rPr>
          <w:szCs w:val="26"/>
        </w:rPr>
        <w:t>của khoản 1 Điều 3</w:t>
      </w:r>
      <w:r w:rsidR="00535881">
        <w:rPr>
          <w:szCs w:val="26"/>
        </w:rPr>
        <w:t>2</w:t>
      </w:r>
      <w:r>
        <w:rPr>
          <w:szCs w:val="26"/>
        </w:rPr>
        <w:t xml:space="preserve"> của Q</w:t>
      </w:r>
      <w:r w:rsidR="006E455B" w:rsidRPr="00F95636">
        <w:rPr>
          <w:szCs w:val="26"/>
          <w:lang w:val="vi-VN"/>
        </w:rPr>
        <w:t xml:space="preserve">uy định. </w:t>
      </w:r>
    </w:p>
    <w:p w:rsidR="006E455B" w:rsidRPr="00F95636" w:rsidRDefault="00FF1BA9" w:rsidP="00FF1BA9">
      <w:pPr>
        <w:autoSpaceDE w:val="0"/>
        <w:autoSpaceDN w:val="0"/>
        <w:adjustRightInd w:val="0"/>
        <w:spacing w:before="120" w:after="120" w:line="288" w:lineRule="auto"/>
        <w:ind w:firstLine="720"/>
        <w:jc w:val="both"/>
        <w:rPr>
          <w:szCs w:val="26"/>
          <w:lang w:val="vi-VN"/>
        </w:rPr>
      </w:pPr>
      <w:r>
        <w:rPr>
          <w:szCs w:val="26"/>
        </w:rPr>
        <w:t xml:space="preserve">b) </w:t>
      </w:r>
      <w:r w:rsidR="006E455B" w:rsidRPr="00F95636">
        <w:rPr>
          <w:szCs w:val="26"/>
          <w:lang w:val="vi-VN"/>
        </w:rPr>
        <w:t xml:space="preserve">Các thời hạn quy định, liên quan đến hoạt động của các thành viên Hội đồng và việc tổ chức bảo vệ luận án, được tính kể từ ngày ký quyết định cuối cùng về việc thay đổi, bổ sung thành viên Hội đồng đánh giá luận án cấp </w:t>
      </w:r>
      <w:r w:rsidR="00F95636" w:rsidRPr="00F95636">
        <w:rPr>
          <w:szCs w:val="26"/>
        </w:rPr>
        <w:t>Học viện</w:t>
      </w:r>
      <w:r w:rsidR="006E455B" w:rsidRPr="00F95636">
        <w:rPr>
          <w:szCs w:val="26"/>
          <w:lang w:val="vi-VN"/>
        </w:rPr>
        <w:t>.</w:t>
      </w:r>
    </w:p>
    <w:p w:rsidR="00FF1BA9" w:rsidRDefault="006E455B" w:rsidP="00F95636">
      <w:pPr>
        <w:autoSpaceDE w:val="0"/>
        <w:autoSpaceDN w:val="0"/>
        <w:adjustRightInd w:val="0"/>
        <w:spacing w:before="120" w:after="120" w:line="288" w:lineRule="auto"/>
        <w:jc w:val="both"/>
        <w:rPr>
          <w:szCs w:val="26"/>
        </w:rPr>
      </w:pPr>
      <w:r w:rsidRPr="00F95636">
        <w:rPr>
          <w:szCs w:val="26"/>
          <w:lang w:val="vi-VN"/>
        </w:rPr>
        <w:tab/>
        <w:t xml:space="preserve">5. Trong thời hạn tối đa là 03 tháng kể từ khi có quyết định thành lập, Hội đồng phải tiến hành họp đánh giá luận án cho </w:t>
      </w:r>
      <w:r w:rsidR="006053DD">
        <w:rPr>
          <w:szCs w:val="26"/>
          <w:lang w:val="vi-VN"/>
        </w:rPr>
        <w:t>NCS</w:t>
      </w:r>
      <w:r w:rsidRPr="00F95636">
        <w:rPr>
          <w:szCs w:val="26"/>
          <w:lang w:val="vi-VN"/>
        </w:rPr>
        <w:t xml:space="preserve">. </w:t>
      </w:r>
    </w:p>
    <w:p w:rsidR="00FF1BA9" w:rsidRDefault="00FF1BA9" w:rsidP="00FF1BA9">
      <w:pPr>
        <w:autoSpaceDE w:val="0"/>
        <w:autoSpaceDN w:val="0"/>
        <w:adjustRightInd w:val="0"/>
        <w:spacing w:before="120" w:after="120" w:line="288" w:lineRule="auto"/>
        <w:ind w:firstLine="720"/>
        <w:jc w:val="both"/>
        <w:rPr>
          <w:szCs w:val="26"/>
        </w:rPr>
      </w:pPr>
      <w:r>
        <w:rPr>
          <w:szCs w:val="26"/>
        </w:rPr>
        <w:t xml:space="preserve">a) </w:t>
      </w:r>
      <w:r w:rsidR="006E455B" w:rsidRPr="00F95636">
        <w:rPr>
          <w:szCs w:val="26"/>
          <w:lang w:val="vi-VN"/>
        </w:rPr>
        <w:t xml:space="preserve">Quá thời hạn này, Hội đồng tự giải tán. </w:t>
      </w:r>
    </w:p>
    <w:p w:rsidR="00FF1BA9" w:rsidRDefault="00FF1BA9" w:rsidP="00FF1BA9">
      <w:pPr>
        <w:autoSpaceDE w:val="0"/>
        <w:autoSpaceDN w:val="0"/>
        <w:adjustRightInd w:val="0"/>
        <w:spacing w:before="120" w:after="120" w:line="288" w:lineRule="auto"/>
        <w:ind w:firstLine="720"/>
        <w:jc w:val="both"/>
        <w:rPr>
          <w:szCs w:val="26"/>
        </w:rPr>
      </w:pPr>
      <w:r>
        <w:rPr>
          <w:szCs w:val="26"/>
        </w:rPr>
        <w:t xml:space="preserve">b) </w:t>
      </w:r>
      <w:r w:rsidR="006E455B" w:rsidRPr="00F95636">
        <w:rPr>
          <w:szCs w:val="26"/>
          <w:lang w:val="vi-VN"/>
        </w:rPr>
        <w:t xml:space="preserve">Sau thời gian này, </w:t>
      </w:r>
      <w:r w:rsidR="006053DD">
        <w:rPr>
          <w:szCs w:val="26"/>
          <w:lang w:val="vi-VN"/>
        </w:rPr>
        <w:t>NCS</w:t>
      </w:r>
      <w:r w:rsidR="006E455B" w:rsidRPr="00F95636">
        <w:rPr>
          <w:szCs w:val="26"/>
          <w:lang w:val="vi-VN"/>
        </w:rPr>
        <w:t xml:space="preserve"> có quyền tiếp tục đề nghị được bảo vệ luận án nếu đáp ứng các điều kiện quy định tại khoản 7 Điều 2</w:t>
      </w:r>
      <w:r w:rsidR="000F4C2E">
        <w:rPr>
          <w:szCs w:val="26"/>
        </w:rPr>
        <w:t>1</w:t>
      </w:r>
      <w:r w:rsidR="006E455B" w:rsidRPr="00F95636">
        <w:rPr>
          <w:szCs w:val="26"/>
          <w:lang w:val="vi-VN"/>
        </w:rPr>
        <w:t xml:space="preserve"> và khoản 2 Điều </w:t>
      </w:r>
      <w:r w:rsidR="000F4C2E">
        <w:rPr>
          <w:szCs w:val="26"/>
        </w:rPr>
        <w:t>28</w:t>
      </w:r>
      <w:r w:rsidR="006E455B" w:rsidRPr="00F95636">
        <w:rPr>
          <w:szCs w:val="26"/>
          <w:lang w:val="vi-VN"/>
        </w:rPr>
        <w:t xml:space="preserve"> của Quy định này. Giám đốc </w:t>
      </w:r>
      <w:r w:rsidR="00F95636" w:rsidRPr="00F95636">
        <w:rPr>
          <w:szCs w:val="26"/>
        </w:rPr>
        <w:t>Học viện</w:t>
      </w:r>
      <w:r w:rsidR="006E455B" w:rsidRPr="00F95636">
        <w:rPr>
          <w:szCs w:val="26"/>
          <w:lang w:val="vi-VN"/>
        </w:rPr>
        <w:t xml:space="preserve"> quyết định việc đưa luận án ra bảo vệ. </w:t>
      </w:r>
    </w:p>
    <w:p w:rsidR="006E455B" w:rsidRDefault="00FF1BA9" w:rsidP="00FF1BA9">
      <w:pPr>
        <w:autoSpaceDE w:val="0"/>
        <w:autoSpaceDN w:val="0"/>
        <w:adjustRightInd w:val="0"/>
        <w:spacing w:before="120" w:after="120" w:line="288" w:lineRule="auto"/>
        <w:ind w:firstLine="720"/>
        <w:jc w:val="both"/>
        <w:rPr>
          <w:szCs w:val="26"/>
        </w:rPr>
      </w:pPr>
      <w:r>
        <w:rPr>
          <w:szCs w:val="26"/>
        </w:rPr>
        <w:lastRenderedPageBreak/>
        <w:t xml:space="preserve">c) </w:t>
      </w:r>
      <w:r w:rsidR="006E455B" w:rsidRPr="00F95636">
        <w:rPr>
          <w:szCs w:val="26"/>
          <w:lang w:val="vi-VN"/>
        </w:rPr>
        <w:t xml:space="preserve">Trình tự, thủ tục bảo vệ luận án thực hiện như đối với </w:t>
      </w:r>
      <w:r w:rsidR="006053DD">
        <w:rPr>
          <w:szCs w:val="26"/>
          <w:lang w:val="vi-VN"/>
        </w:rPr>
        <w:t>NCS</w:t>
      </w:r>
      <w:r w:rsidR="006E455B" w:rsidRPr="00F95636">
        <w:rPr>
          <w:szCs w:val="26"/>
          <w:lang w:val="vi-VN"/>
        </w:rPr>
        <w:t xml:space="preserve"> bảo vệ luận án lần đầu.</w:t>
      </w:r>
    </w:p>
    <w:p w:rsidR="009F6836" w:rsidRPr="009F6836" w:rsidRDefault="009F6836" w:rsidP="00FF1BA9">
      <w:pPr>
        <w:autoSpaceDE w:val="0"/>
        <w:autoSpaceDN w:val="0"/>
        <w:adjustRightInd w:val="0"/>
        <w:spacing w:before="120" w:after="120" w:line="288" w:lineRule="auto"/>
        <w:ind w:firstLine="720"/>
        <w:jc w:val="both"/>
        <w:rPr>
          <w:szCs w:val="26"/>
        </w:rPr>
      </w:pPr>
      <w:r>
        <w:rPr>
          <w:szCs w:val="26"/>
        </w:rPr>
        <w:t>6. Hội đồng đánh giá luận án tự giải thể sau khi hoàn thành việc đánh giá luận án của NCS.</w:t>
      </w:r>
    </w:p>
    <w:p w:rsidR="004756C1" w:rsidRPr="00996CD7" w:rsidRDefault="00760948" w:rsidP="0032422C">
      <w:pPr>
        <w:spacing w:before="120" w:after="120" w:line="288" w:lineRule="auto"/>
        <w:ind w:firstLine="720"/>
        <w:jc w:val="both"/>
        <w:outlineLvl w:val="0"/>
        <w:rPr>
          <w:b/>
        </w:rPr>
      </w:pPr>
      <w:r w:rsidRPr="00996CD7">
        <w:rPr>
          <w:rFonts w:hint="eastAsia"/>
          <w:b/>
        </w:rPr>
        <w:t xml:space="preserve">Điều </w:t>
      </w:r>
      <w:r w:rsidR="000F4C2E">
        <w:rPr>
          <w:b/>
        </w:rPr>
        <w:t>35</w:t>
      </w:r>
      <w:r w:rsidR="004756C1" w:rsidRPr="00996CD7">
        <w:rPr>
          <w:b/>
        </w:rPr>
        <w:t xml:space="preserve">. Tổ chức bảo vệ luận án </w:t>
      </w:r>
    </w:p>
    <w:p w:rsidR="0087327D" w:rsidRDefault="00290BE3" w:rsidP="00805DFC">
      <w:pPr>
        <w:autoSpaceDE w:val="0"/>
        <w:autoSpaceDN w:val="0"/>
        <w:adjustRightInd w:val="0"/>
        <w:spacing w:before="120" w:after="120" w:line="288" w:lineRule="auto"/>
        <w:jc w:val="both"/>
        <w:rPr>
          <w:szCs w:val="26"/>
        </w:rPr>
      </w:pPr>
      <w:r w:rsidRPr="00805DFC">
        <w:rPr>
          <w:szCs w:val="26"/>
          <w:lang w:val="vi-VN"/>
        </w:rPr>
        <w:tab/>
        <w:t xml:space="preserve">1. </w:t>
      </w:r>
      <w:r w:rsidR="0087327D">
        <w:rPr>
          <w:szCs w:val="26"/>
        </w:rPr>
        <w:t>Việc tổ chức bảo vệ luận án phải đảm bảo nguyên tắc sau:</w:t>
      </w:r>
    </w:p>
    <w:p w:rsidR="00290BE3" w:rsidRPr="0087327D" w:rsidRDefault="0087327D" w:rsidP="0087327D">
      <w:pPr>
        <w:autoSpaceDE w:val="0"/>
        <w:autoSpaceDN w:val="0"/>
        <w:adjustRightInd w:val="0"/>
        <w:spacing w:before="120" w:after="120" w:line="288" w:lineRule="auto"/>
        <w:ind w:firstLine="720"/>
        <w:jc w:val="both"/>
        <w:rPr>
          <w:szCs w:val="26"/>
        </w:rPr>
      </w:pPr>
      <w:r>
        <w:rPr>
          <w:szCs w:val="26"/>
        </w:rPr>
        <w:t xml:space="preserve">a) </w:t>
      </w:r>
      <w:r w:rsidR="00290BE3" w:rsidRPr="00805DFC">
        <w:rPr>
          <w:szCs w:val="26"/>
          <w:lang w:val="vi-VN"/>
        </w:rPr>
        <w:t xml:space="preserve">Luận án phải được tổ chức bảo vệ công khai. Những đề tài liên quan tới bí mật quốc gia được tổ chức bảo vệ theo quy định tại Điều </w:t>
      </w:r>
      <w:r w:rsidR="000F4C2E">
        <w:rPr>
          <w:szCs w:val="26"/>
        </w:rPr>
        <w:t>37</w:t>
      </w:r>
      <w:r w:rsidR="00290BE3" w:rsidRPr="00805DFC">
        <w:rPr>
          <w:szCs w:val="26"/>
          <w:lang w:val="vi-VN"/>
        </w:rPr>
        <w:t xml:space="preserve"> của Qu</w:t>
      </w:r>
      <w:r>
        <w:rPr>
          <w:szCs w:val="26"/>
          <w:lang w:val="vi-VN"/>
        </w:rPr>
        <w:t>y định này</w:t>
      </w:r>
      <w:r>
        <w:rPr>
          <w:szCs w:val="26"/>
        </w:rPr>
        <w:t>;</w:t>
      </w:r>
    </w:p>
    <w:p w:rsidR="0087327D" w:rsidRDefault="0087327D" w:rsidP="00805DFC">
      <w:pPr>
        <w:autoSpaceDE w:val="0"/>
        <w:autoSpaceDN w:val="0"/>
        <w:adjustRightInd w:val="0"/>
        <w:spacing w:before="120" w:after="120" w:line="288" w:lineRule="auto"/>
        <w:ind w:firstLine="720"/>
        <w:jc w:val="both"/>
        <w:rPr>
          <w:szCs w:val="26"/>
        </w:rPr>
      </w:pPr>
      <w:r>
        <w:rPr>
          <w:szCs w:val="26"/>
        </w:rPr>
        <w:t xml:space="preserve">b) </w:t>
      </w:r>
      <w:r w:rsidR="00290BE3" w:rsidRPr="00805DFC">
        <w:rPr>
          <w:szCs w:val="26"/>
          <w:lang w:val="vi-VN"/>
        </w:rPr>
        <w:t>Việc bảo vệ luận án</w:t>
      </w:r>
      <w:r>
        <w:rPr>
          <w:szCs w:val="26"/>
        </w:rPr>
        <w:t>:</w:t>
      </w:r>
    </w:p>
    <w:p w:rsidR="000C6EB7" w:rsidRDefault="0087327D" w:rsidP="00805DFC">
      <w:pPr>
        <w:autoSpaceDE w:val="0"/>
        <w:autoSpaceDN w:val="0"/>
        <w:adjustRightInd w:val="0"/>
        <w:spacing w:before="120" w:after="120" w:line="288" w:lineRule="auto"/>
        <w:ind w:firstLine="720"/>
        <w:jc w:val="both"/>
        <w:rPr>
          <w:szCs w:val="26"/>
        </w:rPr>
      </w:pPr>
      <w:r>
        <w:rPr>
          <w:szCs w:val="26"/>
        </w:rPr>
        <w:t>-</w:t>
      </w:r>
      <w:r w:rsidR="00290BE3" w:rsidRPr="00805DFC">
        <w:rPr>
          <w:szCs w:val="26"/>
          <w:lang w:val="vi-VN"/>
        </w:rPr>
        <w:t xml:space="preserve"> </w:t>
      </w:r>
      <w:r>
        <w:rPr>
          <w:szCs w:val="26"/>
        </w:rPr>
        <w:t>P</w:t>
      </w:r>
      <w:r w:rsidR="00290BE3" w:rsidRPr="00805DFC">
        <w:rPr>
          <w:szCs w:val="26"/>
          <w:lang w:val="vi-VN"/>
        </w:rPr>
        <w:t>hải mang tính chất trao đổi học thuật, phải bảo đảm tính nguyên tắc và nêu cao đạo đức khoa học, qua đó tác giả luận án thể hiện trình độ và sự hiểu biết sâu rộng về lĩnh vực chuyên môn của mình trước những thành viên trong H</w:t>
      </w:r>
      <w:r w:rsidR="000C6EB7">
        <w:rPr>
          <w:szCs w:val="26"/>
          <w:lang w:val="vi-VN"/>
        </w:rPr>
        <w:t>ội đồng và những người quan tâm</w:t>
      </w:r>
      <w:r w:rsidR="000C6EB7">
        <w:rPr>
          <w:szCs w:val="26"/>
        </w:rPr>
        <w:t>;</w:t>
      </w:r>
    </w:p>
    <w:p w:rsidR="00290BE3" w:rsidRPr="00805DFC" w:rsidRDefault="000C6EB7" w:rsidP="00805DFC">
      <w:pPr>
        <w:autoSpaceDE w:val="0"/>
        <w:autoSpaceDN w:val="0"/>
        <w:adjustRightInd w:val="0"/>
        <w:spacing w:before="120" w:after="120" w:line="288" w:lineRule="auto"/>
        <w:ind w:firstLine="720"/>
        <w:jc w:val="both"/>
        <w:rPr>
          <w:szCs w:val="26"/>
          <w:lang w:val="vi-VN"/>
        </w:rPr>
      </w:pPr>
      <w:r>
        <w:rPr>
          <w:szCs w:val="26"/>
        </w:rPr>
        <w:t>-</w:t>
      </w:r>
      <w:r w:rsidR="00290BE3" w:rsidRPr="00805DFC">
        <w:rPr>
          <w:szCs w:val="26"/>
          <w:lang w:val="vi-VN"/>
        </w:rPr>
        <w:t xml:space="preserve"> Mọi thành viên Hội đồng phải có trách nhiệm tìm hiểu đầy đủ về bản luận án trước khi đánh giá. </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r>
      <w:r w:rsidR="000C6EB7">
        <w:rPr>
          <w:szCs w:val="26"/>
        </w:rPr>
        <w:t xml:space="preserve">c) </w:t>
      </w:r>
      <w:r w:rsidRPr="00805DFC">
        <w:rPr>
          <w:szCs w:val="26"/>
          <w:lang w:val="vi-VN"/>
        </w:rPr>
        <w:t xml:space="preserve">Toàn bộ diễn biến của phiên họp đánh giá luận án phải được ghi thành biên bản chi tiết, đặc biệt phần hỏi và trả lời của </w:t>
      </w:r>
      <w:r w:rsidR="006053DD">
        <w:rPr>
          <w:szCs w:val="26"/>
          <w:lang w:val="vi-VN"/>
        </w:rPr>
        <w:t>NCS</w:t>
      </w:r>
      <w:r w:rsidRPr="00805DFC">
        <w:rPr>
          <w:szCs w:val="26"/>
          <w:lang w:val="vi-VN"/>
        </w:rPr>
        <w:t xml:space="preserve"> cho từng câu hỏi. Biên bản phải được toàn thể Hội đồng thông qua, có chữ ký của Chủ tịch và Thư ký Hội đồng.</w:t>
      </w:r>
    </w:p>
    <w:p w:rsidR="000C6EB7" w:rsidRDefault="00290BE3" w:rsidP="00805DFC">
      <w:pPr>
        <w:autoSpaceDE w:val="0"/>
        <w:autoSpaceDN w:val="0"/>
        <w:adjustRightInd w:val="0"/>
        <w:spacing w:before="120" w:after="120" w:line="288" w:lineRule="auto"/>
        <w:jc w:val="both"/>
        <w:rPr>
          <w:szCs w:val="26"/>
        </w:rPr>
      </w:pPr>
      <w:r w:rsidRPr="00805DFC">
        <w:rPr>
          <w:szCs w:val="26"/>
          <w:lang w:val="vi-VN"/>
        </w:rPr>
        <w:tab/>
        <w:t xml:space="preserve">2. Luận án được đánh </w:t>
      </w:r>
      <w:r w:rsidR="000C6EB7">
        <w:rPr>
          <w:szCs w:val="26"/>
          <w:lang w:val="vi-VN"/>
        </w:rPr>
        <w:t>giá bằng hình thức bỏ phiếu kín</w:t>
      </w:r>
      <w:r w:rsidR="000C6EB7">
        <w:rPr>
          <w:szCs w:val="26"/>
        </w:rPr>
        <w:t>:</w:t>
      </w:r>
    </w:p>
    <w:p w:rsidR="005D7C61" w:rsidRPr="005D7C61" w:rsidRDefault="000C6EB7" w:rsidP="000C6EB7">
      <w:pPr>
        <w:autoSpaceDE w:val="0"/>
        <w:autoSpaceDN w:val="0"/>
        <w:adjustRightInd w:val="0"/>
        <w:spacing w:before="120" w:after="120" w:line="288" w:lineRule="auto"/>
        <w:ind w:firstLine="720"/>
        <w:jc w:val="both"/>
        <w:rPr>
          <w:szCs w:val="26"/>
        </w:rPr>
      </w:pPr>
      <w:r>
        <w:rPr>
          <w:szCs w:val="26"/>
        </w:rPr>
        <w:t xml:space="preserve">a) </w:t>
      </w:r>
      <w:r w:rsidR="00290BE3" w:rsidRPr="00805DFC">
        <w:rPr>
          <w:szCs w:val="26"/>
          <w:lang w:val="vi-VN"/>
        </w:rPr>
        <w:t>Các thành viên Hội đồng chỉ được bỏ phiếu tán thành hoặc không tán thành. Phiếu trắng đượ</w:t>
      </w:r>
      <w:r w:rsidR="005D7C61">
        <w:rPr>
          <w:szCs w:val="26"/>
          <w:lang w:val="vi-VN"/>
        </w:rPr>
        <w:t>c coi là phiếu không tán thành</w:t>
      </w:r>
      <w:r w:rsidR="005D7C61">
        <w:rPr>
          <w:szCs w:val="26"/>
        </w:rPr>
        <w:t>;</w:t>
      </w:r>
    </w:p>
    <w:p w:rsidR="00366634" w:rsidRPr="005D7C61" w:rsidRDefault="005D7C61" w:rsidP="000C6EB7">
      <w:pPr>
        <w:autoSpaceDE w:val="0"/>
        <w:autoSpaceDN w:val="0"/>
        <w:adjustRightInd w:val="0"/>
        <w:spacing w:before="120" w:after="120" w:line="288" w:lineRule="auto"/>
        <w:ind w:firstLine="720"/>
        <w:jc w:val="both"/>
        <w:rPr>
          <w:szCs w:val="26"/>
        </w:rPr>
      </w:pPr>
      <w:r>
        <w:rPr>
          <w:szCs w:val="26"/>
        </w:rPr>
        <w:t xml:space="preserve">b) </w:t>
      </w:r>
      <w:r w:rsidR="00290BE3" w:rsidRPr="00805DFC">
        <w:rPr>
          <w:szCs w:val="26"/>
          <w:lang w:val="vi-VN"/>
        </w:rPr>
        <w:t>Luận án đạt yêu cầu khi có</w:t>
      </w:r>
      <w:r w:rsidR="00290BE3" w:rsidRPr="000F4C2E">
        <w:rPr>
          <w:sz w:val="22"/>
          <w:szCs w:val="26"/>
          <w:lang w:val="vi-VN"/>
        </w:rPr>
        <w:t xml:space="preserve"> </w:t>
      </w:r>
      <m:oMath>
        <m:f>
          <m:fPr>
            <m:type m:val="skw"/>
            <m:ctrlPr>
              <w:rPr>
                <w:rFonts w:ascii="Cambria Math" w:hAnsi="Cambria Math"/>
                <w:i/>
                <w:sz w:val="18"/>
                <w:szCs w:val="20"/>
                <w:lang w:val="vi-VN"/>
              </w:rPr>
            </m:ctrlPr>
          </m:fPr>
          <m:num>
            <m:r>
              <w:rPr>
                <w:rFonts w:ascii="Cambria Math" w:hAnsi="Cambria Math"/>
                <w:sz w:val="18"/>
                <w:szCs w:val="20"/>
                <w:lang w:val="vi-VN"/>
              </w:rPr>
              <m:t>6</m:t>
            </m:r>
          </m:num>
          <m:den>
            <m:r>
              <w:rPr>
                <w:rFonts w:ascii="Cambria Math" w:hAnsi="Cambria Math"/>
                <w:sz w:val="18"/>
                <w:szCs w:val="20"/>
                <w:lang w:val="vi-VN"/>
              </w:rPr>
              <m:t>7</m:t>
            </m:r>
          </m:den>
        </m:f>
      </m:oMath>
      <w:r w:rsidR="00290BE3" w:rsidRPr="00805DFC">
        <w:rPr>
          <w:szCs w:val="26"/>
          <w:lang w:val="vi-VN"/>
        </w:rPr>
        <w:t xml:space="preserve"> hoặc </w:t>
      </w:r>
      <w:r w:rsidR="000F4C2E" w:rsidRPr="000F4C2E">
        <w:rPr>
          <w:sz w:val="22"/>
          <w:szCs w:val="26"/>
          <w:lang w:val="vi-VN"/>
        </w:rPr>
        <w:t xml:space="preserve"> </w:t>
      </w:r>
      <m:oMath>
        <m:f>
          <m:fPr>
            <m:type m:val="skw"/>
            <m:ctrlPr>
              <w:rPr>
                <w:rFonts w:ascii="Cambria Math" w:hAnsi="Cambria Math"/>
                <w:i/>
                <w:sz w:val="18"/>
                <w:szCs w:val="20"/>
                <w:lang w:val="vi-VN"/>
              </w:rPr>
            </m:ctrlPr>
          </m:fPr>
          <m:num>
            <m:r>
              <w:rPr>
                <w:rFonts w:ascii="Cambria Math" w:hAnsi="Cambria Math"/>
                <w:sz w:val="18"/>
                <w:szCs w:val="20"/>
                <w:lang w:val="vi-VN"/>
              </w:rPr>
              <m:t>5</m:t>
            </m:r>
          </m:num>
          <m:den>
            <m:r>
              <w:rPr>
                <w:rFonts w:ascii="Cambria Math" w:hAnsi="Cambria Math"/>
                <w:sz w:val="18"/>
                <w:szCs w:val="20"/>
                <w:lang w:val="vi-VN"/>
              </w:rPr>
              <m:t>6</m:t>
            </m:r>
          </m:den>
        </m:f>
      </m:oMath>
      <w:r w:rsidR="00290BE3" w:rsidRPr="00805DFC">
        <w:rPr>
          <w:szCs w:val="26"/>
          <w:lang w:val="vi-VN"/>
        </w:rPr>
        <w:t xml:space="preserve"> thành viên Hội </w:t>
      </w:r>
      <w:r>
        <w:rPr>
          <w:szCs w:val="26"/>
          <w:lang w:val="vi-VN"/>
        </w:rPr>
        <w:t>đồng có mặt bỏ phiếu tán thành</w:t>
      </w:r>
      <w:r>
        <w:rPr>
          <w:szCs w:val="26"/>
        </w:rPr>
        <w:t>;</w:t>
      </w:r>
    </w:p>
    <w:p w:rsidR="005D7C61" w:rsidRPr="005D7C61" w:rsidRDefault="005D7C61" w:rsidP="000C6EB7">
      <w:pPr>
        <w:autoSpaceDE w:val="0"/>
        <w:autoSpaceDN w:val="0"/>
        <w:adjustRightInd w:val="0"/>
        <w:spacing w:before="120" w:after="120" w:line="288" w:lineRule="auto"/>
        <w:ind w:firstLine="720"/>
        <w:jc w:val="both"/>
        <w:rPr>
          <w:szCs w:val="26"/>
        </w:rPr>
      </w:pPr>
      <w:r>
        <w:rPr>
          <w:szCs w:val="26"/>
        </w:rPr>
        <w:t>c) Việc tán thành hay không tán thành được thể hiện trên lá phiếu đánh giá.</w:t>
      </w:r>
    </w:p>
    <w:p w:rsidR="00290BE3" w:rsidRPr="00805DFC" w:rsidRDefault="00290BE3" w:rsidP="00366634">
      <w:pPr>
        <w:autoSpaceDE w:val="0"/>
        <w:autoSpaceDN w:val="0"/>
        <w:adjustRightInd w:val="0"/>
        <w:spacing w:before="120" w:after="120" w:line="288" w:lineRule="auto"/>
        <w:ind w:firstLine="720"/>
        <w:jc w:val="both"/>
        <w:rPr>
          <w:szCs w:val="26"/>
          <w:lang w:val="vi-VN"/>
        </w:rPr>
      </w:pPr>
      <w:r w:rsidRPr="00805DFC">
        <w:rPr>
          <w:szCs w:val="26"/>
          <w:lang w:val="vi-VN"/>
        </w:rPr>
        <w:t>3. Hội đồng phải có nghị quyết về luận án, trong đó nêu rõ:</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a) Kết quả bỏ phiếu đánh giá luận án của Hội đồng;</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b) Những kết luận khoa học cơ bản, những điểm mới, đóng góp mới của luận án;</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c) Cơ sở khoa học, độ tin cậy của những luận điểm và những kết luận nêu trong luận án;</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d) Ý nghĩa về lý luận, thực tiễn và những đề nghị sử dụng các kết quả nghiên cứu của luận án;</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đ) Những thiếu sót về nội dung và hình thức của luận án;</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e) Mức độ đáp ứng các yêu cầu của luận án;</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 xml:space="preserve">g) Những điểm cần bổ sung, sửa chữa (nếu có) trước khi nộp luận án cho Thư viện Quốc gia Việt Nam, Trung tâm </w:t>
      </w:r>
      <w:r w:rsidR="00805DFC" w:rsidRPr="00805DFC">
        <w:rPr>
          <w:szCs w:val="26"/>
        </w:rPr>
        <w:t>thông tin thư viện của Học viện</w:t>
      </w:r>
      <w:r w:rsidRPr="00805DFC">
        <w:rPr>
          <w:szCs w:val="26"/>
          <w:lang w:val="vi-VN"/>
        </w:rPr>
        <w:t>;</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 xml:space="preserve">h) Kiến nghị của Hội đồng về việc công nhận trình độ và cấp bằng tiến sĩ cho </w:t>
      </w:r>
      <w:r w:rsidR="006053DD">
        <w:rPr>
          <w:szCs w:val="26"/>
          <w:lang w:val="vi-VN"/>
        </w:rPr>
        <w:t>NCS</w:t>
      </w:r>
      <w:r w:rsidRPr="00805DFC">
        <w:rPr>
          <w:szCs w:val="26"/>
          <w:lang w:val="vi-VN"/>
        </w:rPr>
        <w:t>.</w:t>
      </w:r>
    </w:p>
    <w:p w:rsidR="00290BE3" w:rsidRPr="00805DFC" w:rsidRDefault="00290BE3" w:rsidP="00805DFC">
      <w:pPr>
        <w:autoSpaceDE w:val="0"/>
        <w:autoSpaceDN w:val="0"/>
        <w:adjustRightInd w:val="0"/>
        <w:spacing w:before="120" w:after="120" w:line="288" w:lineRule="auto"/>
        <w:jc w:val="both"/>
        <w:rPr>
          <w:szCs w:val="26"/>
          <w:lang w:val="vi-VN"/>
        </w:rPr>
      </w:pPr>
      <w:r w:rsidRPr="00805DFC">
        <w:rPr>
          <w:szCs w:val="26"/>
          <w:lang w:val="vi-VN"/>
        </w:rPr>
        <w:tab/>
        <w:t>4. Nghị quyết của Hội đồng phải được các thành viên Hội đồng nhất trí thông qua bằng biểu quyết công khai.</w:t>
      </w:r>
    </w:p>
    <w:p w:rsidR="00290BE3" w:rsidRDefault="00290BE3" w:rsidP="00805DFC">
      <w:pPr>
        <w:autoSpaceDE w:val="0"/>
        <w:autoSpaceDN w:val="0"/>
        <w:adjustRightInd w:val="0"/>
        <w:spacing w:before="120" w:after="120" w:line="288" w:lineRule="auto"/>
        <w:jc w:val="both"/>
        <w:rPr>
          <w:szCs w:val="26"/>
        </w:rPr>
      </w:pPr>
      <w:r w:rsidRPr="00805DFC">
        <w:rPr>
          <w:szCs w:val="26"/>
          <w:lang w:val="vi-VN"/>
        </w:rPr>
        <w:lastRenderedPageBreak/>
        <w:tab/>
        <w:t xml:space="preserve">5. Sau khi </w:t>
      </w:r>
      <w:r w:rsidR="006053DD">
        <w:rPr>
          <w:szCs w:val="26"/>
          <w:lang w:val="vi-VN"/>
        </w:rPr>
        <w:t>NCS</w:t>
      </w:r>
      <w:r w:rsidRPr="00805DFC">
        <w:rPr>
          <w:szCs w:val="26"/>
          <w:lang w:val="vi-VN"/>
        </w:rPr>
        <w:t xml:space="preserve"> hoàn thành việc bổ sung, sửa chữa luận án theo nghị quyết của Hội đồng (nếu có) và có văn bản báo cáo chi tiết về các điểm đã bổ sung, sửa chữa, Chủ tịch Hội đồng có trách nhiệm xem lại luận án và ký xác nhận văn bản báo cáo của </w:t>
      </w:r>
      <w:r w:rsidR="006053DD">
        <w:rPr>
          <w:szCs w:val="26"/>
          <w:lang w:val="vi-VN"/>
        </w:rPr>
        <w:t>NCS</w:t>
      </w:r>
      <w:r w:rsidRPr="00805DFC">
        <w:rPr>
          <w:szCs w:val="26"/>
          <w:lang w:val="vi-VN"/>
        </w:rPr>
        <w:t xml:space="preserve"> để lưu tại </w:t>
      </w:r>
      <w:r w:rsidR="00805DFC" w:rsidRPr="00805DFC">
        <w:rPr>
          <w:szCs w:val="26"/>
        </w:rPr>
        <w:t>Học viện</w:t>
      </w:r>
      <w:r w:rsidRPr="00805DFC">
        <w:rPr>
          <w:szCs w:val="26"/>
          <w:lang w:val="vi-VN"/>
        </w:rPr>
        <w:t xml:space="preserve"> và nộp cho Thư viện Quốc gia Việt Nam, Trung tâm </w:t>
      </w:r>
      <w:r w:rsidR="00805DFC" w:rsidRPr="00805DFC">
        <w:rPr>
          <w:szCs w:val="26"/>
        </w:rPr>
        <w:t>thông tin thư viện của Học viện</w:t>
      </w:r>
      <w:r w:rsidRPr="00805DFC">
        <w:rPr>
          <w:szCs w:val="26"/>
          <w:lang w:val="vi-VN"/>
        </w:rPr>
        <w:t>.</w:t>
      </w:r>
    </w:p>
    <w:p w:rsidR="004B781C" w:rsidRDefault="005D2025" w:rsidP="00805DFC">
      <w:pPr>
        <w:autoSpaceDE w:val="0"/>
        <w:autoSpaceDN w:val="0"/>
        <w:adjustRightInd w:val="0"/>
        <w:spacing w:before="120" w:after="120" w:line="288" w:lineRule="auto"/>
        <w:jc w:val="both"/>
        <w:rPr>
          <w:szCs w:val="26"/>
        </w:rPr>
      </w:pPr>
      <w:r>
        <w:rPr>
          <w:szCs w:val="26"/>
        </w:rPr>
        <w:tab/>
        <w:t xml:space="preserve">6. </w:t>
      </w:r>
      <w:r w:rsidR="004B781C">
        <w:rPr>
          <w:szCs w:val="26"/>
        </w:rPr>
        <w:t>Quy trình bảo vệ luận án cấp Học viện:</w:t>
      </w:r>
    </w:p>
    <w:p w:rsidR="004B781C" w:rsidRDefault="004B781C" w:rsidP="00805DFC">
      <w:pPr>
        <w:autoSpaceDE w:val="0"/>
        <w:autoSpaceDN w:val="0"/>
        <w:adjustRightInd w:val="0"/>
        <w:spacing w:before="120" w:after="120" w:line="288" w:lineRule="auto"/>
        <w:jc w:val="both"/>
        <w:rPr>
          <w:szCs w:val="26"/>
        </w:rPr>
      </w:pPr>
      <w:r>
        <w:rPr>
          <w:szCs w:val="26"/>
        </w:rPr>
        <w:tab/>
        <w:t xml:space="preserve">a) </w:t>
      </w:r>
      <w:r w:rsidR="006053DD">
        <w:rPr>
          <w:szCs w:val="26"/>
        </w:rPr>
        <w:t>NCS</w:t>
      </w:r>
      <w:r>
        <w:rPr>
          <w:szCs w:val="26"/>
        </w:rPr>
        <w:t xml:space="preserve"> nộp cho khoa QT&amp;ĐTSĐH:</w:t>
      </w:r>
    </w:p>
    <w:p w:rsidR="004B781C" w:rsidRDefault="004B781C" w:rsidP="00805DFC">
      <w:pPr>
        <w:autoSpaceDE w:val="0"/>
        <w:autoSpaceDN w:val="0"/>
        <w:adjustRightInd w:val="0"/>
        <w:spacing w:before="120" w:after="120" w:line="288" w:lineRule="auto"/>
        <w:jc w:val="both"/>
        <w:rPr>
          <w:szCs w:val="26"/>
        </w:rPr>
      </w:pPr>
      <w:r>
        <w:rPr>
          <w:szCs w:val="26"/>
        </w:rPr>
        <w:tab/>
        <w:t>- Đơn xin bảo vệ luận án tiến sĩ cấp Học viện;</w:t>
      </w:r>
    </w:p>
    <w:p w:rsidR="004B781C" w:rsidRDefault="004B781C" w:rsidP="00805DFC">
      <w:pPr>
        <w:autoSpaceDE w:val="0"/>
        <w:autoSpaceDN w:val="0"/>
        <w:adjustRightInd w:val="0"/>
        <w:spacing w:before="120" w:after="120" w:line="288" w:lineRule="auto"/>
        <w:jc w:val="both"/>
        <w:rPr>
          <w:szCs w:val="26"/>
        </w:rPr>
      </w:pPr>
      <w:r>
        <w:rPr>
          <w:szCs w:val="26"/>
        </w:rPr>
        <w:tab/>
        <w:t>- Lý lịch khoa học mới bổ sung;</w:t>
      </w:r>
    </w:p>
    <w:p w:rsidR="004B781C" w:rsidRDefault="004B781C" w:rsidP="00805DFC">
      <w:pPr>
        <w:autoSpaceDE w:val="0"/>
        <w:autoSpaceDN w:val="0"/>
        <w:adjustRightInd w:val="0"/>
        <w:spacing w:before="120" w:after="120" w:line="288" w:lineRule="auto"/>
        <w:jc w:val="both"/>
        <w:rPr>
          <w:szCs w:val="26"/>
        </w:rPr>
      </w:pPr>
      <w:r>
        <w:rPr>
          <w:szCs w:val="26"/>
        </w:rPr>
        <w:tab/>
        <w:t>- 07 quyển luận án sau khi đã sửa chữa theo ý kiến của Hội đồng đánh giá luận án cấp cơ sở;</w:t>
      </w:r>
    </w:p>
    <w:p w:rsidR="004B781C" w:rsidRDefault="004B781C" w:rsidP="00805DFC">
      <w:pPr>
        <w:autoSpaceDE w:val="0"/>
        <w:autoSpaceDN w:val="0"/>
        <w:adjustRightInd w:val="0"/>
        <w:spacing w:before="120" w:after="120" w:line="288" w:lineRule="auto"/>
        <w:jc w:val="both"/>
        <w:rPr>
          <w:szCs w:val="26"/>
        </w:rPr>
      </w:pPr>
      <w:r>
        <w:rPr>
          <w:szCs w:val="26"/>
        </w:rPr>
        <w:tab/>
        <w:t>- 07 quyển tuyển tập các công trình đã công bố.</w:t>
      </w:r>
    </w:p>
    <w:p w:rsidR="004B781C" w:rsidRDefault="004B781C" w:rsidP="00805DFC">
      <w:pPr>
        <w:autoSpaceDE w:val="0"/>
        <w:autoSpaceDN w:val="0"/>
        <w:adjustRightInd w:val="0"/>
        <w:spacing w:before="120" w:after="120" w:line="288" w:lineRule="auto"/>
        <w:jc w:val="both"/>
        <w:rPr>
          <w:szCs w:val="26"/>
        </w:rPr>
      </w:pPr>
      <w:r>
        <w:rPr>
          <w:szCs w:val="26"/>
        </w:rPr>
        <w:tab/>
        <w:t xml:space="preserve">b) Hội đồng tiến sĩ trình Giám đốc Học viện ra quyết định thành lập Hội đồng đánh giá luận án cấp Học viện cho </w:t>
      </w:r>
      <w:r w:rsidR="006053DD">
        <w:rPr>
          <w:szCs w:val="26"/>
        </w:rPr>
        <w:t>NCS</w:t>
      </w:r>
      <w:r>
        <w:rPr>
          <w:szCs w:val="26"/>
        </w:rPr>
        <w:t>;</w:t>
      </w:r>
    </w:p>
    <w:p w:rsidR="004B781C" w:rsidRDefault="004B781C" w:rsidP="00805DFC">
      <w:pPr>
        <w:autoSpaceDE w:val="0"/>
        <w:autoSpaceDN w:val="0"/>
        <w:adjustRightInd w:val="0"/>
        <w:spacing w:before="120" w:after="120" w:line="288" w:lineRule="auto"/>
        <w:jc w:val="both"/>
        <w:rPr>
          <w:szCs w:val="26"/>
        </w:rPr>
      </w:pPr>
      <w:r>
        <w:rPr>
          <w:szCs w:val="26"/>
        </w:rPr>
        <w:tab/>
        <w:t>c) Khoa QT&amp;ĐTSĐH gửi:</w:t>
      </w:r>
    </w:p>
    <w:p w:rsidR="004B781C" w:rsidRDefault="004B781C" w:rsidP="00805DFC">
      <w:pPr>
        <w:autoSpaceDE w:val="0"/>
        <w:autoSpaceDN w:val="0"/>
        <w:adjustRightInd w:val="0"/>
        <w:spacing w:before="120" w:after="120" w:line="288" w:lineRule="auto"/>
        <w:jc w:val="both"/>
        <w:rPr>
          <w:szCs w:val="26"/>
        </w:rPr>
      </w:pPr>
      <w:r>
        <w:rPr>
          <w:szCs w:val="26"/>
        </w:rPr>
        <w:tab/>
        <w:t>- Giấy mời đọc và nhận xét phản biện luận án cùng với quyển luận án và quyển tuyển tập các công trình đã công bố tới 3 người phản biện luận án;</w:t>
      </w:r>
    </w:p>
    <w:p w:rsidR="004B781C" w:rsidRDefault="004B781C" w:rsidP="00805DFC">
      <w:pPr>
        <w:autoSpaceDE w:val="0"/>
        <w:autoSpaceDN w:val="0"/>
        <w:adjustRightInd w:val="0"/>
        <w:spacing w:before="120" w:after="120" w:line="288" w:lineRule="auto"/>
        <w:jc w:val="both"/>
        <w:rPr>
          <w:szCs w:val="26"/>
        </w:rPr>
      </w:pPr>
      <w:r>
        <w:rPr>
          <w:szCs w:val="26"/>
        </w:rPr>
        <w:tab/>
        <w:t xml:space="preserve">- Quyển luận án và quyển </w:t>
      </w:r>
      <w:r w:rsidR="00B24959">
        <w:rPr>
          <w:szCs w:val="26"/>
        </w:rPr>
        <w:t>tuyển tập các công trình đã công bố tới các Ủy viên Hội đồng.</w:t>
      </w:r>
    </w:p>
    <w:p w:rsidR="00B24959" w:rsidRDefault="00B24959" w:rsidP="00805DFC">
      <w:pPr>
        <w:autoSpaceDE w:val="0"/>
        <w:autoSpaceDN w:val="0"/>
        <w:adjustRightInd w:val="0"/>
        <w:spacing w:before="120" w:after="120" w:line="288" w:lineRule="auto"/>
        <w:jc w:val="both"/>
        <w:rPr>
          <w:szCs w:val="26"/>
        </w:rPr>
      </w:pPr>
      <w:r>
        <w:rPr>
          <w:szCs w:val="26"/>
        </w:rPr>
        <w:tab/>
        <w:t>d) Sau khi nhận 07 bản nhận xét luận án của các thành viên Hội đồng và ít nhất 15 bản nhận xét quyển tóm tắt luận án t</w:t>
      </w:r>
      <w:r w:rsidR="00DE05E7">
        <w:rPr>
          <w:szCs w:val="26"/>
        </w:rPr>
        <w:t>heo quy định tại khoản 2 Điều 40</w:t>
      </w:r>
      <w:r>
        <w:rPr>
          <w:szCs w:val="26"/>
        </w:rPr>
        <w:t xml:space="preserve"> của Quy định này. Khoa QT&amp;ĐTSĐH thông báo cho Chủ tịch Hội đồng, Chủ tịch Hội đồng đánh giá luận án tham khảo các Ủy viên Hội đồng và quyết định thời gian họp Hội đồng, gửi văn bản đề nghị này cho khoa QT&amp;ĐTSĐH. Nghiêm cấm </w:t>
      </w:r>
      <w:r w:rsidR="006053DD">
        <w:rPr>
          <w:szCs w:val="26"/>
        </w:rPr>
        <w:t>NCS</w:t>
      </w:r>
      <w:r>
        <w:rPr>
          <w:szCs w:val="26"/>
        </w:rPr>
        <w:t xml:space="preserve"> tham gia vào quá trình tổ chức của Hội đồng.</w:t>
      </w:r>
    </w:p>
    <w:p w:rsidR="00B24959" w:rsidRDefault="00B24959" w:rsidP="00805DFC">
      <w:pPr>
        <w:autoSpaceDE w:val="0"/>
        <w:autoSpaceDN w:val="0"/>
        <w:adjustRightInd w:val="0"/>
        <w:spacing w:before="120" w:after="120" w:line="288" w:lineRule="auto"/>
        <w:jc w:val="both"/>
        <w:rPr>
          <w:szCs w:val="26"/>
        </w:rPr>
      </w:pPr>
      <w:r>
        <w:rPr>
          <w:szCs w:val="26"/>
        </w:rPr>
        <w:tab/>
        <w:t>e) Khoa QT&amp;ĐTSĐH gửi giấy mời họp Hội đồng cho các Ủy viên Hội đồng và khách mời tham dự.</w:t>
      </w:r>
    </w:p>
    <w:p w:rsidR="00B24959" w:rsidRDefault="00B24959" w:rsidP="00805DFC">
      <w:pPr>
        <w:autoSpaceDE w:val="0"/>
        <w:autoSpaceDN w:val="0"/>
        <w:adjustRightInd w:val="0"/>
        <w:spacing w:before="120" w:after="120" w:line="288" w:lineRule="auto"/>
        <w:jc w:val="both"/>
        <w:rPr>
          <w:szCs w:val="26"/>
        </w:rPr>
      </w:pPr>
      <w:r>
        <w:rPr>
          <w:szCs w:val="26"/>
        </w:rPr>
        <w:tab/>
        <w:t>f) Thư ký Hội đồng nhận tại khoa QT&amp;ĐTSĐH hồ sơ bảo vệ bao gồm:</w:t>
      </w:r>
    </w:p>
    <w:p w:rsidR="00B24959" w:rsidRDefault="00B24959" w:rsidP="00805DFC">
      <w:pPr>
        <w:autoSpaceDE w:val="0"/>
        <w:autoSpaceDN w:val="0"/>
        <w:adjustRightInd w:val="0"/>
        <w:spacing w:before="120" w:after="120" w:line="288" w:lineRule="auto"/>
        <w:jc w:val="both"/>
        <w:rPr>
          <w:szCs w:val="26"/>
        </w:rPr>
      </w:pPr>
      <w:r>
        <w:rPr>
          <w:szCs w:val="26"/>
        </w:rPr>
        <w:tab/>
        <w:t xml:space="preserve">- Lý lịch khoa học của </w:t>
      </w:r>
      <w:r w:rsidR="006053DD">
        <w:rPr>
          <w:szCs w:val="26"/>
        </w:rPr>
        <w:t>NCS</w:t>
      </w:r>
      <w:r>
        <w:rPr>
          <w:szCs w:val="26"/>
        </w:rPr>
        <w:t>;</w:t>
      </w:r>
    </w:p>
    <w:p w:rsidR="00B24959" w:rsidRDefault="00B24959" w:rsidP="00805DFC">
      <w:pPr>
        <w:autoSpaceDE w:val="0"/>
        <w:autoSpaceDN w:val="0"/>
        <w:adjustRightInd w:val="0"/>
        <w:spacing w:before="120" w:after="120" w:line="288" w:lineRule="auto"/>
        <w:jc w:val="both"/>
        <w:rPr>
          <w:szCs w:val="26"/>
        </w:rPr>
      </w:pPr>
      <w:r>
        <w:rPr>
          <w:szCs w:val="26"/>
        </w:rPr>
        <w:tab/>
        <w:t>- Mẫu biên bản cuộc họp và biên bản ghi câu hỏi và trả lời;</w:t>
      </w:r>
    </w:p>
    <w:p w:rsidR="00B24959" w:rsidRDefault="00B24959" w:rsidP="00805DFC">
      <w:pPr>
        <w:autoSpaceDE w:val="0"/>
        <w:autoSpaceDN w:val="0"/>
        <w:adjustRightInd w:val="0"/>
        <w:spacing w:before="120" w:after="120" w:line="288" w:lineRule="auto"/>
        <w:jc w:val="both"/>
        <w:rPr>
          <w:szCs w:val="26"/>
        </w:rPr>
      </w:pPr>
      <w:r>
        <w:rPr>
          <w:szCs w:val="26"/>
        </w:rPr>
        <w:tab/>
        <w:t>- Mẫu phiếu đánh giá luận án;</w:t>
      </w:r>
    </w:p>
    <w:p w:rsidR="00B24959" w:rsidRDefault="00B24959" w:rsidP="00805DFC">
      <w:pPr>
        <w:autoSpaceDE w:val="0"/>
        <w:autoSpaceDN w:val="0"/>
        <w:adjustRightInd w:val="0"/>
        <w:spacing w:before="120" w:after="120" w:line="288" w:lineRule="auto"/>
        <w:jc w:val="both"/>
        <w:rPr>
          <w:szCs w:val="26"/>
        </w:rPr>
      </w:pPr>
      <w:r>
        <w:rPr>
          <w:szCs w:val="26"/>
        </w:rPr>
        <w:tab/>
        <w:t>- Mẫu kết luận của Hội đồng;</w:t>
      </w:r>
    </w:p>
    <w:p w:rsidR="00B24959" w:rsidRDefault="00B24959" w:rsidP="00805DFC">
      <w:pPr>
        <w:autoSpaceDE w:val="0"/>
        <w:autoSpaceDN w:val="0"/>
        <w:adjustRightInd w:val="0"/>
        <w:spacing w:before="120" w:after="120" w:line="288" w:lineRule="auto"/>
        <w:jc w:val="both"/>
        <w:rPr>
          <w:szCs w:val="26"/>
        </w:rPr>
      </w:pPr>
      <w:r>
        <w:rPr>
          <w:szCs w:val="26"/>
        </w:rPr>
        <w:tab/>
        <w:t>- Ba bản nhận xét của phản biện luận án.</w:t>
      </w:r>
    </w:p>
    <w:p w:rsidR="00451531" w:rsidRDefault="00451531" w:rsidP="00451531">
      <w:pPr>
        <w:spacing w:before="120" w:after="120" w:line="288" w:lineRule="auto"/>
        <w:ind w:firstLine="720"/>
        <w:jc w:val="both"/>
        <w:rPr>
          <w:szCs w:val="26"/>
          <w:lang w:val="pt-BR"/>
        </w:rPr>
      </w:pPr>
      <w:r>
        <w:rPr>
          <w:szCs w:val="26"/>
          <w:lang w:val="pt-BR"/>
        </w:rPr>
        <w:t>g) Dự thảo kết luận của Hội đồng: trên cơ sở nội dung hai bản nhận xét luận án của người phản biện, nội dung của luận án, Thư ký Hội đồng chuẩn bị nội dung bản dự thảo kết luận của Hội đồng để Hội đồng thảo luận khi hội ý sau cuộc họp. Nội dung kết luận bao gồm 6 vấn đề:</w:t>
      </w:r>
    </w:p>
    <w:p w:rsidR="00451531" w:rsidRDefault="00451531" w:rsidP="00451531">
      <w:pPr>
        <w:spacing w:before="120" w:after="120" w:line="288" w:lineRule="auto"/>
        <w:ind w:firstLine="720"/>
        <w:jc w:val="both"/>
        <w:rPr>
          <w:szCs w:val="26"/>
          <w:lang w:val="pt-BR"/>
        </w:rPr>
      </w:pPr>
      <w:r>
        <w:rPr>
          <w:szCs w:val="26"/>
          <w:lang w:val="pt-BR"/>
        </w:rPr>
        <w:lastRenderedPageBreak/>
        <w:t>- Tên đề tài có phù hợp với nội dung và mã số chuyên ngành, có trùng lặp với các đề tài đã bảo vệ hay không?</w:t>
      </w:r>
    </w:p>
    <w:p w:rsidR="00451531" w:rsidRDefault="00451531" w:rsidP="00451531">
      <w:pPr>
        <w:spacing w:before="120" w:after="120" w:line="288" w:lineRule="auto"/>
        <w:ind w:firstLine="720"/>
        <w:jc w:val="both"/>
        <w:rPr>
          <w:szCs w:val="26"/>
          <w:lang w:val="pt-BR"/>
        </w:rPr>
      </w:pPr>
      <w:r>
        <w:rPr>
          <w:szCs w:val="26"/>
          <w:lang w:val="pt-BR"/>
        </w:rPr>
        <w:t>- Ý nghĩa khoa học và thực tiễn của đề tài là gì, nêu cụ thể;</w:t>
      </w:r>
    </w:p>
    <w:p w:rsidR="00451531" w:rsidRDefault="00451531" w:rsidP="00451531">
      <w:pPr>
        <w:spacing w:before="120" w:after="120" w:line="288" w:lineRule="auto"/>
        <w:ind w:firstLine="720"/>
        <w:jc w:val="both"/>
        <w:rPr>
          <w:szCs w:val="26"/>
          <w:lang w:val="pt-BR"/>
        </w:rPr>
      </w:pPr>
      <w:r>
        <w:rPr>
          <w:szCs w:val="26"/>
          <w:lang w:val="pt-BR"/>
        </w:rPr>
        <w:t>- Những kết quả mới đã đạt được của luận án;</w:t>
      </w:r>
    </w:p>
    <w:p w:rsidR="00451531" w:rsidRDefault="00451531" w:rsidP="00451531">
      <w:pPr>
        <w:spacing w:before="120" w:after="120" w:line="288" w:lineRule="auto"/>
        <w:ind w:firstLine="720"/>
        <w:jc w:val="both"/>
        <w:rPr>
          <w:szCs w:val="26"/>
          <w:lang w:val="pt-BR"/>
        </w:rPr>
      </w:pPr>
      <w:r>
        <w:rPr>
          <w:szCs w:val="26"/>
          <w:lang w:val="pt-BR"/>
        </w:rPr>
        <w:t>- Những thiếu sót, những vấn đề cần bổ sung và sửa chữa;</w:t>
      </w:r>
    </w:p>
    <w:p w:rsidR="00451531" w:rsidRDefault="00451531" w:rsidP="00451531">
      <w:pPr>
        <w:spacing w:before="120" w:after="120" w:line="288" w:lineRule="auto"/>
        <w:ind w:firstLine="720"/>
        <w:jc w:val="both"/>
        <w:rPr>
          <w:szCs w:val="26"/>
          <w:lang w:val="pt-BR"/>
        </w:rPr>
      </w:pPr>
      <w:r>
        <w:rPr>
          <w:szCs w:val="26"/>
          <w:lang w:val="pt-BR"/>
        </w:rPr>
        <w:t>- Mức độ đáp ứng nội dung luận án tiến sĩ;</w:t>
      </w:r>
    </w:p>
    <w:p w:rsidR="00451531" w:rsidRDefault="00451531" w:rsidP="00451531">
      <w:pPr>
        <w:autoSpaceDE w:val="0"/>
        <w:autoSpaceDN w:val="0"/>
        <w:adjustRightInd w:val="0"/>
        <w:spacing w:before="120" w:after="120" w:line="288" w:lineRule="auto"/>
        <w:ind w:firstLine="720"/>
        <w:jc w:val="both"/>
        <w:rPr>
          <w:szCs w:val="26"/>
        </w:rPr>
      </w:pPr>
      <w:r>
        <w:rPr>
          <w:szCs w:val="26"/>
          <w:lang w:val="pt-BR"/>
        </w:rPr>
        <w:t xml:space="preserve">- Kết luận: </w:t>
      </w:r>
      <w:r w:rsidR="006053DD">
        <w:rPr>
          <w:szCs w:val="26"/>
          <w:lang w:val="pt-BR"/>
        </w:rPr>
        <w:t>NCS</w:t>
      </w:r>
      <w:r>
        <w:rPr>
          <w:szCs w:val="26"/>
          <w:lang w:val="pt-BR"/>
        </w:rPr>
        <w:t xml:space="preserve"> đã xứng đáng nhận học vị tiến sỹ hay chưa?</w:t>
      </w:r>
    </w:p>
    <w:p w:rsidR="005D2025" w:rsidRDefault="00451531" w:rsidP="00451531">
      <w:pPr>
        <w:autoSpaceDE w:val="0"/>
        <w:autoSpaceDN w:val="0"/>
        <w:adjustRightInd w:val="0"/>
        <w:spacing w:before="120" w:after="120" w:line="288" w:lineRule="auto"/>
        <w:ind w:firstLine="720"/>
        <w:jc w:val="both"/>
        <w:rPr>
          <w:szCs w:val="26"/>
        </w:rPr>
      </w:pPr>
      <w:r>
        <w:rPr>
          <w:szCs w:val="26"/>
        </w:rPr>
        <w:t xml:space="preserve">h) </w:t>
      </w:r>
      <w:r w:rsidR="005D2025">
        <w:rPr>
          <w:szCs w:val="26"/>
        </w:rPr>
        <w:t>Trình tự tiến hành buổi bảo vệ luận án cấp Học viện</w:t>
      </w:r>
      <w:r>
        <w:rPr>
          <w:szCs w:val="26"/>
        </w:rPr>
        <w:t>:</w:t>
      </w:r>
    </w:p>
    <w:p w:rsidR="005D2025" w:rsidRDefault="005D2025" w:rsidP="00805DFC">
      <w:pPr>
        <w:autoSpaceDE w:val="0"/>
        <w:autoSpaceDN w:val="0"/>
        <w:adjustRightInd w:val="0"/>
        <w:spacing w:before="120" w:after="120" w:line="288" w:lineRule="auto"/>
        <w:jc w:val="both"/>
        <w:rPr>
          <w:szCs w:val="26"/>
        </w:rPr>
      </w:pPr>
      <w:r>
        <w:rPr>
          <w:szCs w:val="26"/>
        </w:rPr>
        <w:tab/>
      </w:r>
      <w:r w:rsidR="00451531">
        <w:rPr>
          <w:szCs w:val="26"/>
        </w:rPr>
        <w:t>-</w:t>
      </w:r>
      <w:r>
        <w:rPr>
          <w:szCs w:val="26"/>
        </w:rPr>
        <w:t xml:space="preserve"> Trưởng khoa QT&amp;ĐTSĐH đọc tuyên bố lý do, quyết định về thành lập Hội đồng đánh giá luận án cấp Học viện;</w:t>
      </w:r>
    </w:p>
    <w:p w:rsidR="005D2025" w:rsidRDefault="005D2025" w:rsidP="00805DFC">
      <w:pPr>
        <w:autoSpaceDE w:val="0"/>
        <w:autoSpaceDN w:val="0"/>
        <w:adjustRightInd w:val="0"/>
        <w:spacing w:before="120" w:after="120" w:line="288" w:lineRule="auto"/>
        <w:jc w:val="both"/>
        <w:rPr>
          <w:szCs w:val="26"/>
        </w:rPr>
      </w:pPr>
      <w:r>
        <w:rPr>
          <w:szCs w:val="26"/>
        </w:rPr>
        <w:tab/>
      </w:r>
      <w:r w:rsidR="00451531">
        <w:rPr>
          <w:szCs w:val="26"/>
        </w:rPr>
        <w:t>-</w:t>
      </w:r>
      <w:r>
        <w:rPr>
          <w:szCs w:val="26"/>
        </w:rPr>
        <w:t xml:space="preserve"> Chủ tịch Hội đồng công bố danh sách thành viên có mặt, các điều kiện chuẩn bị cho buổi bảo vệ và công bố chương trình làm việc;</w:t>
      </w:r>
    </w:p>
    <w:p w:rsidR="005D2025" w:rsidRDefault="005D2025" w:rsidP="00805DFC">
      <w:pPr>
        <w:autoSpaceDE w:val="0"/>
        <w:autoSpaceDN w:val="0"/>
        <w:adjustRightInd w:val="0"/>
        <w:spacing w:before="120" w:after="120" w:line="288" w:lineRule="auto"/>
        <w:jc w:val="both"/>
        <w:rPr>
          <w:szCs w:val="26"/>
        </w:rPr>
      </w:pPr>
      <w:r>
        <w:rPr>
          <w:szCs w:val="26"/>
        </w:rPr>
        <w:tab/>
      </w:r>
      <w:r w:rsidR="00451531">
        <w:rPr>
          <w:szCs w:val="26"/>
        </w:rPr>
        <w:t>-</w:t>
      </w:r>
      <w:r>
        <w:rPr>
          <w:szCs w:val="26"/>
        </w:rPr>
        <w:t xml:space="preserve"> Thư ký Hội đồng đọc lý lịch khoa học của NCS và cá</w:t>
      </w:r>
      <w:r w:rsidR="00451531">
        <w:rPr>
          <w:szCs w:val="26"/>
        </w:rPr>
        <w:t>c</w:t>
      </w:r>
      <w:r>
        <w:rPr>
          <w:szCs w:val="26"/>
        </w:rPr>
        <w:t xml:space="preserve"> điều kiện cần thiết để NCS được bảo vệ luận án;</w:t>
      </w:r>
    </w:p>
    <w:p w:rsidR="005D2025" w:rsidRDefault="005D2025" w:rsidP="00805DFC">
      <w:pPr>
        <w:autoSpaceDE w:val="0"/>
        <w:autoSpaceDN w:val="0"/>
        <w:adjustRightInd w:val="0"/>
        <w:spacing w:before="120" w:after="120" w:line="288" w:lineRule="auto"/>
        <w:jc w:val="both"/>
        <w:rPr>
          <w:szCs w:val="26"/>
        </w:rPr>
      </w:pPr>
      <w:r>
        <w:rPr>
          <w:szCs w:val="26"/>
        </w:rPr>
        <w:tab/>
      </w:r>
      <w:r w:rsidR="00451531">
        <w:rPr>
          <w:szCs w:val="26"/>
        </w:rPr>
        <w:t>-</w:t>
      </w:r>
      <w:r>
        <w:rPr>
          <w:szCs w:val="26"/>
        </w:rPr>
        <w:t xml:space="preserve"> Các thành viên Hội đồng và những người tham dự nêu câu hỏi hoặc ý kiến thắc mắc (nếu có) về lý lịch khoa h</w:t>
      </w:r>
      <w:r w:rsidR="00451531">
        <w:rPr>
          <w:szCs w:val="26"/>
        </w:rPr>
        <w:t xml:space="preserve">ọc và quá trình đào tạo của NCS. Nếu có ý kiến thắc mắc hay phản đối, </w:t>
      </w:r>
      <w:r w:rsidR="006053DD">
        <w:rPr>
          <w:szCs w:val="26"/>
        </w:rPr>
        <w:t>NCS</w:t>
      </w:r>
      <w:r w:rsidR="00451531">
        <w:rPr>
          <w:szCs w:val="26"/>
        </w:rPr>
        <w:t xml:space="preserve"> giải trình trước Hội đồng;</w:t>
      </w:r>
    </w:p>
    <w:p w:rsidR="005D2025" w:rsidRDefault="005D2025" w:rsidP="00805DFC">
      <w:pPr>
        <w:autoSpaceDE w:val="0"/>
        <w:autoSpaceDN w:val="0"/>
        <w:adjustRightInd w:val="0"/>
        <w:spacing w:before="120" w:after="120" w:line="288" w:lineRule="auto"/>
        <w:jc w:val="both"/>
        <w:rPr>
          <w:szCs w:val="26"/>
        </w:rPr>
      </w:pPr>
      <w:r>
        <w:rPr>
          <w:szCs w:val="26"/>
        </w:rPr>
        <w:tab/>
      </w:r>
      <w:r w:rsidR="00451531">
        <w:rPr>
          <w:szCs w:val="26"/>
        </w:rPr>
        <w:t>-</w:t>
      </w:r>
      <w:r>
        <w:rPr>
          <w:szCs w:val="26"/>
        </w:rPr>
        <w:t xml:space="preserve"> </w:t>
      </w:r>
      <w:r w:rsidR="006053DD">
        <w:rPr>
          <w:szCs w:val="26"/>
        </w:rPr>
        <w:t>NCS</w:t>
      </w:r>
      <w:r w:rsidR="00451531">
        <w:rPr>
          <w:szCs w:val="26"/>
        </w:rPr>
        <w:t xml:space="preserve"> trình bày nội dung luận án: không được đọc bản tóm tắt luận án, </w:t>
      </w:r>
      <w:r>
        <w:rPr>
          <w:szCs w:val="26"/>
        </w:rPr>
        <w:t>thời gian không quá 30 phút;</w:t>
      </w:r>
    </w:p>
    <w:p w:rsidR="005D2025" w:rsidRDefault="005D2025" w:rsidP="00805DFC">
      <w:pPr>
        <w:autoSpaceDE w:val="0"/>
        <w:autoSpaceDN w:val="0"/>
        <w:adjustRightInd w:val="0"/>
        <w:spacing w:before="120" w:after="120" w:line="288" w:lineRule="auto"/>
        <w:jc w:val="both"/>
        <w:rPr>
          <w:szCs w:val="26"/>
        </w:rPr>
      </w:pPr>
      <w:r>
        <w:rPr>
          <w:szCs w:val="26"/>
        </w:rPr>
        <w:tab/>
      </w:r>
      <w:r w:rsidR="00DC2370">
        <w:rPr>
          <w:szCs w:val="26"/>
        </w:rPr>
        <w:t>-</w:t>
      </w:r>
      <w:r>
        <w:rPr>
          <w:szCs w:val="26"/>
        </w:rPr>
        <w:t xml:space="preserve"> </w:t>
      </w:r>
      <w:r w:rsidR="00DC2370">
        <w:rPr>
          <w:szCs w:val="26"/>
        </w:rPr>
        <w:t>Ba người</w:t>
      </w:r>
      <w:r>
        <w:rPr>
          <w:szCs w:val="26"/>
        </w:rPr>
        <w:t xml:space="preserve"> phản biện đọc bản nhận xét;</w:t>
      </w:r>
    </w:p>
    <w:p w:rsidR="005D2025" w:rsidRDefault="005D2025" w:rsidP="00805DFC">
      <w:pPr>
        <w:autoSpaceDE w:val="0"/>
        <w:autoSpaceDN w:val="0"/>
        <w:adjustRightInd w:val="0"/>
        <w:spacing w:before="120" w:after="120" w:line="288" w:lineRule="auto"/>
        <w:jc w:val="both"/>
        <w:rPr>
          <w:szCs w:val="26"/>
        </w:rPr>
      </w:pPr>
      <w:r>
        <w:rPr>
          <w:szCs w:val="26"/>
        </w:rPr>
        <w:tab/>
        <w:t xml:space="preserve">- Thư ký Hội đồng đọc bản tổng hợp </w:t>
      </w:r>
      <w:r w:rsidR="00DC2370">
        <w:rPr>
          <w:szCs w:val="26"/>
        </w:rPr>
        <w:t xml:space="preserve">nội dung của </w:t>
      </w:r>
      <w:r>
        <w:rPr>
          <w:szCs w:val="26"/>
        </w:rPr>
        <w:t xml:space="preserve">các nhận xét </w:t>
      </w:r>
      <w:r w:rsidR="00DC2370">
        <w:rPr>
          <w:szCs w:val="26"/>
        </w:rPr>
        <w:t>quyển tóm tắt luận án;</w:t>
      </w:r>
    </w:p>
    <w:p w:rsidR="00DC2370" w:rsidRDefault="00DC2370" w:rsidP="00805DFC">
      <w:pPr>
        <w:autoSpaceDE w:val="0"/>
        <w:autoSpaceDN w:val="0"/>
        <w:adjustRightInd w:val="0"/>
        <w:spacing w:before="120" w:after="120" w:line="288" w:lineRule="auto"/>
        <w:jc w:val="both"/>
        <w:rPr>
          <w:szCs w:val="26"/>
        </w:rPr>
      </w:pPr>
      <w:r>
        <w:rPr>
          <w:szCs w:val="26"/>
        </w:rPr>
        <w:tab/>
        <w:t>- Thành viên Hội đồng và những người tham dự đặt câu hỏi hoặc</w:t>
      </w:r>
      <w:r w:rsidR="002C585A">
        <w:rPr>
          <w:szCs w:val="26"/>
        </w:rPr>
        <w:t xml:space="preserve"> góp ý về những kết quả đã đạt được, những điểm mới của luận án, những vấn đề chưa giải quyết được và những điểm cần bổ sung hoặc sửa chữa;</w:t>
      </w:r>
    </w:p>
    <w:p w:rsidR="005D2025" w:rsidRDefault="005D2025" w:rsidP="00805DFC">
      <w:pPr>
        <w:autoSpaceDE w:val="0"/>
        <w:autoSpaceDN w:val="0"/>
        <w:adjustRightInd w:val="0"/>
        <w:spacing w:before="120" w:after="120" w:line="288" w:lineRule="auto"/>
        <w:jc w:val="both"/>
        <w:rPr>
          <w:szCs w:val="26"/>
        </w:rPr>
      </w:pPr>
      <w:r>
        <w:rPr>
          <w:szCs w:val="26"/>
        </w:rPr>
        <w:tab/>
      </w:r>
      <w:r w:rsidR="002C585A">
        <w:rPr>
          <w:szCs w:val="26"/>
        </w:rPr>
        <w:t>-</w:t>
      </w:r>
      <w:r>
        <w:rPr>
          <w:szCs w:val="26"/>
        </w:rPr>
        <w:t xml:space="preserve"> </w:t>
      </w:r>
      <w:r w:rsidR="006053DD">
        <w:rPr>
          <w:szCs w:val="26"/>
        </w:rPr>
        <w:t>NCS</w:t>
      </w:r>
      <w:r>
        <w:rPr>
          <w:szCs w:val="26"/>
        </w:rPr>
        <w:t xml:space="preserve"> trả lời các câu hỏi và các ý kiến không đồng tình của các bản nhận xét về luận án và tóm tắt luận án bằng văn bản</w:t>
      </w:r>
      <w:r w:rsidR="00637C40">
        <w:rPr>
          <w:szCs w:val="26"/>
        </w:rPr>
        <w:t>;</w:t>
      </w:r>
    </w:p>
    <w:p w:rsidR="00637C40" w:rsidRDefault="00637C40" w:rsidP="00805DFC">
      <w:pPr>
        <w:autoSpaceDE w:val="0"/>
        <w:autoSpaceDN w:val="0"/>
        <w:adjustRightInd w:val="0"/>
        <w:spacing w:before="120" w:after="120" w:line="288" w:lineRule="auto"/>
        <w:jc w:val="both"/>
        <w:rPr>
          <w:szCs w:val="26"/>
        </w:rPr>
      </w:pPr>
      <w:r>
        <w:rPr>
          <w:szCs w:val="26"/>
        </w:rPr>
        <w:tab/>
      </w:r>
      <w:r w:rsidR="002C585A">
        <w:rPr>
          <w:szCs w:val="26"/>
        </w:rPr>
        <w:t>-</w:t>
      </w:r>
      <w:r>
        <w:rPr>
          <w:szCs w:val="26"/>
        </w:rPr>
        <w:t xml:space="preserve"> </w:t>
      </w:r>
      <w:r w:rsidR="002C585A">
        <w:rPr>
          <w:szCs w:val="26"/>
        </w:rPr>
        <w:t xml:space="preserve">Khi không còn vấn đề tranh luận hoặc các vấn đề đã được làm rõ, </w:t>
      </w:r>
      <w:r>
        <w:rPr>
          <w:szCs w:val="26"/>
        </w:rPr>
        <w:t>Hội đồng họp riêng để bầu ban kiểm phiếu</w:t>
      </w:r>
      <w:r w:rsidR="002C585A">
        <w:rPr>
          <w:szCs w:val="26"/>
        </w:rPr>
        <w:t xml:space="preserve"> (gồm 1 Trưởng ban và 2 Ủy viên)</w:t>
      </w:r>
      <w:r>
        <w:rPr>
          <w:szCs w:val="26"/>
        </w:rPr>
        <w:t>, bỏ phiếu kín</w:t>
      </w:r>
      <w:r w:rsidR="002C585A">
        <w:rPr>
          <w:szCs w:val="26"/>
        </w:rPr>
        <w:t xml:space="preserve"> đánh giá</w:t>
      </w:r>
      <w:r>
        <w:rPr>
          <w:szCs w:val="26"/>
        </w:rPr>
        <w:t xml:space="preserve"> và thảo luận thông qua quyết nghị;</w:t>
      </w:r>
    </w:p>
    <w:p w:rsidR="00637C40" w:rsidRDefault="00637C40" w:rsidP="00805DFC">
      <w:pPr>
        <w:autoSpaceDE w:val="0"/>
        <w:autoSpaceDN w:val="0"/>
        <w:adjustRightInd w:val="0"/>
        <w:spacing w:before="120" w:after="120" w:line="288" w:lineRule="auto"/>
        <w:jc w:val="both"/>
        <w:rPr>
          <w:szCs w:val="26"/>
        </w:rPr>
      </w:pPr>
      <w:r>
        <w:rPr>
          <w:szCs w:val="26"/>
        </w:rPr>
        <w:tab/>
      </w:r>
      <w:r w:rsidR="002C585A">
        <w:rPr>
          <w:szCs w:val="26"/>
        </w:rPr>
        <w:t>-</w:t>
      </w:r>
      <w:r>
        <w:rPr>
          <w:szCs w:val="26"/>
        </w:rPr>
        <w:t xml:space="preserve"> Chủ tịch Hội đồng </w:t>
      </w:r>
      <w:r w:rsidR="002C585A">
        <w:rPr>
          <w:szCs w:val="26"/>
        </w:rPr>
        <w:t xml:space="preserve">công bố biên bản kiểm phiếu và </w:t>
      </w:r>
      <w:r>
        <w:rPr>
          <w:szCs w:val="26"/>
        </w:rPr>
        <w:t>quyết nghị của Hội đồng;</w:t>
      </w:r>
    </w:p>
    <w:p w:rsidR="00637C40" w:rsidRDefault="00637C40" w:rsidP="00805DFC">
      <w:pPr>
        <w:autoSpaceDE w:val="0"/>
        <w:autoSpaceDN w:val="0"/>
        <w:adjustRightInd w:val="0"/>
        <w:spacing w:before="120" w:after="120" w:line="288" w:lineRule="auto"/>
        <w:jc w:val="both"/>
        <w:rPr>
          <w:szCs w:val="26"/>
        </w:rPr>
      </w:pPr>
      <w:r>
        <w:rPr>
          <w:szCs w:val="26"/>
        </w:rPr>
        <w:tab/>
      </w:r>
      <w:r w:rsidR="00937D4C">
        <w:rPr>
          <w:szCs w:val="26"/>
        </w:rPr>
        <w:t>-</w:t>
      </w:r>
      <w:r>
        <w:rPr>
          <w:szCs w:val="26"/>
        </w:rPr>
        <w:t xml:space="preserve"> Đại biểu phát biểu ý kiến (nếu có);</w:t>
      </w:r>
    </w:p>
    <w:p w:rsidR="00366634" w:rsidRDefault="00937D4C" w:rsidP="00996CD7">
      <w:pPr>
        <w:spacing w:before="120" w:after="120" w:line="288" w:lineRule="auto"/>
        <w:ind w:firstLine="720"/>
        <w:jc w:val="both"/>
        <w:rPr>
          <w:szCs w:val="26"/>
        </w:rPr>
      </w:pPr>
      <w:r>
        <w:rPr>
          <w:szCs w:val="26"/>
        </w:rPr>
        <w:t>-</w:t>
      </w:r>
      <w:r w:rsidR="00637C40">
        <w:rPr>
          <w:szCs w:val="26"/>
        </w:rPr>
        <w:t xml:space="preserve"> Tác giả luận án phát biểu ý kiến.</w:t>
      </w:r>
    </w:p>
    <w:p w:rsidR="006577E4" w:rsidRDefault="006577E4" w:rsidP="00996CD7">
      <w:pPr>
        <w:spacing w:before="120" w:after="120" w:line="288" w:lineRule="auto"/>
        <w:ind w:firstLine="720"/>
        <w:jc w:val="both"/>
        <w:rPr>
          <w:szCs w:val="26"/>
        </w:rPr>
      </w:pPr>
      <w:r>
        <w:rPr>
          <w:szCs w:val="26"/>
        </w:rPr>
        <w:t>i) Trong vòng 1 tuần sau buổi bảo vệ, Thư ký Hội đồng nộp lại cho khoa QT&amp;ĐTSĐH:</w:t>
      </w:r>
    </w:p>
    <w:p w:rsidR="006577E4" w:rsidRDefault="006577E4" w:rsidP="00996CD7">
      <w:pPr>
        <w:spacing w:before="120" w:after="120" w:line="288" w:lineRule="auto"/>
        <w:ind w:firstLine="720"/>
        <w:jc w:val="both"/>
        <w:rPr>
          <w:szCs w:val="26"/>
        </w:rPr>
      </w:pPr>
      <w:r>
        <w:rPr>
          <w:szCs w:val="26"/>
        </w:rPr>
        <w:t>- Hồ sơ đã nhận từ khoa QT&amp;ĐTSĐH;</w:t>
      </w:r>
    </w:p>
    <w:p w:rsidR="006577E4" w:rsidRDefault="006577E4" w:rsidP="00996CD7">
      <w:pPr>
        <w:spacing w:before="120" w:after="120" w:line="288" w:lineRule="auto"/>
        <w:ind w:firstLine="720"/>
        <w:jc w:val="both"/>
        <w:rPr>
          <w:szCs w:val="26"/>
        </w:rPr>
      </w:pPr>
      <w:r>
        <w:rPr>
          <w:szCs w:val="26"/>
        </w:rPr>
        <w:t>- 02 biên bản cuộc họp và biên bản ghi câu hỏi và trả lời;</w:t>
      </w:r>
    </w:p>
    <w:p w:rsidR="006577E4" w:rsidRDefault="006577E4" w:rsidP="00996CD7">
      <w:pPr>
        <w:spacing w:before="120" w:after="120" w:line="288" w:lineRule="auto"/>
        <w:ind w:firstLine="720"/>
        <w:jc w:val="both"/>
        <w:rPr>
          <w:szCs w:val="26"/>
        </w:rPr>
      </w:pPr>
      <w:r>
        <w:rPr>
          <w:szCs w:val="26"/>
        </w:rPr>
        <w:lastRenderedPageBreak/>
        <w:t>- 02 bản tổng hợp các ý kiến nhận xét quyển tóm tắt luận án;</w:t>
      </w:r>
    </w:p>
    <w:p w:rsidR="006577E4" w:rsidRDefault="006577E4" w:rsidP="00996CD7">
      <w:pPr>
        <w:spacing w:before="120" w:after="120" w:line="288" w:lineRule="auto"/>
        <w:ind w:firstLine="720"/>
        <w:jc w:val="both"/>
        <w:rPr>
          <w:szCs w:val="26"/>
        </w:rPr>
      </w:pPr>
      <w:r>
        <w:rPr>
          <w:szCs w:val="26"/>
        </w:rPr>
        <w:t>- Biên bản kiểm phiếu và các phiếu đánh giá có chữ ký của các thành viên Hội đồng;</w:t>
      </w:r>
    </w:p>
    <w:p w:rsidR="006577E4" w:rsidRDefault="006577E4" w:rsidP="00996CD7">
      <w:pPr>
        <w:spacing w:before="120" w:after="120" w:line="288" w:lineRule="auto"/>
        <w:ind w:firstLine="720"/>
        <w:jc w:val="both"/>
        <w:rPr>
          <w:szCs w:val="26"/>
        </w:rPr>
      </w:pPr>
      <w:r>
        <w:rPr>
          <w:szCs w:val="26"/>
        </w:rPr>
        <w:t>- Danh sách Hội đồng có chữ ký của các thành viên Hội đồng;</w:t>
      </w:r>
    </w:p>
    <w:p w:rsidR="006577E4" w:rsidRDefault="006577E4" w:rsidP="00996CD7">
      <w:pPr>
        <w:spacing w:before="120" w:after="120" w:line="288" w:lineRule="auto"/>
        <w:ind w:firstLine="720"/>
        <w:jc w:val="both"/>
        <w:rPr>
          <w:szCs w:val="26"/>
        </w:rPr>
      </w:pPr>
      <w:r>
        <w:rPr>
          <w:szCs w:val="26"/>
        </w:rPr>
        <w:t>- 03 bản nhận xét của 3 người phản biện;</w:t>
      </w:r>
    </w:p>
    <w:p w:rsidR="006577E4" w:rsidRDefault="006577E4" w:rsidP="00996CD7">
      <w:pPr>
        <w:spacing w:before="120" w:after="120" w:line="288" w:lineRule="auto"/>
        <w:ind w:firstLine="720"/>
        <w:jc w:val="both"/>
        <w:rPr>
          <w:szCs w:val="26"/>
        </w:rPr>
      </w:pPr>
      <w:r>
        <w:rPr>
          <w:szCs w:val="26"/>
        </w:rPr>
        <w:t>- Bản kết luận của Hội đồng.</w:t>
      </w:r>
    </w:p>
    <w:p w:rsidR="00366634" w:rsidRPr="00133DB7" w:rsidRDefault="00366634" w:rsidP="00133DB7">
      <w:pPr>
        <w:spacing w:before="120" w:after="120" w:line="288" w:lineRule="auto"/>
        <w:ind w:firstLine="720"/>
        <w:jc w:val="both"/>
        <w:rPr>
          <w:szCs w:val="26"/>
        </w:rPr>
      </w:pPr>
      <w:r w:rsidRPr="00133DB7">
        <w:rPr>
          <w:szCs w:val="26"/>
        </w:rPr>
        <w:t>(Các yêu cầu và mẫu biểu tổ chức bảo vệ luận án tiến sĩ cấp Học viện theo Phụ lục X</w:t>
      </w:r>
      <w:r w:rsidR="00BD1897">
        <w:rPr>
          <w:szCs w:val="26"/>
        </w:rPr>
        <w:t>I</w:t>
      </w:r>
      <w:r w:rsidRPr="00133DB7">
        <w:rPr>
          <w:szCs w:val="26"/>
        </w:rPr>
        <w:t>)</w:t>
      </w:r>
    </w:p>
    <w:p w:rsidR="004756C1" w:rsidRPr="00996CD7" w:rsidRDefault="00760948" w:rsidP="0032422C">
      <w:pPr>
        <w:spacing w:before="120" w:after="120" w:line="288" w:lineRule="auto"/>
        <w:ind w:firstLine="720"/>
        <w:jc w:val="both"/>
        <w:outlineLvl w:val="0"/>
        <w:rPr>
          <w:bCs/>
        </w:rPr>
      </w:pPr>
      <w:r w:rsidRPr="00996CD7">
        <w:rPr>
          <w:rFonts w:hint="eastAsia"/>
          <w:b/>
          <w:bCs/>
        </w:rPr>
        <w:t xml:space="preserve">Điều </w:t>
      </w:r>
      <w:r w:rsidR="000F4C2E">
        <w:rPr>
          <w:b/>
          <w:bCs/>
        </w:rPr>
        <w:t>36</w:t>
      </w:r>
      <w:r w:rsidR="004756C1" w:rsidRPr="00996CD7">
        <w:rPr>
          <w:b/>
          <w:bCs/>
        </w:rPr>
        <w:t>. Bảo vệ lại luận án</w:t>
      </w:r>
    </w:p>
    <w:p w:rsidR="00805DFC" w:rsidRPr="00805DFC" w:rsidRDefault="00805DFC" w:rsidP="00805DFC">
      <w:pPr>
        <w:autoSpaceDE w:val="0"/>
        <w:autoSpaceDN w:val="0"/>
        <w:adjustRightInd w:val="0"/>
        <w:spacing w:before="120" w:after="120" w:line="288" w:lineRule="auto"/>
        <w:jc w:val="both"/>
        <w:rPr>
          <w:szCs w:val="26"/>
          <w:lang w:val="vi-VN"/>
        </w:rPr>
      </w:pPr>
      <w:r w:rsidRPr="00805DFC">
        <w:rPr>
          <w:szCs w:val="26"/>
          <w:lang w:val="vi-VN"/>
        </w:rPr>
        <w:tab/>
        <w:t xml:space="preserve">1. Nếu luận án không được Hội đồng đánh giá luận án cấp </w:t>
      </w:r>
      <w:r w:rsidRPr="00805DFC">
        <w:rPr>
          <w:szCs w:val="26"/>
        </w:rPr>
        <w:t>Học viện</w:t>
      </w:r>
      <w:r w:rsidRPr="00805DFC">
        <w:rPr>
          <w:szCs w:val="26"/>
          <w:lang w:val="vi-VN"/>
        </w:rPr>
        <w:t xml:space="preserve"> thông qua thì </w:t>
      </w:r>
      <w:r w:rsidR="006053DD">
        <w:rPr>
          <w:szCs w:val="26"/>
          <w:lang w:val="vi-VN"/>
        </w:rPr>
        <w:t>NCS</w:t>
      </w:r>
      <w:r w:rsidRPr="00805DFC">
        <w:rPr>
          <w:szCs w:val="26"/>
          <w:lang w:val="vi-VN"/>
        </w:rPr>
        <w:t xml:space="preserve"> được phép sửa chữa luận án và đề nghị bảo vệ lần thứ hai trong thời gian không quá 24 tháng và không sớm hơn 06 tháng kể từ ngày bảo vệ lần thứ nhất. </w:t>
      </w:r>
    </w:p>
    <w:p w:rsidR="00805DFC" w:rsidRPr="00805DFC" w:rsidRDefault="00805DFC" w:rsidP="00805DFC">
      <w:pPr>
        <w:autoSpaceDE w:val="0"/>
        <w:autoSpaceDN w:val="0"/>
        <w:adjustRightInd w:val="0"/>
        <w:spacing w:before="120" w:after="120" w:line="288" w:lineRule="auto"/>
        <w:jc w:val="both"/>
        <w:rPr>
          <w:szCs w:val="26"/>
          <w:lang w:val="vi-VN"/>
        </w:rPr>
      </w:pPr>
      <w:r w:rsidRPr="00805DFC">
        <w:rPr>
          <w:szCs w:val="26"/>
          <w:lang w:val="vi-VN"/>
        </w:rPr>
        <w:tab/>
        <w:t xml:space="preserve">2. Thành phần Hội đồng đánh giá luận án như Hội đồng đánh giá luận án lần thứ nhất. Nếu có thành viên vắng mặt, Giám đốc </w:t>
      </w:r>
      <w:r w:rsidRPr="00805DFC">
        <w:rPr>
          <w:szCs w:val="26"/>
        </w:rPr>
        <w:t>Học viện</w:t>
      </w:r>
      <w:r w:rsidRPr="00805DFC">
        <w:rPr>
          <w:szCs w:val="26"/>
          <w:lang w:val="vi-VN"/>
        </w:rPr>
        <w:t xml:space="preserve"> ra quyết định bổ sung thành viên khác thay thế.</w:t>
      </w:r>
      <w:r w:rsidRPr="00805DFC">
        <w:rPr>
          <w:szCs w:val="26"/>
          <w:lang w:val="vi-VN"/>
        </w:rPr>
        <w:tab/>
      </w:r>
    </w:p>
    <w:p w:rsidR="00805DFC" w:rsidRPr="00805DFC" w:rsidRDefault="00805DFC" w:rsidP="00805DFC">
      <w:pPr>
        <w:autoSpaceDE w:val="0"/>
        <w:autoSpaceDN w:val="0"/>
        <w:adjustRightInd w:val="0"/>
        <w:spacing w:before="120" w:after="120" w:line="288" w:lineRule="auto"/>
        <w:ind w:firstLine="720"/>
        <w:jc w:val="both"/>
        <w:rPr>
          <w:szCs w:val="26"/>
          <w:lang w:val="vi-VN"/>
        </w:rPr>
      </w:pPr>
      <w:r w:rsidRPr="00805DFC">
        <w:rPr>
          <w:szCs w:val="26"/>
          <w:lang w:val="vi-VN"/>
        </w:rPr>
        <w:t>3. Không tổ chức bảo vệ luận án lần thứ ba.</w:t>
      </w:r>
    </w:p>
    <w:p w:rsidR="00805DFC" w:rsidRPr="00805DFC" w:rsidRDefault="00805DFC" w:rsidP="00805DFC">
      <w:pPr>
        <w:autoSpaceDE w:val="0"/>
        <w:autoSpaceDN w:val="0"/>
        <w:adjustRightInd w:val="0"/>
        <w:spacing w:before="120" w:after="120" w:line="288" w:lineRule="auto"/>
        <w:jc w:val="both"/>
        <w:rPr>
          <w:szCs w:val="26"/>
          <w:lang w:val="vi-VN"/>
        </w:rPr>
      </w:pPr>
      <w:r w:rsidRPr="00805DFC">
        <w:rPr>
          <w:szCs w:val="26"/>
          <w:lang w:val="vi-VN"/>
        </w:rPr>
        <w:tab/>
        <w:t>4. Quá thời hạn 24 tháng kể từ ngày bảo vệ lần thứ nhất, luận án không được đưa ra bảo vệ.</w:t>
      </w:r>
    </w:p>
    <w:p w:rsidR="00805DFC" w:rsidRPr="00805DFC" w:rsidRDefault="00805DFC" w:rsidP="00805DFC">
      <w:pPr>
        <w:autoSpaceDE w:val="0"/>
        <w:autoSpaceDN w:val="0"/>
        <w:adjustRightInd w:val="0"/>
        <w:spacing w:before="120" w:after="120" w:line="288" w:lineRule="auto"/>
        <w:jc w:val="both"/>
        <w:rPr>
          <w:szCs w:val="26"/>
          <w:lang w:val="vi-VN"/>
        </w:rPr>
      </w:pPr>
      <w:r w:rsidRPr="00805DFC">
        <w:rPr>
          <w:szCs w:val="26"/>
          <w:lang w:val="vi-VN"/>
        </w:rPr>
        <w:tab/>
        <w:t xml:space="preserve">5. Thủ tục và trình tự tổ chức cho </w:t>
      </w:r>
      <w:r w:rsidR="006053DD">
        <w:rPr>
          <w:szCs w:val="26"/>
          <w:lang w:val="vi-VN"/>
        </w:rPr>
        <w:t>NCS</w:t>
      </w:r>
      <w:r w:rsidRPr="00805DFC">
        <w:rPr>
          <w:szCs w:val="26"/>
          <w:lang w:val="vi-VN"/>
        </w:rPr>
        <w:t xml:space="preserve"> bảo vệ lại luận án được thực hiện như đối với NCS bảo vệ luận án lần đầu.</w:t>
      </w:r>
    </w:p>
    <w:p w:rsidR="00805DFC" w:rsidRPr="00805DFC" w:rsidRDefault="00805DFC" w:rsidP="00805DFC">
      <w:pPr>
        <w:pStyle w:val="BodyTextIndent3"/>
        <w:spacing w:before="120" w:after="120" w:line="288" w:lineRule="auto"/>
        <w:rPr>
          <w:rFonts w:ascii="Times New Roman" w:hAnsi="Times New Roman"/>
          <w:sz w:val="22"/>
        </w:rPr>
      </w:pPr>
      <w:r w:rsidRPr="00805DFC">
        <w:rPr>
          <w:rFonts w:ascii="Times New Roman" w:hAnsi="Times New Roman"/>
          <w:sz w:val="24"/>
          <w:szCs w:val="26"/>
          <w:lang w:val="vi-VN"/>
        </w:rPr>
        <w:t xml:space="preserve">6. Chi phí bảo vệ luận án lần thứ hai do </w:t>
      </w:r>
      <w:r w:rsidR="006053DD">
        <w:rPr>
          <w:rFonts w:ascii="Times New Roman" w:hAnsi="Times New Roman"/>
          <w:sz w:val="24"/>
          <w:szCs w:val="26"/>
          <w:lang w:val="vi-VN"/>
        </w:rPr>
        <w:t>NCS</w:t>
      </w:r>
      <w:r w:rsidRPr="00805DFC">
        <w:rPr>
          <w:rFonts w:ascii="Times New Roman" w:hAnsi="Times New Roman"/>
          <w:sz w:val="24"/>
          <w:szCs w:val="26"/>
          <w:lang w:val="vi-VN"/>
        </w:rPr>
        <w:t xml:space="preserve"> tự túc.</w:t>
      </w:r>
    </w:p>
    <w:p w:rsidR="004756C1" w:rsidRPr="00996CD7" w:rsidRDefault="00760948" w:rsidP="0032422C">
      <w:pPr>
        <w:pStyle w:val="BodyTextIndent3"/>
        <w:spacing w:before="120" w:after="120" w:line="288" w:lineRule="auto"/>
        <w:outlineLvl w:val="0"/>
        <w:rPr>
          <w:rFonts w:ascii="Times New Roman" w:hAnsi="Times New Roman"/>
          <w:b/>
          <w:bCs/>
          <w:sz w:val="24"/>
        </w:rPr>
      </w:pPr>
      <w:r w:rsidRPr="00996CD7">
        <w:rPr>
          <w:rFonts w:ascii="Times New Roman" w:hAnsi="Times New Roman" w:hint="eastAsia"/>
          <w:b/>
          <w:bCs/>
          <w:sz w:val="24"/>
        </w:rPr>
        <w:t xml:space="preserve">Điều </w:t>
      </w:r>
      <w:r w:rsidR="000F4C2E">
        <w:rPr>
          <w:rFonts w:ascii="Times New Roman" w:hAnsi="Times New Roman"/>
          <w:b/>
          <w:bCs/>
          <w:sz w:val="24"/>
        </w:rPr>
        <w:t>37</w:t>
      </w:r>
      <w:r w:rsidR="004756C1" w:rsidRPr="00996CD7">
        <w:rPr>
          <w:rFonts w:ascii="Times New Roman" w:hAnsi="Times New Roman"/>
          <w:b/>
          <w:bCs/>
          <w:sz w:val="24"/>
        </w:rPr>
        <w:t xml:space="preserve">. Bảo vệ luận án theo chế </w:t>
      </w:r>
      <w:r w:rsidR="004756C1" w:rsidRPr="00996CD7">
        <w:rPr>
          <w:rFonts w:ascii="Times New Roman" w:hAnsi="Times New Roman" w:hint="eastAsia"/>
          <w:b/>
          <w:bCs/>
          <w:sz w:val="24"/>
        </w:rPr>
        <w:t>đ</w:t>
      </w:r>
      <w:r w:rsidR="004756C1" w:rsidRPr="00996CD7">
        <w:rPr>
          <w:rFonts w:ascii="Times New Roman" w:hAnsi="Times New Roman"/>
          <w:b/>
          <w:bCs/>
          <w:sz w:val="24"/>
        </w:rPr>
        <w:t>ộ mật</w:t>
      </w:r>
    </w:p>
    <w:p w:rsidR="00537CA9" w:rsidRDefault="00AB1EFB">
      <w:pPr>
        <w:autoSpaceDE w:val="0"/>
        <w:autoSpaceDN w:val="0"/>
        <w:adjustRightInd w:val="0"/>
        <w:spacing w:before="120" w:after="120" w:line="288" w:lineRule="auto"/>
        <w:jc w:val="both"/>
        <w:rPr>
          <w:szCs w:val="26"/>
        </w:rPr>
      </w:pPr>
      <w:r w:rsidRPr="00AB1EFB">
        <w:rPr>
          <w:szCs w:val="26"/>
          <w:lang w:val="vi-VN"/>
        </w:rPr>
        <w:tab/>
        <w:t>1. Trong trường hợp đặc biệt</w:t>
      </w:r>
      <w:r w:rsidR="00537CA9">
        <w:rPr>
          <w:szCs w:val="26"/>
        </w:rPr>
        <w:t>:</w:t>
      </w:r>
    </w:p>
    <w:p w:rsidR="00537CA9" w:rsidRDefault="00537CA9" w:rsidP="00537CA9">
      <w:pPr>
        <w:autoSpaceDE w:val="0"/>
        <w:autoSpaceDN w:val="0"/>
        <w:adjustRightInd w:val="0"/>
        <w:spacing w:before="120" w:after="120" w:line="288" w:lineRule="auto"/>
        <w:ind w:firstLine="720"/>
        <w:jc w:val="both"/>
        <w:rPr>
          <w:szCs w:val="26"/>
        </w:rPr>
      </w:pPr>
      <w:r>
        <w:rPr>
          <w:szCs w:val="26"/>
        </w:rPr>
        <w:t>a)</w:t>
      </w:r>
      <w:r w:rsidR="00AB1EFB" w:rsidRPr="00AB1EFB">
        <w:rPr>
          <w:szCs w:val="26"/>
          <w:lang w:val="vi-VN"/>
        </w:rPr>
        <w:t xml:space="preserve"> </w:t>
      </w:r>
      <w:r>
        <w:rPr>
          <w:szCs w:val="26"/>
        </w:rPr>
        <w:t>N</w:t>
      </w:r>
      <w:r w:rsidR="00AB1EFB" w:rsidRPr="00AB1EFB">
        <w:rPr>
          <w:szCs w:val="26"/>
          <w:lang w:val="vi-VN"/>
        </w:rPr>
        <w:t xml:space="preserve">ếu đề tài nghiên cứu liên quan đến bí mật quốc gia, thuộc danh mục bí mật nhà nước của Bộ, Ngành thì Thủ trưởng Bộ, Ngành có văn bản đề nghị Giám đốc </w:t>
      </w:r>
      <w:r w:rsidR="00AB1EFB" w:rsidRPr="00AB1EFB">
        <w:rPr>
          <w:szCs w:val="26"/>
        </w:rPr>
        <w:t>Học viện</w:t>
      </w:r>
      <w:r w:rsidR="00AB1EFB" w:rsidRPr="00AB1EFB">
        <w:rPr>
          <w:szCs w:val="26"/>
          <w:lang w:val="vi-VN"/>
        </w:rPr>
        <w:t xml:space="preserve"> xác định tính chất mật của luận án ngay từ khi bắt đầu triển khai để sau này có cơ sở xem xét cho luận án bảo vệ theo chế độ mật;</w:t>
      </w:r>
    </w:p>
    <w:p w:rsidR="00537CA9" w:rsidRDefault="00537CA9" w:rsidP="00537CA9">
      <w:pPr>
        <w:autoSpaceDE w:val="0"/>
        <w:autoSpaceDN w:val="0"/>
        <w:adjustRightInd w:val="0"/>
        <w:spacing w:before="120" w:after="120" w:line="288" w:lineRule="auto"/>
        <w:ind w:firstLine="720"/>
        <w:jc w:val="both"/>
        <w:rPr>
          <w:szCs w:val="26"/>
        </w:rPr>
      </w:pPr>
      <w:r>
        <w:rPr>
          <w:szCs w:val="26"/>
        </w:rPr>
        <w:t>b)</w:t>
      </w:r>
      <w:r w:rsidR="00AB1EFB" w:rsidRPr="00AB1EFB">
        <w:rPr>
          <w:szCs w:val="26"/>
          <w:lang w:val="vi-VN"/>
        </w:rPr>
        <w:t xml:space="preserve"> </w:t>
      </w:r>
      <w:r>
        <w:rPr>
          <w:szCs w:val="26"/>
        </w:rPr>
        <w:t>Việc q</w:t>
      </w:r>
      <w:r w:rsidR="00AB1EFB" w:rsidRPr="00AB1EFB">
        <w:rPr>
          <w:szCs w:val="26"/>
          <w:lang w:val="vi-VN"/>
        </w:rPr>
        <w:t>uản lý hồ sơ, tài liệu liên quan đến nghiên cứu và thực hiện luận án theo chế độ m</w:t>
      </w:r>
      <w:r>
        <w:rPr>
          <w:szCs w:val="26"/>
          <w:lang w:val="vi-VN"/>
        </w:rPr>
        <w:t>ật trong suốt quá trình đào tạo</w:t>
      </w:r>
      <w:r>
        <w:rPr>
          <w:szCs w:val="26"/>
        </w:rPr>
        <w:t>;</w:t>
      </w:r>
    </w:p>
    <w:p w:rsidR="00537CA9" w:rsidRDefault="00537CA9" w:rsidP="00537CA9">
      <w:pPr>
        <w:autoSpaceDE w:val="0"/>
        <w:autoSpaceDN w:val="0"/>
        <w:adjustRightInd w:val="0"/>
        <w:spacing w:before="120" w:after="120" w:line="288" w:lineRule="auto"/>
        <w:ind w:firstLine="720"/>
        <w:jc w:val="both"/>
        <w:rPr>
          <w:szCs w:val="26"/>
        </w:rPr>
      </w:pPr>
      <w:r>
        <w:rPr>
          <w:szCs w:val="26"/>
        </w:rPr>
        <w:t>c)</w:t>
      </w:r>
      <w:r w:rsidR="00AB1EFB" w:rsidRPr="00AB1EFB">
        <w:rPr>
          <w:szCs w:val="26"/>
          <w:lang w:val="vi-VN"/>
        </w:rPr>
        <w:t xml:space="preserve"> Việc xem xét cho một luận án bảo vệ theo chế độ mật phải được tiến hành trước k</w:t>
      </w:r>
      <w:r>
        <w:rPr>
          <w:szCs w:val="26"/>
          <w:lang w:val="vi-VN"/>
        </w:rPr>
        <w:t>hi đánh giá luận án ở cấp cơ sở</w:t>
      </w:r>
      <w:r>
        <w:rPr>
          <w:szCs w:val="26"/>
        </w:rPr>
        <w:t>;</w:t>
      </w:r>
    </w:p>
    <w:p w:rsidR="00CF095C" w:rsidRDefault="00537CA9" w:rsidP="00537CA9">
      <w:pPr>
        <w:autoSpaceDE w:val="0"/>
        <w:autoSpaceDN w:val="0"/>
        <w:adjustRightInd w:val="0"/>
        <w:spacing w:before="120" w:after="120" w:line="288" w:lineRule="auto"/>
        <w:ind w:firstLine="720"/>
        <w:jc w:val="both"/>
        <w:rPr>
          <w:szCs w:val="26"/>
          <w:lang w:val="vi-VN"/>
        </w:rPr>
      </w:pPr>
      <w:r>
        <w:rPr>
          <w:szCs w:val="26"/>
        </w:rPr>
        <w:t>d)</w:t>
      </w:r>
      <w:r w:rsidR="00AB1EFB" w:rsidRPr="00AB1EFB">
        <w:rPr>
          <w:szCs w:val="26"/>
          <w:lang w:val="vi-VN"/>
        </w:rPr>
        <w:t xml:space="preserve"> </w:t>
      </w:r>
      <w:r w:rsidR="00AB1EFB" w:rsidRPr="00AB1EFB">
        <w:rPr>
          <w:szCs w:val="26"/>
        </w:rPr>
        <w:t>Học viện</w:t>
      </w:r>
      <w:r w:rsidR="00AB1EFB" w:rsidRPr="00AB1EFB">
        <w:rPr>
          <w:szCs w:val="26"/>
          <w:lang w:val="vi-VN"/>
        </w:rPr>
        <w:t xml:space="preserve"> phải báo cáo và được Bộ Giáo dục và Đào tạo đồng ý bằng văn bản trước khi tổ chức cho </w:t>
      </w:r>
      <w:r w:rsidR="006053DD">
        <w:rPr>
          <w:szCs w:val="26"/>
          <w:lang w:val="vi-VN"/>
        </w:rPr>
        <w:t>NCS</w:t>
      </w:r>
      <w:r w:rsidR="00AB1EFB" w:rsidRPr="00AB1EFB">
        <w:rPr>
          <w:szCs w:val="26"/>
          <w:lang w:val="vi-VN"/>
        </w:rPr>
        <w:t xml:space="preserve"> bảo vệ luận án theo chế độ mật.</w:t>
      </w:r>
    </w:p>
    <w:p w:rsidR="00CF095C" w:rsidRDefault="00AB1EFB">
      <w:pPr>
        <w:autoSpaceDE w:val="0"/>
        <w:autoSpaceDN w:val="0"/>
        <w:adjustRightInd w:val="0"/>
        <w:spacing w:before="120" w:after="120" w:line="288" w:lineRule="auto"/>
        <w:jc w:val="both"/>
        <w:rPr>
          <w:szCs w:val="26"/>
          <w:lang w:val="vi-VN"/>
        </w:rPr>
      </w:pPr>
      <w:r w:rsidRPr="00AB1EFB">
        <w:rPr>
          <w:szCs w:val="26"/>
          <w:lang w:val="vi-VN"/>
        </w:rPr>
        <w:tab/>
        <w:t xml:space="preserve">2. Danh sách Hội đồng đánh giá luận án cấp cơ sở và cấp </w:t>
      </w:r>
      <w:r w:rsidRPr="00AB1EFB">
        <w:rPr>
          <w:szCs w:val="26"/>
        </w:rPr>
        <w:t>Học viện</w:t>
      </w:r>
      <w:r w:rsidRPr="00AB1EFB">
        <w:rPr>
          <w:szCs w:val="26"/>
          <w:lang w:val="vi-VN"/>
        </w:rPr>
        <w:t xml:space="preserve">, danh sách các cán bộ tham dự ngoài Hội đồng, danh sách những đơn vị và cá nhân được gửi luận án và tóm tắt luận án phải được Bộ, Ngành quản lý bí mật đó đề nghị Giám đốc </w:t>
      </w:r>
      <w:r w:rsidRPr="00AB1EFB">
        <w:rPr>
          <w:szCs w:val="26"/>
        </w:rPr>
        <w:t>Học viện</w:t>
      </w:r>
      <w:r w:rsidRPr="00AB1EFB">
        <w:rPr>
          <w:szCs w:val="26"/>
          <w:lang w:val="vi-VN"/>
        </w:rPr>
        <w:t xml:space="preserve"> xem xét.</w:t>
      </w:r>
    </w:p>
    <w:p w:rsidR="00CF095C" w:rsidRDefault="00AB1EFB">
      <w:pPr>
        <w:autoSpaceDE w:val="0"/>
        <w:autoSpaceDN w:val="0"/>
        <w:adjustRightInd w:val="0"/>
        <w:spacing w:before="120" w:after="120" w:line="288" w:lineRule="auto"/>
        <w:jc w:val="both"/>
        <w:rPr>
          <w:szCs w:val="26"/>
          <w:lang w:val="vi-VN"/>
        </w:rPr>
      </w:pPr>
      <w:r w:rsidRPr="00AB1EFB">
        <w:rPr>
          <w:szCs w:val="26"/>
          <w:lang w:val="vi-VN"/>
        </w:rPr>
        <w:tab/>
        <w:t xml:space="preserve">3. Khi tổ chức cho một luận án bảo vệ theo chế độ mật, </w:t>
      </w:r>
      <w:r w:rsidRPr="00AB1EFB">
        <w:rPr>
          <w:szCs w:val="26"/>
        </w:rPr>
        <w:t>Học viện</w:t>
      </w:r>
      <w:r w:rsidRPr="00AB1EFB">
        <w:rPr>
          <w:szCs w:val="26"/>
          <w:lang w:val="vi-VN"/>
        </w:rPr>
        <w:t xml:space="preserve"> không phải thông báo công khai về buổi bảo vệ của </w:t>
      </w:r>
      <w:r w:rsidR="006053DD">
        <w:rPr>
          <w:szCs w:val="26"/>
          <w:lang w:val="vi-VN"/>
        </w:rPr>
        <w:t>NCS</w:t>
      </w:r>
      <w:r w:rsidRPr="00AB1EFB">
        <w:rPr>
          <w:szCs w:val="26"/>
          <w:lang w:val="vi-VN"/>
        </w:rPr>
        <w:t xml:space="preserve"> trên các phương tiện truyền thông. Thời gian và địa </w:t>
      </w:r>
      <w:r w:rsidRPr="00AB1EFB">
        <w:rPr>
          <w:szCs w:val="26"/>
          <w:lang w:val="vi-VN"/>
        </w:rPr>
        <w:lastRenderedPageBreak/>
        <w:t>điểm bảo vệ chỉ những người có trách nhiệm và những người được phép tham dự biết. Trình tự bảo vệ luận án theo chế độ mật thực hiện như bảo vệ luận án theo chế độ công khai.</w:t>
      </w:r>
    </w:p>
    <w:p w:rsidR="00CF095C" w:rsidRDefault="00AB1EFB">
      <w:pPr>
        <w:autoSpaceDE w:val="0"/>
        <w:autoSpaceDN w:val="0"/>
        <w:adjustRightInd w:val="0"/>
        <w:spacing w:before="120" w:after="120" w:line="288" w:lineRule="auto"/>
        <w:jc w:val="both"/>
        <w:rPr>
          <w:szCs w:val="26"/>
          <w:lang w:val="vi-VN"/>
        </w:rPr>
      </w:pPr>
      <w:r w:rsidRPr="00AB1EFB">
        <w:rPr>
          <w:szCs w:val="26"/>
          <w:lang w:val="vi-VN"/>
        </w:rPr>
        <w:tab/>
        <w:t>4. Số lượng bản thảo luận án và tóm tắt luận án cũng như các bản chính thức phải được xác định và phải đóng dấu mật. Tất cả hồ sơ buổi bảo vệ mật phải được quản lý chặt chẽ theo quy chế bảo mật của Nhà nước.</w:t>
      </w:r>
    </w:p>
    <w:p w:rsidR="00CF095C" w:rsidRDefault="00AB1EFB">
      <w:pPr>
        <w:autoSpaceDE w:val="0"/>
        <w:autoSpaceDN w:val="0"/>
        <w:adjustRightInd w:val="0"/>
        <w:spacing w:before="120" w:after="120" w:line="288" w:lineRule="auto"/>
        <w:jc w:val="both"/>
        <w:rPr>
          <w:szCs w:val="26"/>
          <w:lang w:val="vi-VN"/>
        </w:rPr>
      </w:pPr>
      <w:r w:rsidRPr="00AB1EFB">
        <w:rPr>
          <w:szCs w:val="26"/>
          <w:lang w:val="vi-VN"/>
        </w:rPr>
        <w:tab/>
        <w:t xml:space="preserve">5. Ngoài các quy định tại các khoản 2, 3, 4 của Điều này, người bảo vệ luận án theo chế độ mật vẫn phải thực hiện các quy định chung đối với </w:t>
      </w:r>
      <w:r w:rsidR="006053DD">
        <w:rPr>
          <w:szCs w:val="26"/>
          <w:lang w:val="vi-VN"/>
        </w:rPr>
        <w:t>NCS</w:t>
      </w:r>
      <w:r w:rsidRPr="00AB1EFB">
        <w:rPr>
          <w:szCs w:val="26"/>
          <w:lang w:val="vi-VN"/>
        </w:rPr>
        <w:t>.</w:t>
      </w:r>
    </w:p>
    <w:p w:rsidR="007D706E" w:rsidRDefault="007D706E" w:rsidP="00996CD7">
      <w:pPr>
        <w:pStyle w:val="BodyTextIndent3"/>
        <w:tabs>
          <w:tab w:val="num" w:pos="763"/>
        </w:tabs>
        <w:spacing w:before="120" w:after="120" w:line="288" w:lineRule="auto"/>
        <w:rPr>
          <w:rFonts w:ascii="Times New Roman" w:hAnsi="Times New Roman"/>
          <w:sz w:val="24"/>
        </w:rPr>
      </w:pPr>
    </w:p>
    <w:p w:rsidR="004756C1" w:rsidRPr="00996CD7" w:rsidRDefault="004756C1" w:rsidP="0032422C">
      <w:pPr>
        <w:spacing w:before="120" w:after="120" w:line="288" w:lineRule="auto"/>
        <w:jc w:val="center"/>
        <w:outlineLvl w:val="0"/>
        <w:rPr>
          <w:b/>
          <w:bCs/>
        </w:rPr>
      </w:pPr>
      <w:r w:rsidRPr="00996CD7">
        <w:rPr>
          <w:b/>
          <w:bCs/>
        </w:rPr>
        <w:t>Ch</w:t>
      </w:r>
      <w:r w:rsidRPr="00996CD7">
        <w:rPr>
          <w:rFonts w:hint="eastAsia"/>
          <w:b/>
          <w:bCs/>
        </w:rPr>
        <w:t>ươ</w:t>
      </w:r>
      <w:r w:rsidRPr="00996CD7">
        <w:rPr>
          <w:b/>
          <w:bCs/>
        </w:rPr>
        <w:t>ng V</w:t>
      </w:r>
    </w:p>
    <w:p w:rsidR="004756C1" w:rsidRPr="00996CD7" w:rsidRDefault="004756C1" w:rsidP="00996CD7">
      <w:pPr>
        <w:spacing w:before="120" w:after="120" w:line="288" w:lineRule="auto"/>
        <w:jc w:val="center"/>
        <w:rPr>
          <w:b/>
          <w:bCs/>
        </w:rPr>
      </w:pPr>
      <w:r w:rsidRPr="00996CD7">
        <w:rPr>
          <w:b/>
          <w:bCs/>
        </w:rPr>
        <w:t>THẨM ĐỊNH LUẬN ÁN VÀ CẤP BẰNG TIẾN SĨ</w:t>
      </w:r>
    </w:p>
    <w:p w:rsidR="004756C1" w:rsidRPr="00996CD7" w:rsidRDefault="00760948" w:rsidP="00EA0EFF">
      <w:pPr>
        <w:spacing w:before="240" w:after="120" w:line="288" w:lineRule="auto"/>
        <w:ind w:firstLine="720"/>
        <w:jc w:val="both"/>
        <w:outlineLvl w:val="0"/>
        <w:rPr>
          <w:bCs/>
        </w:rPr>
      </w:pPr>
      <w:r w:rsidRPr="00996CD7">
        <w:rPr>
          <w:rFonts w:hint="eastAsia"/>
          <w:b/>
          <w:bCs/>
        </w:rPr>
        <w:t xml:space="preserve">Điều </w:t>
      </w:r>
      <w:r w:rsidR="000F4C2E">
        <w:rPr>
          <w:b/>
          <w:bCs/>
        </w:rPr>
        <w:t>38</w:t>
      </w:r>
      <w:r w:rsidR="004756C1" w:rsidRPr="00996CD7">
        <w:rPr>
          <w:b/>
          <w:bCs/>
        </w:rPr>
        <w:t xml:space="preserve">. </w:t>
      </w:r>
      <w:r w:rsidR="003558AA">
        <w:rPr>
          <w:b/>
          <w:bCs/>
        </w:rPr>
        <w:t>Thẩm định</w:t>
      </w:r>
      <w:r w:rsidR="004756C1" w:rsidRPr="00996CD7">
        <w:rPr>
          <w:b/>
          <w:bCs/>
        </w:rPr>
        <w:t xml:space="preserve"> luận án</w:t>
      </w:r>
    </w:p>
    <w:p w:rsidR="00147537" w:rsidRPr="00147537" w:rsidRDefault="00A6684E" w:rsidP="00147537">
      <w:pPr>
        <w:spacing w:before="60" w:after="60" w:line="276" w:lineRule="auto"/>
        <w:ind w:firstLine="426"/>
        <w:jc w:val="both"/>
        <w:rPr>
          <w:szCs w:val="26"/>
          <w:lang w:val="vi-VN"/>
        </w:rPr>
      </w:pPr>
      <w:r w:rsidRPr="000139CF">
        <w:rPr>
          <w:sz w:val="26"/>
          <w:szCs w:val="26"/>
          <w:lang w:val="vi-VN"/>
        </w:rPr>
        <w:tab/>
      </w:r>
      <w:r w:rsidR="00147537" w:rsidRPr="00147537">
        <w:rPr>
          <w:szCs w:val="26"/>
          <w:lang w:val="vi-VN"/>
        </w:rPr>
        <w:t>1. Vào ngày cuối cùng của các tháng chẵn trong năm, Khoa QT&amp;ĐTSĐH trình Giám đốc Học viện báo cáo Bộ Giáo dục và Đào tạo về việc bảo vệ luận án của NCS tại Học viện trong 2 tháng trước đó. Bao cáo gồm có:</w:t>
      </w:r>
    </w:p>
    <w:p w:rsidR="00147537" w:rsidRPr="00147537" w:rsidRDefault="00147537" w:rsidP="00147537">
      <w:pPr>
        <w:autoSpaceDE w:val="0"/>
        <w:autoSpaceDN w:val="0"/>
        <w:adjustRightInd w:val="0"/>
        <w:spacing w:before="120" w:after="120" w:line="288" w:lineRule="auto"/>
        <w:ind w:firstLine="720"/>
        <w:jc w:val="both"/>
        <w:rPr>
          <w:szCs w:val="26"/>
        </w:rPr>
      </w:pPr>
      <w:r w:rsidRPr="00056500">
        <w:t>a</w:t>
      </w:r>
      <w:r w:rsidRPr="00147537">
        <w:rPr>
          <w:szCs w:val="26"/>
        </w:rPr>
        <w:t>) Báo cáo của Học viện viên,  trong đó có danh sách trích ngang NCS bảo vệ trong hai tháng vừa qua (Mẫu 3 Phụ lục VII);</w:t>
      </w:r>
    </w:p>
    <w:p w:rsidR="00147537" w:rsidRPr="00147537" w:rsidRDefault="00147537" w:rsidP="00147537">
      <w:pPr>
        <w:autoSpaceDE w:val="0"/>
        <w:autoSpaceDN w:val="0"/>
        <w:adjustRightInd w:val="0"/>
        <w:spacing w:before="120" w:after="120" w:line="288" w:lineRule="auto"/>
        <w:ind w:firstLine="720"/>
        <w:contextualSpacing/>
        <w:jc w:val="both"/>
        <w:rPr>
          <w:szCs w:val="26"/>
        </w:rPr>
      </w:pPr>
      <w:r w:rsidRPr="00147537">
        <w:rPr>
          <w:szCs w:val="26"/>
        </w:rPr>
        <w:t>+) Bản sao quyết định thành lập Hội đồng đánh giá luận án cấp cơ sở và Hội đồng đánh giá luận án cấp Học viện;</w:t>
      </w:r>
    </w:p>
    <w:p w:rsidR="00147537" w:rsidRPr="00147537" w:rsidRDefault="00147537" w:rsidP="00147537">
      <w:pPr>
        <w:autoSpaceDE w:val="0"/>
        <w:autoSpaceDN w:val="0"/>
        <w:adjustRightInd w:val="0"/>
        <w:spacing w:before="120" w:after="120" w:line="288" w:lineRule="auto"/>
        <w:ind w:firstLine="720"/>
        <w:contextualSpacing/>
        <w:jc w:val="both"/>
        <w:rPr>
          <w:szCs w:val="26"/>
        </w:rPr>
      </w:pPr>
      <w:r w:rsidRPr="00147537">
        <w:rPr>
          <w:szCs w:val="26"/>
        </w:rPr>
        <w:t>+) Bản sao biên bản và nghị quyết của tất cả các phiên họp của các Hội đồng đánh giá luận án;</w:t>
      </w:r>
    </w:p>
    <w:p w:rsidR="00147537" w:rsidRPr="00147537" w:rsidRDefault="00147537" w:rsidP="00147537">
      <w:pPr>
        <w:autoSpaceDE w:val="0"/>
        <w:autoSpaceDN w:val="0"/>
        <w:adjustRightInd w:val="0"/>
        <w:spacing w:before="120" w:after="120" w:line="288" w:lineRule="auto"/>
        <w:ind w:firstLine="720"/>
        <w:contextualSpacing/>
        <w:jc w:val="both"/>
        <w:rPr>
          <w:szCs w:val="26"/>
        </w:rPr>
      </w:pPr>
      <w:r w:rsidRPr="00147537">
        <w:rPr>
          <w:szCs w:val="26"/>
        </w:rPr>
        <w:t>+) Bản sao nhận xét của các phản biện độc lập;</w:t>
      </w:r>
    </w:p>
    <w:p w:rsidR="00147537" w:rsidRPr="00147537" w:rsidRDefault="00147537" w:rsidP="00147537">
      <w:pPr>
        <w:autoSpaceDE w:val="0"/>
        <w:autoSpaceDN w:val="0"/>
        <w:adjustRightInd w:val="0"/>
        <w:spacing w:before="120" w:after="120" w:line="288" w:lineRule="auto"/>
        <w:ind w:firstLine="720"/>
        <w:contextualSpacing/>
        <w:jc w:val="both"/>
        <w:rPr>
          <w:szCs w:val="26"/>
        </w:rPr>
      </w:pPr>
      <w:r w:rsidRPr="00147537">
        <w:rPr>
          <w:szCs w:val="26"/>
        </w:rPr>
        <w:t>+) Trang thông tin những đóng góp mới về mặt học thuật, lý luấn của luận án bằng tiếng Việt và tiếng Anh;</w:t>
      </w:r>
    </w:p>
    <w:p w:rsidR="00A6684E" w:rsidRPr="00147537" w:rsidRDefault="00147537" w:rsidP="00147537">
      <w:pPr>
        <w:autoSpaceDE w:val="0"/>
        <w:autoSpaceDN w:val="0"/>
        <w:adjustRightInd w:val="0"/>
        <w:spacing w:before="120" w:after="120" w:line="288" w:lineRule="auto"/>
        <w:ind w:firstLine="720"/>
        <w:jc w:val="both"/>
        <w:rPr>
          <w:szCs w:val="26"/>
        </w:rPr>
      </w:pPr>
      <w:r w:rsidRPr="00147537">
        <w:rPr>
          <w:szCs w:val="26"/>
        </w:rPr>
        <w:t>+) Tóm tắt luận án.</w:t>
      </w:r>
    </w:p>
    <w:p w:rsidR="003558AA" w:rsidRPr="00147537" w:rsidRDefault="003558AA" w:rsidP="00147537">
      <w:pPr>
        <w:autoSpaceDE w:val="0"/>
        <w:autoSpaceDN w:val="0"/>
        <w:adjustRightInd w:val="0"/>
        <w:spacing w:before="120" w:after="120" w:line="288" w:lineRule="auto"/>
        <w:jc w:val="both"/>
        <w:rPr>
          <w:szCs w:val="26"/>
          <w:lang w:val="vi-VN"/>
        </w:rPr>
      </w:pPr>
      <w:r>
        <w:rPr>
          <w:spacing w:val="-4"/>
          <w:szCs w:val="26"/>
        </w:rPr>
        <w:tab/>
      </w:r>
      <w:r w:rsidRPr="00147537">
        <w:rPr>
          <w:szCs w:val="26"/>
          <w:lang w:val="vi-VN"/>
        </w:rPr>
        <w:t xml:space="preserve">2. </w:t>
      </w:r>
      <w:r w:rsidR="00A50F38" w:rsidRPr="00147537">
        <w:rPr>
          <w:szCs w:val="26"/>
          <w:lang w:val="vi-VN"/>
        </w:rPr>
        <w:t>Việc tổ chức thẩm định luận được thực hiện theo Quy trình và Quy chế của Bộ Giáo dục và Đào tạo.</w:t>
      </w:r>
    </w:p>
    <w:p w:rsidR="00CF381D" w:rsidRDefault="00A6684E" w:rsidP="00A6684E">
      <w:pPr>
        <w:autoSpaceDE w:val="0"/>
        <w:autoSpaceDN w:val="0"/>
        <w:adjustRightInd w:val="0"/>
        <w:spacing w:before="120" w:after="120" w:line="288" w:lineRule="auto"/>
        <w:jc w:val="both"/>
        <w:rPr>
          <w:szCs w:val="26"/>
        </w:rPr>
      </w:pPr>
      <w:r w:rsidRPr="00A6684E">
        <w:rPr>
          <w:szCs w:val="26"/>
          <w:lang w:val="vi-VN"/>
        </w:rPr>
        <w:tab/>
      </w:r>
      <w:r w:rsidR="00A50F38">
        <w:rPr>
          <w:szCs w:val="26"/>
        </w:rPr>
        <w:t>3</w:t>
      </w:r>
      <w:r w:rsidRPr="00A6684E">
        <w:rPr>
          <w:szCs w:val="26"/>
          <w:lang w:val="vi-VN"/>
        </w:rPr>
        <w:t>. Sau ngày bảo vệ ít nhất là 03 tháng</w:t>
      </w:r>
      <w:r w:rsidR="00CF381D">
        <w:rPr>
          <w:szCs w:val="26"/>
        </w:rPr>
        <w:t>:</w:t>
      </w:r>
      <w:r w:rsidRPr="00A6684E">
        <w:rPr>
          <w:szCs w:val="26"/>
          <w:lang w:val="vi-VN"/>
        </w:rPr>
        <w:t xml:space="preserve"> </w:t>
      </w:r>
    </w:p>
    <w:p w:rsidR="00CF381D" w:rsidRDefault="00CF381D" w:rsidP="00CF381D">
      <w:pPr>
        <w:autoSpaceDE w:val="0"/>
        <w:autoSpaceDN w:val="0"/>
        <w:adjustRightInd w:val="0"/>
        <w:spacing w:before="120" w:after="120" w:line="288" w:lineRule="auto"/>
        <w:ind w:firstLine="720"/>
        <w:jc w:val="both"/>
        <w:rPr>
          <w:szCs w:val="26"/>
        </w:rPr>
      </w:pPr>
      <w:r>
        <w:rPr>
          <w:szCs w:val="26"/>
        </w:rPr>
        <w:t>a) N</w:t>
      </w:r>
      <w:r w:rsidR="00A6684E" w:rsidRPr="00A6684E">
        <w:rPr>
          <w:szCs w:val="26"/>
          <w:lang w:val="vi-VN"/>
        </w:rPr>
        <w:t xml:space="preserve">ếu </w:t>
      </w:r>
      <w:r w:rsidR="006053DD">
        <w:rPr>
          <w:szCs w:val="26"/>
          <w:lang w:val="vi-VN"/>
        </w:rPr>
        <w:t>NCS</w:t>
      </w:r>
      <w:r w:rsidR="00A6684E" w:rsidRPr="00A6684E">
        <w:rPr>
          <w:szCs w:val="26"/>
          <w:lang w:val="vi-VN"/>
        </w:rPr>
        <w:t xml:space="preserve"> không bị khiếu nại tố cáo, không có tên trong danh sách cần thẩm định của Bộ Giáo dục và Đào tạo, </w:t>
      </w:r>
      <w:r>
        <w:rPr>
          <w:szCs w:val="26"/>
        </w:rPr>
        <w:t>khoa QT&amp;ĐTSĐH lập hồ sơ cấp bằng t</w:t>
      </w:r>
      <w:r w:rsidR="00020C8F">
        <w:rPr>
          <w:szCs w:val="26"/>
        </w:rPr>
        <w:t>iến sĩ th</w:t>
      </w:r>
      <w:r w:rsidR="000F4C2E">
        <w:rPr>
          <w:szCs w:val="26"/>
        </w:rPr>
        <w:t>eo</w:t>
      </w:r>
      <w:r w:rsidR="00020C8F">
        <w:rPr>
          <w:szCs w:val="26"/>
        </w:rPr>
        <w:t xml:space="preserve"> quy định tại Điều 40</w:t>
      </w:r>
      <w:r>
        <w:rPr>
          <w:szCs w:val="26"/>
        </w:rPr>
        <w:t xml:space="preserve"> của Quy định này để trình </w:t>
      </w:r>
      <w:r w:rsidR="00A6684E" w:rsidRPr="00A6684E">
        <w:rPr>
          <w:szCs w:val="26"/>
          <w:lang w:val="vi-VN"/>
        </w:rPr>
        <w:t xml:space="preserve">Giám đốc </w:t>
      </w:r>
      <w:r w:rsidR="00A6684E" w:rsidRPr="00A6684E">
        <w:rPr>
          <w:szCs w:val="26"/>
        </w:rPr>
        <w:t>Học viện</w:t>
      </w:r>
      <w:r w:rsidR="00A6684E" w:rsidRPr="00A6684E">
        <w:rPr>
          <w:szCs w:val="26"/>
          <w:lang w:val="vi-VN"/>
        </w:rPr>
        <w:t xml:space="preserve"> xem xét cấp bằng </w:t>
      </w:r>
      <w:r>
        <w:rPr>
          <w:szCs w:val="26"/>
        </w:rPr>
        <w:t xml:space="preserve">tiến sĩ </w:t>
      </w:r>
      <w:r w:rsidR="00A6684E" w:rsidRPr="00A6684E">
        <w:rPr>
          <w:szCs w:val="26"/>
          <w:lang w:val="vi-VN"/>
        </w:rPr>
        <w:t xml:space="preserve">cho </w:t>
      </w:r>
      <w:r w:rsidR="006053DD">
        <w:rPr>
          <w:szCs w:val="26"/>
          <w:lang w:val="vi-VN"/>
        </w:rPr>
        <w:t>NCS</w:t>
      </w:r>
      <w:r>
        <w:rPr>
          <w:szCs w:val="26"/>
        </w:rPr>
        <w:t>.</w:t>
      </w:r>
      <w:r w:rsidR="00A6684E" w:rsidRPr="00A6684E">
        <w:rPr>
          <w:szCs w:val="26"/>
          <w:lang w:val="vi-VN"/>
        </w:rPr>
        <w:t xml:space="preserve"> </w:t>
      </w:r>
    </w:p>
    <w:p w:rsidR="00A6684E" w:rsidRPr="00A6684E" w:rsidRDefault="00CF381D" w:rsidP="00CF381D">
      <w:pPr>
        <w:autoSpaceDE w:val="0"/>
        <w:autoSpaceDN w:val="0"/>
        <w:adjustRightInd w:val="0"/>
        <w:spacing w:before="120" w:after="120" w:line="288" w:lineRule="auto"/>
        <w:ind w:firstLine="720"/>
        <w:jc w:val="both"/>
        <w:rPr>
          <w:szCs w:val="26"/>
          <w:lang w:val="vi-VN"/>
        </w:rPr>
      </w:pPr>
      <w:r>
        <w:rPr>
          <w:szCs w:val="26"/>
        </w:rPr>
        <w:t xml:space="preserve">b) </w:t>
      </w:r>
      <w:r w:rsidR="00A6684E" w:rsidRPr="00A6684E">
        <w:rPr>
          <w:szCs w:val="26"/>
          <w:lang w:val="vi-VN"/>
        </w:rPr>
        <w:t xml:space="preserve">Đối với những trường hợp cần thẩm định, việc xét cấp bằng tiến sĩ chỉ tiến hành sau khi có kết luận của Giám đốc </w:t>
      </w:r>
      <w:r w:rsidR="00A6684E" w:rsidRPr="00A6684E">
        <w:rPr>
          <w:szCs w:val="26"/>
        </w:rPr>
        <w:t>Học viện</w:t>
      </w:r>
      <w:r w:rsidR="00A6684E" w:rsidRPr="00A6684E">
        <w:rPr>
          <w:szCs w:val="26"/>
          <w:lang w:val="vi-VN"/>
        </w:rPr>
        <w:t xml:space="preserve"> căn cứ ý kiến của Hội đồng thẩm định Bộ Giáo dục và Đào tạo theo quy định tại các khoản 1, 2, 3 Điều </w:t>
      </w:r>
      <w:r w:rsidR="003A07BB">
        <w:rPr>
          <w:szCs w:val="26"/>
        </w:rPr>
        <w:t>39</w:t>
      </w:r>
      <w:r w:rsidR="00A6684E" w:rsidRPr="00A6684E">
        <w:rPr>
          <w:szCs w:val="26"/>
          <w:lang w:val="vi-VN"/>
        </w:rPr>
        <w:t xml:space="preserve"> của Quy định này.</w:t>
      </w:r>
    </w:p>
    <w:p w:rsidR="004756C1" w:rsidRPr="00996CD7" w:rsidRDefault="00A522A6" w:rsidP="0032422C">
      <w:pPr>
        <w:spacing w:before="120" w:after="120" w:line="288" w:lineRule="auto"/>
        <w:ind w:firstLine="720"/>
        <w:jc w:val="both"/>
        <w:outlineLvl w:val="0"/>
        <w:rPr>
          <w:b/>
        </w:rPr>
      </w:pPr>
      <w:r w:rsidRPr="00996CD7">
        <w:rPr>
          <w:b/>
        </w:rPr>
        <w:t xml:space="preserve">Điều </w:t>
      </w:r>
      <w:r w:rsidR="003A07BB">
        <w:rPr>
          <w:b/>
        </w:rPr>
        <w:t>39</w:t>
      </w:r>
      <w:r w:rsidRPr="00996CD7">
        <w:t xml:space="preserve">. </w:t>
      </w:r>
      <w:r w:rsidRPr="00996CD7">
        <w:rPr>
          <w:b/>
        </w:rPr>
        <w:t>Xử lý kết quả thẩm định</w:t>
      </w:r>
    </w:p>
    <w:p w:rsidR="003717E6" w:rsidRPr="009F5154" w:rsidRDefault="003717E6" w:rsidP="009F5154">
      <w:pPr>
        <w:autoSpaceDE w:val="0"/>
        <w:autoSpaceDN w:val="0"/>
        <w:adjustRightInd w:val="0"/>
        <w:spacing w:before="120" w:after="120" w:line="288" w:lineRule="auto"/>
        <w:ind w:firstLine="720"/>
        <w:jc w:val="both"/>
        <w:rPr>
          <w:szCs w:val="26"/>
          <w:lang w:val="vi-VN"/>
        </w:rPr>
      </w:pPr>
      <w:r w:rsidRPr="009F5154">
        <w:rPr>
          <w:szCs w:val="26"/>
          <w:lang w:val="vi-VN"/>
        </w:rPr>
        <w:t xml:space="preserve">1. Đối với luận án đạt yêu cầu thẩm định và không có yêu cầu bổ sung, chỉnh sửa của Hội đồng thẩm định, </w:t>
      </w:r>
      <w:r w:rsidR="00CC77EF">
        <w:rPr>
          <w:szCs w:val="26"/>
        </w:rPr>
        <w:t xml:space="preserve">khoa QT&amp;ĐTSĐH lập hồ sơ cấp bằng tiến sĩ trình </w:t>
      </w:r>
      <w:r w:rsidRPr="009F5154">
        <w:rPr>
          <w:szCs w:val="26"/>
          <w:lang w:val="vi-VN"/>
        </w:rPr>
        <w:t xml:space="preserve">Giám đốc </w:t>
      </w:r>
      <w:r w:rsidRPr="009F5154">
        <w:rPr>
          <w:szCs w:val="26"/>
        </w:rPr>
        <w:t>Học viện</w:t>
      </w:r>
      <w:r w:rsidRPr="009F5154">
        <w:rPr>
          <w:szCs w:val="26"/>
          <w:lang w:val="vi-VN"/>
        </w:rPr>
        <w:t xml:space="preserve"> </w:t>
      </w:r>
      <w:r w:rsidR="00CC77EF">
        <w:rPr>
          <w:szCs w:val="26"/>
        </w:rPr>
        <w:t>xem xét</w:t>
      </w:r>
      <w:r w:rsidRPr="009F5154">
        <w:rPr>
          <w:szCs w:val="26"/>
          <w:lang w:val="vi-VN"/>
        </w:rPr>
        <w:t xml:space="preserve"> việc cấp bằng tiến sĩ cho </w:t>
      </w:r>
      <w:r w:rsidR="006053DD">
        <w:rPr>
          <w:szCs w:val="26"/>
          <w:lang w:val="vi-VN"/>
        </w:rPr>
        <w:t>NCS</w:t>
      </w:r>
      <w:r w:rsidRPr="009F5154">
        <w:rPr>
          <w:szCs w:val="26"/>
          <w:lang w:val="vi-VN"/>
        </w:rPr>
        <w:t xml:space="preserve"> theo quy định tại Điều </w:t>
      </w:r>
      <w:r w:rsidR="00020C8F">
        <w:rPr>
          <w:szCs w:val="26"/>
        </w:rPr>
        <w:t>4</w:t>
      </w:r>
      <w:r w:rsidR="003A07BB">
        <w:rPr>
          <w:szCs w:val="26"/>
        </w:rPr>
        <w:t>0</w:t>
      </w:r>
      <w:r w:rsidRPr="009F5154">
        <w:rPr>
          <w:szCs w:val="26"/>
          <w:lang w:val="vi-VN"/>
        </w:rPr>
        <w:t xml:space="preserve"> và Điều 4</w:t>
      </w:r>
      <w:r w:rsidR="003A07BB">
        <w:rPr>
          <w:szCs w:val="26"/>
        </w:rPr>
        <w:t>1</w:t>
      </w:r>
      <w:r w:rsidRPr="009F5154">
        <w:rPr>
          <w:szCs w:val="26"/>
          <w:lang w:val="vi-VN"/>
        </w:rPr>
        <w:t xml:space="preserve"> của Quy định này.</w:t>
      </w:r>
    </w:p>
    <w:p w:rsidR="00E93666" w:rsidRPr="00E93666" w:rsidRDefault="00E93666" w:rsidP="00E93666">
      <w:pPr>
        <w:autoSpaceDE w:val="0"/>
        <w:autoSpaceDN w:val="0"/>
        <w:adjustRightInd w:val="0"/>
        <w:spacing w:before="120" w:after="120" w:line="288" w:lineRule="auto"/>
        <w:ind w:firstLine="720"/>
        <w:jc w:val="both"/>
        <w:rPr>
          <w:szCs w:val="26"/>
          <w:lang w:val="vi-VN"/>
        </w:rPr>
      </w:pPr>
      <w:r w:rsidRPr="00E93666">
        <w:rPr>
          <w:szCs w:val="26"/>
          <w:lang w:val="vi-VN"/>
        </w:rPr>
        <w:lastRenderedPageBreak/>
        <w:t>2. Đối với luận án đạt yêu cầu khi thẩm định nhưng có ý kiến của người thẩm định độc lập hoặc của Hội đồng thẩm định, thì Hội đồng đánh giá luận án cấp Học viện cùng với người hướng dẫn và NCS xem xét và quyết định các điểm cần bổ sung chỉnh sửa. Sau khi NCS hoàn thành việc sửa chữa, Chủ tịch Hội đồng đánh giá luận án cấp Học viện kiểm tra và xác nhận chi tiết những nội dung đã bổ sung, chỉnh sửa và báo cáo Giám đốc Học viện. Trên cơ sở đó, khoa QT&amp;ĐTSĐH báo cáo Giám đốc Học viện xem xét cấp bằng tiến sĩ cho NCS theo các quy định tại Điều 40 và Điều 41 của Quy định này.</w:t>
      </w:r>
    </w:p>
    <w:p w:rsidR="00E93666" w:rsidRPr="00E93666" w:rsidRDefault="00E93666" w:rsidP="00E93666">
      <w:pPr>
        <w:autoSpaceDE w:val="0"/>
        <w:autoSpaceDN w:val="0"/>
        <w:adjustRightInd w:val="0"/>
        <w:spacing w:before="120" w:after="120" w:line="288" w:lineRule="auto"/>
        <w:ind w:firstLine="720"/>
        <w:jc w:val="both"/>
        <w:rPr>
          <w:szCs w:val="26"/>
          <w:lang w:val="vi-VN"/>
        </w:rPr>
      </w:pPr>
      <w:r w:rsidRPr="00E93666">
        <w:rPr>
          <w:szCs w:val="26"/>
          <w:lang w:val="vi-VN"/>
        </w:rPr>
        <w:t>3. Đối với luận án không đạt yêu cầu thẩm định:</w:t>
      </w:r>
    </w:p>
    <w:p w:rsidR="00E93666" w:rsidRPr="009C1B7C" w:rsidRDefault="00E93666" w:rsidP="00E93666">
      <w:pPr>
        <w:autoSpaceDE w:val="0"/>
        <w:autoSpaceDN w:val="0"/>
        <w:adjustRightInd w:val="0"/>
        <w:spacing w:before="120" w:after="120" w:line="288" w:lineRule="auto"/>
        <w:ind w:firstLine="720"/>
        <w:jc w:val="both"/>
      </w:pPr>
      <w:r w:rsidRPr="009C1B7C">
        <w:t>a) Trường hợp chưa được cấp bằng tiến sĩ, NCS được sửa chữa, bổ sung và bảo vệ lại luận án theo quy định tại Điều 36 của Quy định này;</w:t>
      </w:r>
    </w:p>
    <w:p w:rsidR="00E93666" w:rsidRPr="009C1B7C" w:rsidRDefault="00E93666" w:rsidP="00E93666">
      <w:pPr>
        <w:autoSpaceDE w:val="0"/>
        <w:autoSpaceDN w:val="0"/>
        <w:adjustRightInd w:val="0"/>
        <w:spacing w:before="120" w:after="120" w:line="288" w:lineRule="auto"/>
        <w:ind w:firstLine="720"/>
        <w:jc w:val="both"/>
      </w:pPr>
      <w:r w:rsidRPr="009C1B7C">
        <w:t>b) Trường hơp đã được cấp bằng tiến sĩ sẽ được xem xét xử lý theo pháp luật hiện hành đối với văn bằng đã cấp.</w:t>
      </w:r>
    </w:p>
    <w:p w:rsidR="003717E6" w:rsidRDefault="00E93666" w:rsidP="00E93666">
      <w:pPr>
        <w:autoSpaceDE w:val="0"/>
        <w:autoSpaceDN w:val="0"/>
        <w:adjustRightInd w:val="0"/>
        <w:spacing w:before="120" w:after="120" w:line="288" w:lineRule="auto"/>
        <w:ind w:firstLine="720"/>
        <w:jc w:val="both"/>
        <w:rPr>
          <w:szCs w:val="26"/>
        </w:rPr>
      </w:pPr>
      <w:r w:rsidRPr="00E93666">
        <w:rPr>
          <w:szCs w:val="26"/>
          <w:lang w:val="vi-VN"/>
        </w:rPr>
        <w:t>4. Đối với hồ sơ quá trình đào tạo không đạt yêu cầu thẩm định, căn cứ thông báo của Bộ Giáo dục &amp; Đào tạo, khoa QT&amp;ĐTSĐH báo cáo Giám đốc Học viện để bổ sung hoàn thiện hồ sơ và báo cáo Bộ Giáo dục &amp; Đào tạo.</w:t>
      </w:r>
    </w:p>
    <w:p w:rsidR="004F653B" w:rsidRPr="004F653B" w:rsidRDefault="004F653B" w:rsidP="00E93666">
      <w:pPr>
        <w:autoSpaceDE w:val="0"/>
        <w:autoSpaceDN w:val="0"/>
        <w:adjustRightInd w:val="0"/>
        <w:spacing w:before="120" w:after="120" w:line="288" w:lineRule="auto"/>
        <w:ind w:firstLine="720"/>
        <w:jc w:val="both"/>
        <w:rPr>
          <w:szCs w:val="26"/>
        </w:rPr>
      </w:pPr>
      <w:r>
        <w:rPr>
          <w:szCs w:val="26"/>
        </w:rPr>
        <w:t>5. Trong thời gian không quá hai tháng kể từ ngày nhận được thông báo của Bộ Giáo dục &amp; Đào tạo về kết quả thẩm định, khoa QT&amp;ĐTSĐH phải thực hiện việc xử lý kết quả thẩm định theo các nội dung nêu tại các khoản 2, 3 và 4 của Điều này và báo cáo Bộ Giáo dục &amp; Đào tạo.</w:t>
      </w:r>
    </w:p>
    <w:p w:rsidR="004756C1" w:rsidRPr="00996CD7" w:rsidRDefault="00760948" w:rsidP="0032422C">
      <w:pPr>
        <w:spacing w:before="120" w:after="120" w:line="288" w:lineRule="auto"/>
        <w:ind w:firstLine="720"/>
        <w:jc w:val="both"/>
        <w:outlineLvl w:val="0"/>
        <w:rPr>
          <w:b/>
          <w:bCs/>
        </w:rPr>
      </w:pPr>
      <w:r w:rsidRPr="00996CD7">
        <w:rPr>
          <w:rFonts w:hint="eastAsia"/>
          <w:b/>
        </w:rPr>
        <w:t xml:space="preserve">Điều </w:t>
      </w:r>
      <w:r w:rsidR="00020C8F">
        <w:rPr>
          <w:b/>
        </w:rPr>
        <w:t>4</w:t>
      </w:r>
      <w:r w:rsidR="003A07BB">
        <w:rPr>
          <w:b/>
        </w:rPr>
        <w:t>0</w:t>
      </w:r>
      <w:r w:rsidR="004756C1" w:rsidRPr="00996CD7">
        <w:rPr>
          <w:b/>
        </w:rPr>
        <w:t>. Hoàn thiện hồ sơ cấp bằng tiến sĩ</w:t>
      </w:r>
    </w:p>
    <w:p w:rsidR="006F4251" w:rsidRPr="006F4251" w:rsidRDefault="000319DB" w:rsidP="006F4251">
      <w:pPr>
        <w:spacing w:before="60" w:after="60" w:line="276" w:lineRule="auto"/>
        <w:ind w:firstLine="426"/>
        <w:jc w:val="both"/>
        <w:rPr>
          <w:szCs w:val="26"/>
        </w:rPr>
      </w:pPr>
      <w:r w:rsidRPr="006E637B">
        <w:rPr>
          <w:szCs w:val="26"/>
          <w:lang w:val="vi-VN"/>
        </w:rPr>
        <w:tab/>
      </w:r>
      <w:r w:rsidR="006F4251" w:rsidRPr="00580997">
        <w:t>1</w:t>
      </w:r>
      <w:r w:rsidR="006F4251" w:rsidRPr="006F4251">
        <w:rPr>
          <w:szCs w:val="26"/>
        </w:rPr>
        <w:t>. Khoa QT&amp;ĐTSĐH lập hồ sơ đề nghị cấp bằng tiến sĩ cho NCS khi đáp ứng đầy đủ các điều kiện sau:</w:t>
      </w:r>
    </w:p>
    <w:p w:rsidR="006F4251" w:rsidRPr="00580997" w:rsidRDefault="006F4251" w:rsidP="006F4251">
      <w:pPr>
        <w:autoSpaceDE w:val="0"/>
        <w:autoSpaceDN w:val="0"/>
        <w:adjustRightInd w:val="0"/>
        <w:spacing w:before="120" w:after="120" w:line="288" w:lineRule="auto"/>
        <w:ind w:firstLine="720"/>
        <w:jc w:val="both"/>
      </w:pPr>
      <w:r w:rsidRPr="00580997">
        <w:t>a) Đủ 03 tháng kể từ ngày bảo vệ thành công luận án tại Hội đồng đánh giá luận án cấp Học viện;</w:t>
      </w:r>
    </w:p>
    <w:p w:rsidR="006F4251" w:rsidRPr="00580997" w:rsidRDefault="006F4251" w:rsidP="006F4251">
      <w:pPr>
        <w:autoSpaceDE w:val="0"/>
        <w:autoSpaceDN w:val="0"/>
        <w:adjustRightInd w:val="0"/>
        <w:spacing w:before="120" w:after="120" w:line="288" w:lineRule="auto"/>
        <w:ind w:firstLine="720"/>
        <w:jc w:val="both"/>
      </w:pPr>
      <w:r w:rsidRPr="00580997">
        <w:t>b) Đã chỉnh sửa, bổ sung những nội dung trong luận án theo nghị quyết của Hội đồng đánh giá luận án cấp Học viện, đã được Chủ tịch Hội đồng kiểm tra và xác nhận, kể cả trường hợp quy định tại khoản 2 Điều 40 của Quy định này (nếu có);</w:t>
      </w:r>
    </w:p>
    <w:p w:rsidR="006F4251" w:rsidRPr="00580997" w:rsidRDefault="006F4251" w:rsidP="006F4251">
      <w:pPr>
        <w:autoSpaceDE w:val="0"/>
        <w:autoSpaceDN w:val="0"/>
        <w:adjustRightInd w:val="0"/>
        <w:spacing w:before="120" w:after="120" w:line="288" w:lineRule="auto"/>
        <w:ind w:firstLine="720"/>
        <w:jc w:val="both"/>
      </w:pPr>
      <w:r w:rsidRPr="00580997">
        <w:t>c) NCS không có tên trong danh sách thẩm định luận án theo thông báo của Bộ Giáo dục &amp; Đào tạo quy định tại khoản 3 Điều 40 của Quy chế đào tạo trình độ tiến sĩ ban hành kèm theo Thông tư số 10/2009/TT-BGDĐT ngày 07/5/2009 và Thông tư số 05/2012/TT-BGDĐT ngày 15/02/2012 về việc sửa đổi, bổ sung một số điều của Quy chế đào tạo trình độ tiến sĩ của Bộ trưởng Bộ Giáo dục &amp; Đào tạo. Nếu là trường hợp cần thẩm định thì phải đạt yêu cầu theo quy định tại khoản 7, khoản 8 Điều 40, khoản 3 Điều 41 của Quy chế đào tạo trình độ tiến sĩ ban hành kèm theo Thông tư số 10/2009/TT-BGDĐT ngày 07/5/2009 và Thông tư số 05/2012/TT-BGDĐT ngày 15/02/2012 về việc sửa đổi, bổ sung một số điều của Quy chế đào tạo trình độ tiến sĩ của Bộ trưởng Bộ Giáo dục &amp; Đào tạo.</w:t>
      </w:r>
    </w:p>
    <w:p w:rsidR="006F4251" w:rsidRPr="00580997" w:rsidRDefault="006F4251" w:rsidP="006F4251">
      <w:pPr>
        <w:autoSpaceDE w:val="0"/>
        <w:autoSpaceDN w:val="0"/>
        <w:adjustRightInd w:val="0"/>
        <w:spacing w:before="120" w:after="120" w:line="288" w:lineRule="auto"/>
        <w:ind w:firstLine="720"/>
        <w:jc w:val="both"/>
      </w:pPr>
      <w:r w:rsidRPr="00580997">
        <w:t>d) NCS đã nộp Thư viện Quốc gia Việt Nam, Trung tâm thông tin thư viện của Học viện một bản luận án, một bản tóm tắt luận án, một đĩa CD ghi toàn văn luận án và tóm tắt luận án (bao gồm cả trang bìa), kể cả các luận án bảo vệ theo chế độ bảo mật và các luận án thuộc lĩnh vực quốc phòng, an ninh.</w:t>
      </w:r>
    </w:p>
    <w:p w:rsidR="006F4251" w:rsidRPr="00580997" w:rsidRDefault="006F4251" w:rsidP="006F4251">
      <w:pPr>
        <w:autoSpaceDE w:val="0"/>
        <w:autoSpaceDN w:val="0"/>
        <w:adjustRightInd w:val="0"/>
        <w:spacing w:before="120" w:after="120" w:line="288" w:lineRule="auto"/>
        <w:ind w:firstLine="720"/>
        <w:jc w:val="both"/>
      </w:pPr>
      <w:r w:rsidRPr="00580997">
        <w:lastRenderedPageBreak/>
        <w:t>e) Bản luận án nộp các Thư viện gồm có:</w:t>
      </w:r>
    </w:p>
    <w:p w:rsidR="006F4251" w:rsidRPr="006F4251" w:rsidRDefault="006F4251" w:rsidP="006F4251">
      <w:pPr>
        <w:autoSpaceDE w:val="0"/>
        <w:autoSpaceDN w:val="0"/>
        <w:adjustRightInd w:val="0"/>
        <w:spacing w:before="120" w:after="120" w:line="288" w:lineRule="auto"/>
        <w:ind w:firstLine="720"/>
        <w:jc w:val="both"/>
      </w:pPr>
      <w:r w:rsidRPr="006F4251">
        <w:t>- 01 quyển luận án đóng bìa cứng đã bổ sung, chỉnh sửa theo yêu cầu của Hội đồng đánh giá luận án cấp Học viện (nếu có);</w:t>
      </w:r>
    </w:p>
    <w:p w:rsidR="006F4251" w:rsidRPr="006F4251" w:rsidRDefault="006F4251" w:rsidP="006F4251">
      <w:pPr>
        <w:autoSpaceDE w:val="0"/>
        <w:autoSpaceDN w:val="0"/>
        <w:adjustRightInd w:val="0"/>
        <w:spacing w:before="120" w:after="120" w:line="288" w:lineRule="auto"/>
        <w:ind w:firstLine="720"/>
        <w:jc w:val="both"/>
      </w:pPr>
      <w:r w:rsidRPr="006F4251">
        <w:t>- Các tài liệu sau đây phải đóng bổ sung vào phần cuối của quyển luận án:</w:t>
      </w:r>
    </w:p>
    <w:p w:rsidR="006F4251" w:rsidRPr="006F4251" w:rsidRDefault="006F4251" w:rsidP="006F4251">
      <w:pPr>
        <w:autoSpaceDE w:val="0"/>
        <w:autoSpaceDN w:val="0"/>
        <w:adjustRightInd w:val="0"/>
        <w:spacing w:before="120" w:after="120" w:line="288" w:lineRule="auto"/>
        <w:ind w:firstLine="720"/>
        <w:contextualSpacing/>
        <w:jc w:val="both"/>
      </w:pPr>
      <w:r w:rsidRPr="006F4251">
        <w:t>+) Quyết định thành lập và danh sách Hội đồng đánh giá luận án cấp Học viện;</w:t>
      </w:r>
    </w:p>
    <w:p w:rsidR="006F4251" w:rsidRPr="006F4251" w:rsidRDefault="006F4251" w:rsidP="006F4251">
      <w:pPr>
        <w:autoSpaceDE w:val="0"/>
        <w:autoSpaceDN w:val="0"/>
        <w:adjustRightInd w:val="0"/>
        <w:spacing w:before="120" w:after="120" w:line="288" w:lineRule="auto"/>
        <w:ind w:firstLine="720"/>
        <w:contextualSpacing/>
        <w:jc w:val="both"/>
      </w:pPr>
      <w:r w:rsidRPr="006F4251">
        <w:t>+) Các bản nhận xét của tất cả các thành viên Hội đồng đánh giá luận án cấp Học viện;</w:t>
      </w:r>
    </w:p>
    <w:p w:rsidR="006F4251" w:rsidRPr="006F4251" w:rsidRDefault="006F4251" w:rsidP="006F4251">
      <w:pPr>
        <w:autoSpaceDE w:val="0"/>
        <w:autoSpaceDN w:val="0"/>
        <w:adjustRightInd w:val="0"/>
        <w:spacing w:before="120" w:after="120" w:line="288" w:lineRule="auto"/>
        <w:ind w:firstLine="720"/>
        <w:contextualSpacing/>
        <w:jc w:val="both"/>
      </w:pPr>
      <w:r w:rsidRPr="006F4251">
        <w:t>+) Biên bản và kết luận của Hội đồng đánh giá luận án cấp Học viện;</w:t>
      </w:r>
    </w:p>
    <w:p w:rsidR="00844181" w:rsidRPr="006F4251" w:rsidRDefault="006F4251" w:rsidP="006F4251">
      <w:pPr>
        <w:autoSpaceDE w:val="0"/>
        <w:autoSpaceDN w:val="0"/>
        <w:adjustRightInd w:val="0"/>
        <w:spacing w:before="120" w:after="120" w:line="288" w:lineRule="auto"/>
        <w:ind w:firstLine="720"/>
        <w:jc w:val="both"/>
      </w:pPr>
      <w:r w:rsidRPr="006F4251">
        <w:t>+) Bản giải trình các điểm đã bổ sung, chỉnh sửa trong luận án theo yêu cầu của Hội đồng đánh giá luận án cấp Học viện, có xác nhận của Chủ tịch Hội đồng.</w:t>
      </w:r>
    </w:p>
    <w:p w:rsidR="00844181" w:rsidRDefault="00844181" w:rsidP="006E637B">
      <w:pPr>
        <w:autoSpaceDE w:val="0"/>
        <w:autoSpaceDN w:val="0"/>
        <w:adjustRightInd w:val="0"/>
        <w:spacing w:before="120" w:after="120" w:line="288" w:lineRule="auto"/>
        <w:jc w:val="both"/>
        <w:rPr>
          <w:szCs w:val="26"/>
        </w:rPr>
      </w:pPr>
      <w:r>
        <w:rPr>
          <w:szCs w:val="26"/>
        </w:rPr>
        <w:tab/>
        <w:t xml:space="preserve">2. </w:t>
      </w:r>
      <w:r w:rsidR="006053DD">
        <w:rPr>
          <w:szCs w:val="26"/>
        </w:rPr>
        <w:t>NCS</w:t>
      </w:r>
      <w:r>
        <w:rPr>
          <w:szCs w:val="26"/>
        </w:rPr>
        <w:t xml:space="preserve"> nộp cho khoa QT&amp;ĐTSĐH giấy biên nhận của hai Thư viện trên.</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 xml:space="preserve">3. Hồ sơ xét cấp bằng tiến sĩ của </w:t>
      </w:r>
      <w:r w:rsidR="006053DD">
        <w:rPr>
          <w:szCs w:val="26"/>
          <w:lang w:val="vi-VN"/>
        </w:rPr>
        <w:t>NCS</w:t>
      </w:r>
      <w:r w:rsidRPr="006E637B">
        <w:rPr>
          <w:szCs w:val="26"/>
          <w:lang w:val="vi-VN"/>
        </w:rPr>
        <w:t xml:space="preserve"> bao gồm:</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 xml:space="preserve">a) Biên bản chi tiết diễn biến của buổi bảo vệ luận án, trong đó có ghi chép câu hỏi của các thành viên Hội đồng đánh giá luận án và những người tham dự, trả lời của </w:t>
      </w:r>
      <w:r w:rsidR="006053DD">
        <w:rPr>
          <w:szCs w:val="26"/>
          <w:lang w:val="vi-VN"/>
        </w:rPr>
        <w:t>NCS</w:t>
      </w:r>
      <w:r w:rsidRPr="006E637B">
        <w:rPr>
          <w:szCs w:val="26"/>
          <w:lang w:val="vi-VN"/>
        </w:rPr>
        <w:t xml:space="preserve"> cho từng câu hỏi. Biên bản ghi rõ họ tên và chữ ký của Chủ tịch và Thư ký Hội đồng, có xác nhận của </w:t>
      </w:r>
      <w:r w:rsidR="00947109" w:rsidRPr="006E637B">
        <w:rPr>
          <w:szCs w:val="26"/>
        </w:rPr>
        <w:t>Học viện</w:t>
      </w:r>
      <w:r w:rsidRPr="006E637B">
        <w:rPr>
          <w:szCs w:val="26"/>
          <w:lang w:val="vi-VN"/>
        </w:rPr>
        <w:t>;</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b) Nghị quyết của Hội đồng;</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c) Các bản nhận xét của tất cả các thành viên của Hội đồng, của các cơ quan và các nhà khoa học gửi tới Hội đồng;</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d) Biên bản kiểm phiếu và các phiếu đánh giá;</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 xml:space="preserve">đ) Bản nhận xét, đánh giá của tập thể hướng dẫn </w:t>
      </w:r>
      <w:r w:rsidR="006053DD">
        <w:rPr>
          <w:szCs w:val="26"/>
          <w:lang w:val="vi-VN"/>
        </w:rPr>
        <w:t>NCS</w:t>
      </w:r>
      <w:r w:rsidRPr="006E637B">
        <w:rPr>
          <w:szCs w:val="26"/>
          <w:lang w:val="vi-VN"/>
        </w:rPr>
        <w:t>;</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e) Danh sách Hội đồng có chữ ký của các thành viên tham dự buổi bảo vệ;</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 xml:space="preserve">g) Giấy biên nhận luận án và tóm tắt luận án của Trung tâm </w:t>
      </w:r>
      <w:r w:rsidR="00947109" w:rsidRPr="006E637B">
        <w:rPr>
          <w:szCs w:val="26"/>
        </w:rPr>
        <w:t>thông tin thư viện của Học viện</w:t>
      </w:r>
      <w:r w:rsidRPr="006E637B">
        <w:rPr>
          <w:szCs w:val="26"/>
          <w:lang w:val="vi-VN"/>
        </w:rPr>
        <w:t xml:space="preserve"> và Thư viện Quốc gia Việt Nam;</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h) Tờ báo đăng tin hay bản sao chụp bản tin đăng báo ngày bảo vệ (trừ những luận án bảo vệ theo chế độ mật);</w:t>
      </w:r>
    </w:p>
    <w:p w:rsidR="000319DB" w:rsidRPr="006E637B" w:rsidRDefault="000319DB" w:rsidP="006E637B">
      <w:pPr>
        <w:autoSpaceDE w:val="0"/>
        <w:autoSpaceDN w:val="0"/>
        <w:adjustRightInd w:val="0"/>
        <w:spacing w:before="120" w:after="120" w:line="288" w:lineRule="auto"/>
        <w:jc w:val="both"/>
        <w:rPr>
          <w:szCs w:val="26"/>
          <w:lang w:val="vi-VN"/>
        </w:rPr>
      </w:pPr>
      <w:r w:rsidRPr="006E637B">
        <w:rPr>
          <w:szCs w:val="26"/>
          <w:lang w:val="vi-VN"/>
        </w:rPr>
        <w:tab/>
        <w:t xml:space="preserve">i) Bản in trang thông tin Những đóng góp mới về mặt học thuật, lý luận của luận án đã được đăng trên trang web của </w:t>
      </w:r>
      <w:r w:rsidR="00947109" w:rsidRPr="006E637B">
        <w:rPr>
          <w:szCs w:val="26"/>
        </w:rPr>
        <w:t>Học viện</w:t>
      </w:r>
      <w:r w:rsidRPr="006E637B">
        <w:rPr>
          <w:szCs w:val="26"/>
          <w:lang w:val="vi-VN"/>
        </w:rPr>
        <w:t xml:space="preserve"> và Bộ Giáo dục và Đào tạo;</w:t>
      </w:r>
    </w:p>
    <w:p w:rsidR="00A428F2" w:rsidRDefault="000319DB" w:rsidP="006E637B">
      <w:pPr>
        <w:autoSpaceDE w:val="0"/>
        <w:autoSpaceDN w:val="0"/>
        <w:adjustRightInd w:val="0"/>
        <w:spacing w:before="120" w:after="120" w:line="288" w:lineRule="auto"/>
        <w:jc w:val="both"/>
        <w:rPr>
          <w:szCs w:val="26"/>
        </w:rPr>
      </w:pPr>
      <w:r w:rsidRPr="006E637B">
        <w:rPr>
          <w:szCs w:val="26"/>
          <w:lang w:val="vi-VN"/>
        </w:rPr>
        <w:tab/>
        <w:t xml:space="preserve">k) Các tài liệu khác theo quy định của </w:t>
      </w:r>
      <w:r w:rsidR="00947109" w:rsidRPr="006E637B">
        <w:rPr>
          <w:szCs w:val="26"/>
        </w:rPr>
        <w:t>Học viện</w:t>
      </w:r>
      <w:r w:rsidRPr="006E637B">
        <w:rPr>
          <w:szCs w:val="26"/>
          <w:lang w:val="vi-VN"/>
        </w:rPr>
        <w:t xml:space="preserve"> (nếu có).</w:t>
      </w:r>
    </w:p>
    <w:p w:rsidR="000319DB" w:rsidRPr="006E637B" w:rsidRDefault="00A428F2" w:rsidP="00A428F2">
      <w:pPr>
        <w:autoSpaceDE w:val="0"/>
        <w:autoSpaceDN w:val="0"/>
        <w:adjustRightInd w:val="0"/>
        <w:spacing w:before="120" w:after="120" w:line="288" w:lineRule="auto"/>
        <w:jc w:val="both"/>
        <w:rPr>
          <w:sz w:val="22"/>
        </w:rPr>
      </w:pPr>
      <w:r>
        <w:rPr>
          <w:szCs w:val="26"/>
        </w:rPr>
        <w:tab/>
        <w:t>4. Toàn bộ hồ sơ để trong túi đ</w:t>
      </w:r>
      <w:r w:rsidR="002F0D5C">
        <w:rPr>
          <w:szCs w:val="26"/>
        </w:rPr>
        <w:t>ự</w:t>
      </w:r>
      <w:r>
        <w:rPr>
          <w:szCs w:val="26"/>
        </w:rPr>
        <w:t>ng hồ sơ</w:t>
      </w:r>
      <w:r w:rsidR="000319DB" w:rsidRPr="006E637B">
        <w:rPr>
          <w:szCs w:val="26"/>
          <w:lang w:val="vi-VN"/>
        </w:rPr>
        <w:t xml:space="preserve"> </w:t>
      </w:r>
      <w:r>
        <w:rPr>
          <w:szCs w:val="26"/>
        </w:rPr>
        <w:t xml:space="preserve">và được </w:t>
      </w:r>
      <w:r w:rsidR="000319DB" w:rsidRPr="006E637B">
        <w:rPr>
          <w:szCs w:val="26"/>
          <w:lang w:val="vi-VN"/>
        </w:rPr>
        <w:t xml:space="preserve">lưu trữ lâu dài tại </w:t>
      </w:r>
      <w:r w:rsidR="00947109" w:rsidRPr="006E637B">
        <w:rPr>
          <w:szCs w:val="26"/>
        </w:rPr>
        <w:t>Học viện</w:t>
      </w:r>
      <w:r w:rsidR="005C5972">
        <w:rPr>
          <w:szCs w:val="26"/>
        </w:rPr>
        <w:t xml:space="preserve"> (Phụ lục XII)</w:t>
      </w:r>
      <w:r w:rsidR="000319DB" w:rsidRPr="006E637B">
        <w:rPr>
          <w:szCs w:val="26"/>
          <w:lang w:val="vi-VN"/>
        </w:rPr>
        <w:t>.</w:t>
      </w:r>
    </w:p>
    <w:p w:rsidR="004756C1" w:rsidRPr="00996CD7" w:rsidRDefault="00760948" w:rsidP="0032422C">
      <w:pPr>
        <w:spacing w:before="120" w:after="120" w:line="288" w:lineRule="auto"/>
        <w:ind w:firstLine="720"/>
        <w:jc w:val="both"/>
        <w:outlineLvl w:val="0"/>
        <w:rPr>
          <w:b/>
          <w:bCs/>
        </w:rPr>
      </w:pPr>
      <w:r w:rsidRPr="00996CD7">
        <w:rPr>
          <w:b/>
          <w:bCs/>
        </w:rPr>
        <w:t xml:space="preserve">Điều </w:t>
      </w:r>
      <w:r w:rsidR="00307581">
        <w:rPr>
          <w:b/>
          <w:bCs/>
        </w:rPr>
        <w:t>41</w:t>
      </w:r>
      <w:r w:rsidR="004756C1" w:rsidRPr="00996CD7">
        <w:rPr>
          <w:b/>
          <w:bCs/>
        </w:rPr>
        <w:t>. Cấp bằng tiến sĩ</w:t>
      </w:r>
    </w:p>
    <w:p w:rsidR="00F324FF" w:rsidRPr="00AA4A29" w:rsidRDefault="00F324FF" w:rsidP="00AA4A29">
      <w:pPr>
        <w:autoSpaceDE w:val="0"/>
        <w:autoSpaceDN w:val="0"/>
        <w:adjustRightInd w:val="0"/>
        <w:spacing w:before="120" w:after="120" w:line="288" w:lineRule="auto"/>
        <w:jc w:val="both"/>
        <w:rPr>
          <w:szCs w:val="26"/>
          <w:lang w:val="vi-VN"/>
        </w:rPr>
      </w:pPr>
      <w:r w:rsidRPr="00AA4A29">
        <w:rPr>
          <w:szCs w:val="26"/>
          <w:lang w:val="vi-VN"/>
        </w:rPr>
        <w:tab/>
        <w:t xml:space="preserve">1. Hồ sơ bảo vệ luận án được đưa ra xem xét tiến hành các thủ tục cấp bằng tiến sĩ bao gồm hồ sơ của các luận án không phải thẩm định và hồ sơ của các luận án đã đạt yêu cầu thẩm định theo quy định tại khoản 1, 2 và 3 Điều </w:t>
      </w:r>
      <w:r w:rsidR="00307581">
        <w:rPr>
          <w:szCs w:val="26"/>
        </w:rPr>
        <w:t>38</w:t>
      </w:r>
      <w:r w:rsidRPr="00AA4A29">
        <w:rPr>
          <w:szCs w:val="26"/>
          <w:lang w:val="vi-VN"/>
        </w:rPr>
        <w:t xml:space="preserve"> của Quy định này.</w:t>
      </w:r>
    </w:p>
    <w:p w:rsidR="00F324FF" w:rsidRPr="00AA4A29" w:rsidRDefault="00F324FF" w:rsidP="00AA4A29">
      <w:pPr>
        <w:autoSpaceDE w:val="0"/>
        <w:autoSpaceDN w:val="0"/>
        <w:adjustRightInd w:val="0"/>
        <w:spacing w:before="120" w:after="120" w:line="288" w:lineRule="auto"/>
        <w:jc w:val="both"/>
        <w:rPr>
          <w:szCs w:val="26"/>
          <w:lang w:val="vi-VN"/>
        </w:rPr>
      </w:pPr>
      <w:r w:rsidRPr="00AA4A29">
        <w:rPr>
          <w:szCs w:val="26"/>
          <w:lang w:val="vi-VN"/>
        </w:rPr>
        <w:tab/>
        <w:t xml:space="preserve">2. Giám đốc </w:t>
      </w:r>
      <w:r w:rsidRPr="00AA4A29">
        <w:rPr>
          <w:szCs w:val="26"/>
        </w:rPr>
        <w:t>Học viện</w:t>
      </w:r>
      <w:r w:rsidRPr="00AA4A29">
        <w:rPr>
          <w:szCs w:val="26"/>
          <w:lang w:val="vi-VN"/>
        </w:rPr>
        <w:t xml:space="preserve"> tổ chức thẩm tra quá trình đào tạo, chất lượng luận án, việc tổ chức và hoạt động của Hội đồng đánh giá luận án trước khi tổ chức cuộc họp thường kỳ Hội </w:t>
      </w:r>
      <w:r w:rsidRPr="00AA4A29">
        <w:rPr>
          <w:szCs w:val="26"/>
          <w:lang w:val="vi-VN"/>
        </w:rPr>
        <w:lastRenderedPageBreak/>
        <w:t xml:space="preserve">đồng Khoa học và Đào tạo của </w:t>
      </w:r>
      <w:r w:rsidRPr="00AA4A29">
        <w:rPr>
          <w:szCs w:val="26"/>
        </w:rPr>
        <w:t>Học viện</w:t>
      </w:r>
      <w:r w:rsidRPr="00AA4A29">
        <w:rPr>
          <w:szCs w:val="26"/>
          <w:lang w:val="vi-VN"/>
        </w:rPr>
        <w:t xml:space="preserve"> để thông qua danh sách </w:t>
      </w:r>
      <w:r w:rsidR="006053DD">
        <w:rPr>
          <w:szCs w:val="26"/>
          <w:lang w:val="vi-VN"/>
        </w:rPr>
        <w:t>NCS</w:t>
      </w:r>
      <w:r w:rsidRPr="00AA4A29">
        <w:rPr>
          <w:szCs w:val="26"/>
          <w:lang w:val="vi-VN"/>
        </w:rPr>
        <w:t xml:space="preserve"> được cấp bằng tiến sĩ và ra quyết định cấp bằng tiến sĩ cho </w:t>
      </w:r>
      <w:r w:rsidR="006053DD">
        <w:rPr>
          <w:szCs w:val="26"/>
          <w:lang w:val="vi-VN"/>
        </w:rPr>
        <w:t>NCS</w:t>
      </w:r>
      <w:r w:rsidRPr="00AA4A29">
        <w:rPr>
          <w:szCs w:val="26"/>
          <w:lang w:val="vi-VN"/>
        </w:rPr>
        <w:t>.</w:t>
      </w:r>
    </w:p>
    <w:p w:rsidR="00F324FF" w:rsidRPr="00000802" w:rsidRDefault="00F324FF" w:rsidP="00AA4A29">
      <w:pPr>
        <w:spacing w:before="120" w:after="120" w:line="288" w:lineRule="auto"/>
        <w:ind w:firstLine="720"/>
        <w:jc w:val="both"/>
        <w:rPr>
          <w:sz w:val="22"/>
        </w:rPr>
      </w:pPr>
      <w:r w:rsidRPr="00AA4A29">
        <w:rPr>
          <w:spacing w:val="4"/>
          <w:szCs w:val="26"/>
          <w:lang w:val="vi-VN"/>
        </w:rPr>
        <w:t xml:space="preserve">3. </w:t>
      </w:r>
      <w:r w:rsidR="00A428F2">
        <w:rPr>
          <w:spacing w:val="4"/>
          <w:szCs w:val="26"/>
        </w:rPr>
        <w:t xml:space="preserve">Các quy định khác thực hiện theo Quy định về quản lý và cấp phát văn bằng chứng chỉ của Học viện </w:t>
      </w:r>
      <w:r w:rsidR="00000802">
        <w:rPr>
          <w:spacing w:val="4"/>
          <w:szCs w:val="26"/>
        </w:rPr>
        <w:t xml:space="preserve">Công nghệ Bưu chính Viễn thông </w:t>
      </w:r>
      <w:r w:rsidR="00A428F2">
        <w:rPr>
          <w:spacing w:val="4"/>
          <w:szCs w:val="26"/>
        </w:rPr>
        <w:t xml:space="preserve">ban hành kèm theo Quyết định số </w:t>
      </w:r>
      <w:r w:rsidR="00000802">
        <w:rPr>
          <w:spacing w:val="4"/>
          <w:szCs w:val="26"/>
        </w:rPr>
        <w:t>238/QĐ-ĐT&amp;KHCN ngày 22.04.2010 của Giám đốc Học viện.</w:t>
      </w:r>
    </w:p>
    <w:p w:rsidR="004756C1" w:rsidRPr="00996CD7" w:rsidRDefault="004756C1" w:rsidP="00996CD7">
      <w:pPr>
        <w:spacing w:before="120" w:after="120" w:line="288" w:lineRule="auto"/>
        <w:jc w:val="center"/>
        <w:rPr>
          <w:b/>
          <w:bCs/>
        </w:rPr>
      </w:pPr>
    </w:p>
    <w:p w:rsidR="004756C1" w:rsidRPr="00996CD7" w:rsidRDefault="004756C1" w:rsidP="0032422C">
      <w:pPr>
        <w:spacing w:before="120" w:after="120" w:line="288" w:lineRule="auto"/>
        <w:jc w:val="center"/>
        <w:outlineLvl w:val="0"/>
        <w:rPr>
          <w:b/>
          <w:bCs/>
        </w:rPr>
      </w:pPr>
      <w:r w:rsidRPr="00996CD7">
        <w:rPr>
          <w:b/>
          <w:bCs/>
        </w:rPr>
        <w:t>Ch</w:t>
      </w:r>
      <w:r w:rsidRPr="00996CD7">
        <w:rPr>
          <w:rFonts w:hint="eastAsia"/>
          <w:b/>
          <w:bCs/>
        </w:rPr>
        <w:t>ươ</w:t>
      </w:r>
      <w:r w:rsidRPr="00996CD7">
        <w:rPr>
          <w:b/>
          <w:bCs/>
        </w:rPr>
        <w:t>ng V</w:t>
      </w:r>
      <w:r w:rsidR="00E87E23" w:rsidRPr="00996CD7">
        <w:rPr>
          <w:b/>
          <w:bCs/>
        </w:rPr>
        <w:t>I</w:t>
      </w:r>
    </w:p>
    <w:p w:rsidR="004756C1" w:rsidRPr="00996CD7" w:rsidRDefault="004756C1" w:rsidP="00996CD7">
      <w:pPr>
        <w:spacing w:before="120" w:after="120" w:line="288" w:lineRule="auto"/>
        <w:jc w:val="center"/>
        <w:rPr>
          <w:b/>
          <w:bCs/>
        </w:rPr>
      </w:pPr>
      <w:r w:rsidRPr="00996CD7">
        <w:rPr>
          <w:b/>
          <w:bCs/>
        </w:rPr>
        <w:t xml:space="preserve">KHIẾU NẠI, TỐ CÁO, THANH TRA, KIỂM TRA, </w:t>
      </w:r>
    </w:p>
    <w:p w:rsidR="004756C1" w:rsidRPr="00996CD7" w:rsidRDefault="004756C1" w:rsidP="00996CD7">
      <w:pPr>
        <w:spacing w:before="120" w:after="120" w:line="288" w:lineRule="auto"/>
        <w:jc w:val="center"/>
        <w:rPr>
          <w:b/>
          <w:bCs/>
        </w:rPr>
      </w:pPr>
      <w:r w:rsidRPr="00996CD7">
        <w:rPr>
          <w:b/>
          <w:bCs/>
        </w:rPr>
        <w:t>VÀ XỬ LÝ VI PHẠM</w:t>
      </w:r>
    </w:p>
    <w:p w:rsidR="004756C1" w:rsidRPr="00996CD7" w:rsidRDefault="004756C1" w:rsidP="00996CD7">
      <w:pPr>
        <w:spacing w:before="120" w:after="120" w:line="288" w:lineRule="auto"/>
        <w:jc w:val="center"/>
        <w:rPr>
          <w:b/>
          <w:bCs/>
        </w:rPr>
      </w:pPr>
    </w:p>
    <w:p w:rsidR="004756C1" w:rsidRPr="00996CD7" w:rsidRDefault="00760948" w:rsidP="0032422C">
      <w:pPr>
        <w:spacing w:before="120" w:after="120" w:line="288" w:lineRule="auto"/>
        <w:ind w:firstLine="720"/>
        <w:jc w:val="both"/>
        <w:outlineLvl w:val="0"/>
        <w:rPr>
          <w:b/>
          <w:bCs/>
        </w:rPr>
      </w:pPr>
      <w:r w:rsidRPr="00996CD7">
        <w:rPr>
          <w:rFonts w:hint="eastAsia"/>
          <w:b/>
          <w:bCs/>
        </w:rPr>
        <w:t>Điều 4</w:t>
      </w:r>
      <w:r w:rsidR="00307581">
        <w:rPr>
          <w:b/>
          <w:bCs/>
        </w:rPr>
        <w:t>2</w:t>
      </w:r>
      <w:r w:rsidR="004756C1" w:rsidRPr="00996CD7">
        <w:rPr>
          <w:b/>
          <w:bCs/>
        </w:rPr>
        <w:t xml:space="preserve">. Khiếu nại, tố cáo </w:t>
      </w:r>
    </w:p>
    <w:p w:rsidR="008142B8" w:rsidRPr="008142B8" w:rsidRDefault="008142B8" w:rsidP="008142B8">
      <w:pPr>
        <w:autoSpaceDE w:val="0"/>
        <w:autoSpaceDN w:val="0"/>
        <w:adjustRightInd w:val="0"/>
        <w:spacing w:before="120" w:after="120" w:line="288" w:lineRule="auto"/>
        <w:jc w:val="both"/>
        <w:rPr>
          <w:szCs w:val="26"/>
          <w:lang w:val="vi-VN"/>
        </w:rPr>
      </w:pPr>
      <w:r w:rsidRPr="008142B8">
        <w:rPr>
          <w:b/>
          <w:bCs/>
          <w:szCs w:val="26"/>
          <w:lang w:val="vi-VN"/>
        </w:rPr>
        <w:tab/>
      </w:r>
      <w:r w:rsidRPr="008142B8">
        <w:rPr>
          <w:szCs w:val="26"/>
          <w:lang w:val="vi-VN"/>
        </w:rPr>
        <w:t>Các cơ quan, tổ chức, cá nhân và người bảo vệ luận án có thể khiếu nại, tố cáo về những vi phạm trong quá trình tuyển sinh, đào tạo, thực hiện luận án, tổ chức bảo vệ và đánh giá luận án, trong thời gian hai tháng kể từ ngày bảo vệ.</w:t>
      </w:r>
    </w:p>
    <w:p w:rsidR="008142B8" w:rsidRPr="008142B8" w:rsidRDefault="008142B8" w:rsidP="008142B8">
      <w:pPr>
        <w:autoSpaceDE w:val="0"/>
        <w:autoSpaceDN w:val="0"/>
        <w:adjustRightInd w:val="0"/>
        <w:spacing w:before="120" w:after="120" w:line="288" w:lineRule="auto"/>
        <w:ind w:firstLine="720"/>
        <w:jc w:val="both"/>
        <w:rPr>
          <w:b/>
          <w:bCs/>
          <w:szCs w:val="26"/>
          <w:lang w:val="vi-VN"/>
        </w:rPr>
      </w:pPr>
      <w:r w:rsidRPr="008142B8">
        <w:rPr>
          <w:szCs w:val="26"/>
          <w:lang w:val="vi-VN"/>
        </w:rPr>
        <w:t>Việc khiếu nại, tố cáo và giải quyết khiếu nại tố cáo thực hiện theo quy</w:t>
      </w:r>
      <w:r w:rsidRPr="008142B8">
        <w:rPr>
          <w:b/>
          <w:bCs/>
          <w:szCs w:val="26"/>
          <w:lang w:val="vi-VN"/>
        </w:rPr>
        <w:t xml:space="preserve"> </w:t>
      </w:r>
      <w:r w:rsidRPr="008142B8">
        <w:rPr>
          <w:szCs w:val="26"/>
          <w:lang w:val="vi-VN"/>
        </w:rPr>
        <w:t>định của Luật Khiếu nại, tố cáo.</w:t>
      </w:r>
    </w:p>
    <w:p w:rsidR="004756C1" w:rsidRPr="00996CD7" w:rsidRDefault="00760948" w:rsidP="0032422C">
      <w:pPr>
        <w:spacing w:before="120" w:after="120" w:line="288" w:lineRule="auto"/>
        <w:ind w:firstLine="720"/>
        <w:jc w:val="both"/>
        <w:outlineLvl w:val="0"/>
        <w:rPr>
          <w:b/>
          <w:bCs/>
        </w:rPr>
      </w:pPr>
      <w:r w:rsidRPr="00996CD7">
        <w:rPr>
          <w:rFonts w:hint="eastAsia"/>
          <w:b/>
          <w:bCs/>
        </w:rPr>
        <w:t>Điều 4</w:t>
      </w:r>
      <w:r w:rsidR="00307581">
        <w:rPr>
          <w:b/>
          <w:bCs/>
        </w:rPr>
        <w:t>3</w:t>
      </w:r>
      <w:r w:rsidR="004756C1" w:rsidRPr="00996CD7">
        <w:rPr>
          <w:b/>
          <w:bCs/>
        </w:rPr>
        <w:t xml:space="preserve">. Thanh tra, kiểm tra </w:t>
      </w:r>
    </w:p>
    <w:p w:rsidR="008142B8" w:rsidRPr="008142B8" w:rsidRDefault="008142B8" w:rsidP="008142B8">
      <w:pPr>
        <w:autoSpaceDE w:val="0"/>
        <w:autoSpaceDN w:val="0"/>
        <w:adjustRightInd w:val="0"/>
        <w:spacing w:before="120" w:after="120" w:line="288" w:lineRule="auto"/>
        <w:jc w:val="both"/>
        <w:rPr>
          <w:szCs w:val="26"/>
          <w:lang w:val="vi-VN"/>
        </w:rPr>
      </w:pPr>
      <w:r w:rsidRPr="008142B8">
        <w:rPr>
          <w:szCs w:val="26"/>
          <w:lang w:val="vi-VN"/>
        </w:rPr>
        <w:tab/>
        <w:t xml:space="preserve">Hàng năm, </w:t>
      </w:r>
      <w:r w:rsidRPr="008142B8">
        <w:rPr>
          <w:szCs w:val="26"/>
        </w:rPr>
        <w:t xml:space="preserve">phòng Thanh tra </w:t>
      </w:r>
      <w:r w:rsidRPr="008142B8">
        <w:rPr>
          <w:szCs w:val="26"/>
          <w:lang w:val="vi-VN"/>
        </w:rPr>
        <w:t>thực hiện thanh tra, kiểm tra công tác đào tạo trình độ tiến sĩ của đơn vị đào tạo theo các quy định hiện hành.</w:t>
      </w:r>
    </w:p>
    <w:p w:rsidR="008142B8" w:rsidRPr="008142B8" w:rsidRDefault="008142B8" w:rsidP="008142B8">
      <w:pPr>
        <w:spacing w:before="120" w:after="120" w:line="288" w:lineRule="auto"/>
        <w:ind w:firstLine="720"/>
        <w:jc w:val="both"/>
        <w:rPr>
          <w:sz w:val="22"/>
        </w:rPr>
      </w:pPr>
      <w:r w:rsidRPr="008142B8">
        <w:rPr>
          <w:szCs w:val="26"/>
          <w:lang w:val="vi-VN"/>
        </w:rPr>
        <w:t xml:space="preserve">Nội dung thanh tra, kiểm tra bao gồm công tác tuyển sinh; công tác tổ chức đào tạo và quản lý đào tạo; chương trình và quy trình đào tạo; quy trình tổ chức đánh giá luận án các cấp; Hồ sơ đề nghị cấp bằng tiến sĩ; việc giải quyết khiếu nại, tố cáo. Kết luận thanh tra, kiểm tra và các kiến nghị (nếu có) sẽ được </w:t>
      </w:r>
      <w:r w:rsidRPr="008142B8">
        <w:rPr>
          <w:szCs w:val="26"/>
        </w:rPr>
        <w:t>Học viện</w:t>
      </w:r>
      <w:r w:rsidRPr="008142B8">
        <w:rPr>
          <w:szCs w:val="26"/>
          <w:lang w:val="vi-VN"/>
        </w:rPr>
        <w:t xml:space="preserve"> thông báo bằng văn bản cho </w:t>
      </w:r>
      <w:r w:rsidRPr="008142B8">
        <w:rPr>
          <w:szCs w:val="26"/>
        </w:rPr>
        <w:t>các đơn vị</w:t>
      </w:r>
      <w:r w:rsidRPr="008142B8">
        <w:rPr>
          <w:szCs w:val="26"/>
          <w:lang w:val="vi-VN"/>
        </w:rPr>
        <w:t>.</w:t>
      </w:r>
    </w:p>
    <w:p w:rsidR="004756C1" w:rsidRPr="00996CD7" w:rsidRDefault="00020C8F" w:rsidP="0032422C">
      <w:pPr>
        <w:spacing w:before="120" w:after="120" w:line="288" w:lineRule="auto"/>
        <w:ind w:firstLine="720"/>
        <w:jc w:val="both"/>
        <w:outlineLvl w:val="0"/>
        <w:rPr>
          <w:b/>
          <w:bCs/>
        </w:rPr>
      </w:pPr>
      <w:r>
        <w:rPr>
          <w:b/>
          <w:bCs/>
        </w:rPr>
        <w:t xml:space="preserve">Điều </w:t>
      </w:r>
      <w:r w:rsidR="00307581">
        <w:rPr>
          <w:b/>
          <w:bCs/>
        </w:rPr>
        <w:t>44</w:t>
      </w:r>
      <w:r w:rsidR="004756C1" w:rsidRPr="00996CD7">
        <w:rPr>
          <w:b/>
          <w:bCs/>
        </w:rPr>
        <w:t>. Xử lý vi phạm</w:t>
      </w:r>
    </w:p>
    <w:p w:rsidR="008142B8" w:rsidRPr="008142B8" w:rsidRDefault="008142B8" w:rsidP="008142B8">
      <w:pPr>
        <w:autoSpaceDE w:val="0"/>
        <w:autoSpaceDN w:val="0"/>
        <w:adjustRightInd w:val="0"/>
        <w:spacing w:before="120" w:after="120" w:line="288" w:lineRule="auto"/>
        <w:jc w:val="both"/>
        <w:rPr>
          <w:szCs w:val="26"/>
          <w:lang w:val="vi-VN"/>
        </w:rPr>
      </w:pPr>
      <w:r w:rsidRPr="008142B8">
        <w:rPr>
          <w:szCs w:val="26"/>
          <w:lang w:val="vi-VN"/>
        </w:rPr>
        <w:tab/>
        <w:t xml:space="preserve">1. Trường hợp </w:t>
      </w:r>
      <w:r w:rsidR="006053DD">
        <w:rPr>
          <w:szCs w:val="26"/>
          <w:lang w:val="vi-VN"/>
        </w:rPr>
        <w:t>NCS</w:t>
      </w:r>
      <w:r w:rsidRPr="008142B8">
        <w:rPr>
          <w:szCs w:val="26"/>
          <w:lang w:val="vi-VN"/>
        </w:rPr>
        <w:t xml:space="preserve"> bị phát hiện đã có những vi phạm, gian lận trong hồ sơ dự tuyển, trong quá trình dự tuyển, dự kiểm tra và đánh giá kết quả học tập nghiên cứu, trong quá trình thực hiện và bảo vệ luận án thì tuỳ theo mức độ vi phạm sẽ bị kỷ luật từ khiển trách, cảnh cáo, tạm ngừng học tập, đình chỉ học tập đến thu hồi văn bằng đã được cấp hoặc bị truy cứu trách nhiệm hình sự.</w:t>
      </w:r>
    </w:p>
    <w:p w:rsidR="008142B8" w:rsidRDefault="008142B8" w:rsidP="008142B8">
      <w:pPr>
        <w:spacing w:before="120" w:after="120" w:line="288" w:lineRule="auto"/>
        <w:ind w:firstLine="720"/>
        <w:jc w:val="both"/>
        <w:rPr>
          <w:szCs w:val="26"/>
        </w:rPr>
      </w:pPr>
      <w:r w:rsidRPr="008142B8">
        <w:rPr>
          <w:szCs w:val="26"/>
          <w:lang w:val="vi-VN"/>
        </w:rPr>
        <w:t xml:space="preserve">2. </w:t>
      </w:r>
      <w:r w:rsidR="006053DD">
        <w:rPr>
          <w:szCs w:val="26"/>
          <w:lang w:val="vi-VN"/>
        </w:rPr>
        <w:t>NCS</w:t>
      </w:r>
      <w:r w:rsidRPr="008142B8">
        <w:rPr>
          <w:szCs w:val="26"/>
          <w:lang w:val="vi-VN"/>
        </w:rPr>
        <w:t xml:space="preserve"> vi phạm các quy định tại khoản 5 Điều </w:t>
      </w:r>
      <w:r w:rsidR="00307581">
        <w:rPr>
          <w:szCs w:val="26"/>
        </w:rPr>
        <w:t>25</w:t>
      </w:r>
      <w:r w:rsidRPr="008142B8">
        <w:rPr>
          <w:szCs w:val="26"/>
          <w:lang w:val="vi-VN"/>
        </w:rPr>
        <w:t xml:space="preserve"> của Quy định này sẽ bị xử lý từ khiển trách, cảnh cáo đến hủy bỏ kết quả học tập, hủy bỏ quyền được bảo vệ luận án. Nếu thông tin về người phản biện độc lập bị tiết lộ thì những người liên quan đến quá trình gửi luận án đi xin ý kiến phản biện độc lập bị xem xét kỷ luật từ khiển trách, cảnh cáo đến buộc thôi việc.</w:t>
      </w:r>
    </w:p>
    <w:p w:rsidR="00B5277C" w:rsidRPr="00B5277C" w:rsidRDefault="00B5277C" w:rsidP="008142B8">
      <w:pPr>
        <w:spacing w:before="120" w:after="120" w:line="288" w:lineRule="auto"/>
        <w:ind w:firstLine="720"/>
        <w:jc w:val="both"/>
        <w:rPr>
          <w:sz w:val="22"/>
        </w:rPr>
      </w:pPr>
      <w:r>
        <w:rPr>
          <w:szCs w:val="26"/>
        </w:rPr>
        <w:t>3. Người hướng dẫn NCS vi phạm các quy định tại Điều 23, Điều 24 của Quy định này, tùy thuộc mức độ vi phạm sẽ bị xử lý theo các hình thức: không được nhận thêm NCS mới, không được tiếp tục hướng dẫn NCS hiện tại hoặc không được nhận NCS mới trong 3 năm tiếp theo.</w:t>
      </w:r>
    </w:p>
    <w:p w:rsidR="004756C1" w:rsidRPr="00996CD7" w:rsidRDefault="004756C1" w:rsidP="0032422C">
      <w:pPr>
        <w:spacing w:before="120" w:after="120" w:line="288" w:lineRule="auto"/>
        <w:jc w:val="center"/>
        <w:outlineLvl w:val="0"/>
        <w:rPr>
          <w:b/>
          <w:bCs/>
        </w:rPr>
      </w:pPr>
      <w:r w:rsidRPr="00996CD7">
        <w:rPr>
          <w:b/>
        </w:rPr>
        <w:lastRenderedPageBreak/>
        <w:t>Chương VII</w:t>
      </w:r>
    </w:p>
    <w:p w:rsidR="004756C1" w:rsidRPr="00996CD7" w:rsidRDefault="004756C1" w:rsidP="00996CD7">
      <w:pPr>
        <w:spacing w:before="120" w:after="120" w:line="288" w:lineRule="auto"/>
        <w:jc w:val="center"/>
        <w:rPr>
          <w:b/>
        </w:rPr>
      </w:pPr>
      <w:r w:rsidRPr="00996CD7">
        <w:rPr>
          <w:b/>
        </w:rPr>
        <w:t>TỔ CHỨC THỰC HIỆN</w:t>
      </w:r>
    </w:p>
    <w:p w:rsidR="004756C1" w:rsidRPr="00996CD7" w:rsidRDefault="00760948" w:rsidP="0032422C">
      <w:pPr>
        <w:spacing w:before="120" w:after="120" w:line="288" w:lineRule="auto"/>
        <w:ind w:firstLine="720"/>
        <w:jc w:val="both"/>
        <w:outlineLvl w:val="0"/>
        <w:rPr>
          <w:b/>
        </w:rPr>
      </w:pPr>
      <w:r w:rsidRPr="00996CD7">
        <w:rPr>
          <w:b/>
        </w:rPr>
        <w:t xml:space="preserve">Điều </w:t>
      </w:r>
      <w:r w:rsidR="00307581">
        <w:rPr>
          <w:b/>
        </w:rPr>
        <w:t>45</w:t>
      </w:r>
      <w:r w:rsidR="004756C1" w:rsidRPr="00996CD7">
        <w:rPr>
          <w:b/>
        </w:rPr>
        <w:t xml:space="preserve">. </w:t>
      </w:r>
      <w:r w:rsidR="00C85EF3">
        <w:rPr>
          <w:b/>
        </w:rPr>
        <w:t>Tổ chức thực hiện</w:t>
      </w:r>
    </w:p>
    <w:p w:rsidR="00C85EF3" w:rsidRDefault="00C85EF3" w:rsidP="00996CD7">
      <w:pPr>
        <w:spacing w:before="120" w:after="120" w:line="288" w:lineRule="auto"/>
        <w:ind w:firstLine="720"/>
        <w:jc w:val="both"/>
      </w:pPr>
      <w:r>
        <w:t>1. Các quy định về tuyển sin</w:t>
      </w:r>
      <w:r w:rsidR="00CC1CB7">
        <w:t>h của Quy định này áp dụng từ kỳ</w:t>
      </w:r>
      <w:r>
        <w:t xml:space="preserve"> tuyển sinh năm 2009.</w:t>
      </w:r>
    </w:p>
    <w:p w:rsidR="00D75409" w:rsidRPr="00DD2827" w:rsidRDefault="003A1AF9" w:rsidP="00DD2827">
      <w:pPr>
        <w:autoSpaceDE w:val="0"/>
        <w:autoSpaceDN w:val="0"/>
        <w:adjustRightInd w:val="0"/>
        <w:spacing w:before="120" w:after="120" w:line="288" w:lineRule="auto"/>
        <w:ind w:firstLine="720"/>
        <w:jc w:val="both"/>
      </w:pPr>
      <w:r>
        <w:t>2</w:t>
      </w:r>
      <w:r w:rsidR="00E544A6" w:rsidRPr="00DD2827">
        <w:rPr>
          <w:lang w:val="vi-VN"/>
        </w:rPr>
        <w:t xml:space="preserve">. Đối với </w:t>
      </w:r>
      <w:r w:rsidR="006053DD">
        <w:rPr>
          <w:lang w:val="vi-VN"/>
        </w:rPr>
        <w:t>NCS</w:t>
      </w:r>
      <w:r w:rsidR="00E544A6" w:rsidRPr="00DD2827">
        <w:rPr>
          <w:lang w:val="vi-VN"/>
        </w:rPr>
        <w:t xml:space="preserve"> bảo vệ luận án cấp cơ sở trước ngày 31/12/2011, thực hiện theo chương trình đào tạo quy định tại điều 14 Quy chế đào tạo sau đại học ban hành kèm theo Quyết định số 18/2000/QĐ-BGD&amp;ĐT ngày 08/6/2000 của Bộ Giáo dục và Đào tạo. </w:t>
      </w:r>
    </w:p>
    <w:p w:rsidR="00E544A6" w:rsidRPr="00DD2827" w:rsidRDefault="003A1AF9" w:rsidP="00DD2827">
      <w:pPr>
        <w:autoSpaceDE w:val="0"/>
        <w:autoSpaceDN w:val="0"/>
        <w:adjustRightInd w:val="0"/>
        <w:spacing w:before="120" w:after="120" w:line="288" w:lineRule="auto"/>
        <w:ind w:firstLine="720"/>
        <w:jc w:val="both"/>
      </w:pPr>
      <w:r>
        <w:t>3</w:t>
      </w:r>
      <w:r w:rsidR="00D75409" w:rsidRPr="00DD2827">
        <w:t xml:space="preserve">. </w:t>
      </w:r>
      <w:r w:rsidR="00E544A6" w:rsidRPr="00DD2827">
        <w:rPr>
          <w:lang w:val="vi-VN"/>
        </w:rPr>
        <w:t xml:space="preserve">Từ ngày 01/01/2012, trước khi bảo vệ luận án ở cấp cơ sở, </w:t>
      </w:r>
      <w:r w:rsidR="006053DD">
        <w:rPr>
          <w:lang w:val="vi-VN"/>
        </w:rPr>
        <w:t>NCS</w:t>
      </w:r>
      <w:r w:rsidR="00E544A6" w:rsidRPr="00DD2827">
        <w:rPr>
          <w:lang w:val="vi-VN"/>
        </w:rPr>
        <w:t xml:space="preserve"> phải đáp ứng yêu cầu về trình độ ngoại ngữ và chương trình đào tạo quy định tại điều </w:t>
      </w:r>
      <w:r w:rsidR="00307581">
        <w:t>14</w:t>
      </w:r>
      <w:r w:rsidR="00E544A6" w:rsidRPr="00DD2827">
        <w:rPr>
          <w:lang w:val="vi-VN"/>
        </w:rPr>
        <w:t xml:space="preserve">, </w:t>
      </w:r>
      <w:r w:rsidR="00307581">
        <w:t>15</w:t>
      </w:r>
      <w:r w:rsidR="00E544A6" w:rsidRPr="00DD2827">
        <w:rPr>
          <w:lang w:val="vi-VN"/>
        </w:rPr>
        <w:t xml:space="preserve">, </w:t>
      </w:r>
      <w:r w:rsidR="00307581">
        <w:t>16</w:t>
      </w:r>
      <w:r w:rsidR="00E544A6" w:rsidRPr="00DD2827">
        <w:rPr>
          <w:lang w:val="vi-VN"/>
        </w:rPr>
        <w:t xml:space="preserve"> và </w:t>
      </w:r>
      <w:r w:rsidR="00000802">
        <w:t>2</w:t>
      </w:r>
      <w:r w:rsidR="00307581">
        <w:t>0</w:t>
      </w:r>
      <w:r w:rsidR="00E544A6" w:rsidRPr="00DD2827">
        <w:rPr>
          <w:lang w:val="vi-VN"/>
        </w:rPr>
        <w:t xml:space="preserve"> của Quy định này.</w:t>
      </w:r>
    </w:p>
    <w:p w:rsidR="00D75409" w:rsidRPr="00DD2827" w:rsidRDefault="00D75409" w:rsidP="0032422C">
      <w:pPr>
        <w:spacing w:before="120" w:after="120" w:line="288" w:lineRule="auto"/>
        <w:ind w:firstLine="720"/>
        <w:jc w:val="both"/>
        <w:outlineLvl w:val="0"/>
        <w:rPr>
          <w:rFonts w:eastAsia="TimesNewRomanPS-BoldMT"/>
          <w:b/>
          <w:bCs/>
          <w:color w:val="000000"/>
        </w:rPr>
      </w:pPr>
      <w:r w:rsidRPr="00DD2827">
        <w:rPr>
          <w:rFonts w:eastAsia="TimesNewRomanPS-BoldMT"/>
          <w:b/>
          <w:bCs/>
          <w:color w:val="000000"/>
        </w:rPr>
        <w:t xml:space="preserve">Điều </w:t>
      </w:r>
      <w:r w:rsidR="00307581">
        <w:rPr>
          <w:rFonts w:eastAsia="TimesNewRomanPS-BoldMT"/>
          <w:b/>
          <w:bCs/>
          <w:color w:val="000000"/>
        </w:rPr>
        <w:t>46</w:t>
      </w:r>
      <w:r w:rsidRPr="00DD2827">
        <w:rPr>
          <w:rFonts w:eastAsia="TimesNewRomanPS-BoldMT"/>
          <w:b/>
          <w:bCs/>
          <w:color w:val="000000"/>
        </w:rPr>
        <w:t>. Điều khoản thi hành</w:t>
      </w:r>
    </w:p>
    <w:p w:rsidR="00D75409" w:rsidRPr="00DD2827" w:rsidRDefault="00B13AE5" w:rsidP="00E544A6">
      <w:pPr>
        <w:spacing w:before="120" w:after="120" w:line="288" w:lineRule="auto"/>
        <w:ind w:firstLine="720"/>
        <w:jc w:val="both"/>
        <w:rPr>
          <w:rFonts w:eastAsia="TimesNewRomanPS-BoldMT"/>
          <w:bCs/>
          <w:color w:val="000000"/>
        </w:rPr>
      </w:pPr>
      <w:r>
        <w:rPr>
          <w:rFonts w:eastAsia="TimesNewRomanPS-BoldMT"/>
          <w:bCs/>
          <w:color w:val="000000"/>
        </w:rPr>
        <w:t xml:space="preserve">1. </w:t>
      </w:r>
      <w:r w:rsidR="00E544A6" w:rsidRPr="00DD2827">
        <w:rPr>
          <w:rFonts w:eastAsia="TimesNewRomanPS-BoldMT"/>
          <w:bCs/>
          <w:color w:val="000000"/>
        </w:rPr>
        <w:t xml:space="preserve">Quy định này có hiệu lực </w:t>
      </w:r>
      <w:r w:rsidR="00D75409" w:rsidRPr="00DD2827">
        <w:rPr>
          <w:rFonts w:eastAsia="TimesNewRomanPS-BoldMT"/>
          <w:bCs/>
          <w:color w:val="000000"/>
        </w:rPr>
        <w:t xml:space="preserve">thi hành kể từ ngày ký. </w:t>
      </w:r>
      <w:r w:rsidR="00B25AE4">
        <w:rPr>
          <w:rFonts w:eastAsia="TimesNewRomanPS-BoldMT"/>
          <w:bCs/>
          <w:color w:val="000000"/>
        </w:rPr>
        <w:t>Các</w:t>
      </w:r>
      <w:r w:rsidR="00D75409" w:rsidRPr="00DD2827">
        <w:rPr>
          <w:rFonts w:eastAsia="TimesNewRomanPS-BoldMT"/>
          <w:bCs/>
          <w:color w:val="000000"/>
        </w:rPr>
        <w:t xml:space="preserve"> </w:t>
      </w:r>
      <w:r w:rsidR="00B25AE4">
        <w:rPr>
          <w:rFonts w:eastAsia="TimesNewRomanPS-BoldMT"/>
          <w:bCs/>
          <w:color w:val="000000"/>
        </w:rPr>
        <w:t>Q</w:t>
      </w:r>
      <w:r w:rsidR="00D75409" w:rsidRPr="00DD2827">
        <w:rPr>
          <w:rFonts w:eastAsia="TimesNewRomanPS-BoldMT"/>
          <w:bCs/>
          <w:color w:val="000000"/>
        </w:rPr>
        <w:t>uy định trước đây trái với Quy định này đều bãi bỏ.</w:t>
      </w:r>
    </w:p>
    <w:p w:rsidR="00E544A6" w:rsidRDefault="00B13AE5" w:rsidP="00E544A6">
      <w:pPr>
        <w:spacing w:before="120" w:after="120" w:line="288" w:lineRule="auto"/>
        <w:ind w:firstLine="720"/>
        <w:jc w:val="both"/>
        <w:rPr>
          <w:rFonts w:eastAsia="TimesNewRomanPS-BoldMT"/>
          <w:bCs/>
          <w:color w:val="000000"/>
        </w:rPr>
      </w:pPr>
      <w:r>
        <w:rPr>
          <w:rFonts w:eastAsia="TimesNewRomanPS-BoldMT"/>
          <w:bCs/>
          <w:color w:val="000000"/>
        </w:rPr>
        <w:t xml:space="preserve">2. Trong quá trình tổ chức thực hiện, nếu </w:t>
      </w:r>
      <w:r w:rsidR="007F56E4">
        <w:rPr>
          <w:rFonts w:eastAsia="TimesNewRomanPS-BoldMT"/>
          <w:bCs/>
          <w:color w:val="000000"/>
        </w:rPr>
        <w:t>phát sinh khó khăn hoặc vướng mắc</w:t>
      </w:r>
      <w:r>
        <w:rPr>
          <w:rFonts w:eastAsia="TimesNewRomanPS-BoldMT"/>
          <w:bCs/>
          <w:color w:val="000000"/>
        </w:rPr>
        <w:t xml:space="preserve">, các đơn vị gửi bằng văn bản về phòng Đào tạo &amp; Khoa học Công nghệ để </w:t>
      </w:r>
      <w:r w:rsidR="007F56E4">
        <w:rPr>
          <w:rFonts w:eastAsia="TimesNewRomanPS-BoldMT"/>
          <w:bCs/>
          <w:color w:val="000000"/>
        </w:rPr>
        <w:t xml:space="preserve">tổng hợp và báo cáo </w:t>
      </w:r>
      <w:r>
        <w:rPr>
          <w:rFonts w:eastAsia="TimesNewRomanPS-BoldMT"/>
          <w:bCs/>
          <w:color w:val="000000"/>
        </w:rPr>
        <w:t>Giám đốc Học viện xem xét</w:t>
      </w:r>
      <w:r w:rsidR="007F56E4">
        <w:rPr>
          <w:rFonts w:eastAsia="TimesNewRomanPS-BoldMT"/>
          <w:bCs/>
          <w:color w:val="000000"/>
        </w:rPr>
        <w:t>,</w:t>
      </w:r>
      <w:r>
        <w:rPr>
          <w:rFonts w:eastAsia="TimesNewRomanPS-BoldMT"/>
          <w:bCs/>
          <w:color w:val="000000"/>
        </w:rPr>
        <w:t xml:space="preserve"> quyết định.</w:t>
      </w:r>
    </w:p>
    <w:p w:rsidR="00DD2827" w:rsidRDefault="00DD2827" w:rsidP="00DD2827">
      <w:pPr>
        <w:spacing w:before="120" w:after="120" w:line="288" w:lineRule="auto"/>
        <w:jc w:val="both"/>
        <w:rPr>
          <w:rFonts w:eastAsia="TimesNewRomanPS-BoldMT"/>
          <w:bCs/>
          <w:color w:val="000000"/>
        </w:rPr>
      </w:pPr>
    </w:p>
    <w:tbl>
      <w:tblPr>
        <w:tblW w:w="0" w:type="auto"/>
        <w:tblLook w:val="04A0" w:firstRow="1" w:lastRow="0" w:firstColumn="1" w:lastColumn="0" w:noHBand="0" w:noVBand="1"/>
      </w:tblPr>
      <w:tblGrid>
        <w:gridCol w:w="4644"/>
        <w:gridCol w:w="4644"/>
      </w:tblGrid>
      <w:tr w:rsidR="00667AB5" w:rsidTr="00E1610B">
        <w:tc>
          <w:tcPr>
            <w:tcW w:w="4644" w:type="dxa"/>
          </w:tcPr>
          <w:p w:rsidR="00667AB5" w:rsidRDefault="00667AB5" w:rsidP="00E1610B">
            <w:pPr>
              <w:jc w:val="both"/>
            </w:pPr>
          </w:p>
        </w:tc>
        <w:tc>
          <w:tcPr>
            <w:tcW w:w="4644" w:type="dxa"/>
          </w:tcPr>
          <w:p w:rsidR="00667AB5" w:rsidRDefault="00667AB5" w:rsidP="00E1610B">
            <w:pPr>
              <w:jc w:val="center"/>
              <w:rPr>
                <w:b/>
              </w:rPr>
            </w:pPr>
            <w:r w:rsidRPr="00E1610B">
              <w:rPr>
                <w:b/>
              </w:rPr>
              <w:t>GIÁM ĐỐC</w:t>
            </w:r>
          </w:p>
          <w:p w:rsidR="00000802" w:rsidRDefault="00000802" w:rsidP="00E1610B">
            <w:pPr>
              <w:jc w:val="center"/>
              <w:rPr>
                <w:b/>
              </w:rPr>
            </w:pPr>
          </w:p>
          <w:p w:rsidR="00000802" w:rsidRDefault="00000802" w:rsidP="00E1610B">
            <w:pPr>
              <w:jc w:val="center"/>
              <w:rPr>
                <w:b/>
              </w:rPr>
            </w:pPr>
          </w:p>
          <w:p w:rsidR="00C729F4" w:rsidRDefault="00C729F4" w:rsidP="00E1610B">
            <w:pPr>
              <w:jc w:val="center"/>
              <w:rPr>
                <w:b/>
              </w:rPr>
            </w:pPr>
          </w:p>
          <w:p w:rsidR="00C729F4" w:rsidRDefault="00C729F4" w:rsidP="00E1610B">
            <w:pPr>
              <w:jc w:val="center"/>
              <w:rPr>
                <w:b/>
              </w:rPr>
            </w:pPr>
          </w:p>
          <w:p w:rsidR="00000802" w:rsidRDefault="00000802" w:rsidP="00E1610B">
            <w:pPr>
              <w:jc w:val="center"/>
              <w:rPr>
                <w:b/>
              </w:rPr>
            </w:pPr>
          </w:p>
          <w:p w:rsidR="00000802" w:rsidRDefault="00000802" w:rsidP="00E1610B">
            <w:pPr>
              <w:jc w:val="center"/>
              <w:rPr>
                <w:b/>
              </w:rPr>
            </w:pPr>
          </w:p>
          <w:p w:rsidR="00000802" w:rsidRPr="00E1610B" w:rsidRDefault="00000802" w:rsidP="00E1610B">
            <w:pPr>
              <w:jc w:val="center"/>
              <w:rPr>
                <w:b/>
              </w:rPr>
            </w:pPr>
            <w:r>
              <w:rPr>
                <w:b/>
              </w:rPr>
              <w:t>PGS.TS. Hoàng Minh</w:t>
            </w:r>
          </w:p>
        </w:tc>
      </w:tr>
    </w:tbl>
    <w:p w:rsidR="00DD2827" w:rsidRDefault="00DD2827" w:rsidP="00DD2827">
      <w:pPr>
        <w:spacing w:before="120" w:after="120" w:line="288" w:lineRule="auto"/>
        <w:jc w:val="both"/>
      </w:pPr>
    </w:p>
    <w:sectPr w:rsidR="00DD2827" w:rsidSect="00CD1555">
      <w:footerReference w:type="even" r:id="rId11"/>
      <w:footerReference w:type="default" r:id="rId12"/>
      <w:pgSz w:w="11907" w:h="16840" w:code="9"/>
      <w:pgMar w:top="1134" w:right="1134" w:bottom="1134" w:left="1701" w:header="284" w:footer="340" w:gutter="0"/>
      <w:pgNumType w:start="1"/>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F3" w:rsidRPr="00CB152C" w:rsidRDefault="000360F3">
      <w:pPr>
        <w:rPr>
          <w:sz w:val="23"/>
          <w:szCs w:val="23"/>
        </w:rPr>
      </w:pPr>
      <w:r w:rsidRPr="00CB152C">
        <w:rPr>
          <w:sz w:val="23"/>
          <w:szCs w:val="23"/>
        </w:rPr>
        <w:separator/>
      </w:r>
    </w:p>
  </w:endnote>
  <w:endnote w:type="continuationSeparator" w:id="0">
    <w:p w:rsidR="000360F3" w:rsidRPr="00CB152C" w:rsidRDefault="000360F3">
      <w:pPr>
        <w:rPr>
          <w:sz w:val="23"/>
          <w:szCs w:val="23"/>
        </w:rPr>
      </w:pPr>
      <w:r w:rsidRPr="00CB152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Revue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0000000000000000000"/>
    <w:charset w:val="88"/>
    <w:family w:val="auto"/>
    <w:notTrueType/>
    <w:pitch w:val="default"/>
    <w:sig w:usb0="00000000"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E4" w:rsidRPr="00CB152C" w:rsidRDefault="007F56E4" w:rsidP="00140B20">
    <w:pPr>
      <w:pStyle w:val="Footer"/>
      <w:framePr w:wrap="around" w:vAnchor="text" w:hAnchor="margin" w:xAlign="right" w:y="1"/>
      <w:rPr>
        <w:rStyle w:val="PageNumber"/>
        <w:sz w:val="25"/>
        <w:szCs w:val="25"/>
      </w:rPr>
    </w:pPr>
    <w:r w:rsidRPr="00CB152C">
      <w:rPr>
        <w:rStyle w:val="PageNumber"/>
        <w:sz w:val="25"/>
        <w:szCs w:val="25"/>
      </w:rPr>
      <w:fldChar w:fldCharType="begin"/>
    </w:r>
    <w:r w:rsidRPr="00CB152C">
      <w:rPr>
        <w:rStyle w:val="PageNumber"/>
        <w:sz w:val="25"/>
        <w:szCs w:val="25"/>
      </w:rPr>
      <w:instrText xml:space="preserve">PAGE  </w:instrText>
    </w:r>
    <w:r w:rsidRPr="00CB152C">
      <w:rPr>
        <w:rStyle w:val="PageNumber"/>
        <w:sz w:val="25"/>
        <w:szCs w:val="25"/>
      </w:rPr>
      <w:fldChar w:fldCharType="end"/>
    </w:r>
  </w:p>
  <w:p w:rsidR="007F56E4" w:rsidRPr="00CB152C" w:rsidRDefault="007F56E4" w:rsidP="00140B20">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E4" w:rsidRPr="00BB15E2" w:rsidRDefault="007F56E4" w:rsidP="00140B20">
    <w:pPr>
      <w:pStyle w:val="Footer"/>
      <w:framePr w:wrap="around" w:vAnchor="text" w:hAnchor="margin" w:xAlign="right" w:y="1"/>
      <w:rPr>
        <w:rStyle w:val="PageNumber"/>
        <w:rFonts w:ascii="Times New Roman" w:hAnsi="Times New Roman"/>
        <w:sz w:val="24"/>
      </w:rPr>
    </w:pPr>
    <w:r w:rsidRPr="00BB15E2">
      <w:rPr>
        <w:rStyle w:val="PageNumber"/>
        <w:rFonts w:ascii="Times New Roman" w:hAnsi="Times New Roman"/>
        <w:sz w:val="24"/>
      </w:rPr>
      <w:fldChar w:fldCharType="begin"/>
    </w:r>
    <w:r w:rsidRPr="00BB15E2">
      <w:rPr>
        <w:rStyle w:val="PageNumber"/>
        <w:rFonts w:ascii="Times New Roman" w:hAnsi="Times New Roman"/>
        <w:sz w:val="24"/>
      </w:rPr>
      <w:instrText xml:space="preserve">PAGE  </w:instrText>
    </w:r>
    <w:r w:rsidRPr="00BB15E2">
      <w:rPr>
        <w:rStyle w:val="PageNumber"/>
        <w:rFonts w:ascii="Times New Roman" w:hAnsi="Times New Roman"/>
        <w:sz w:val="24"/>
      </w:rPr>
      <w:fldChar w:fldCharType="separate"/>
    </w:r>
    <w:r w:rsidR="00775F35">
      <w:rPr>
        <w:rStyle w:val="PageNumber"/>
        <w:rFonts w:ascii="Times New Roman" w:hAnsi="Times New Roman"/>
        <w:noProof/>
        <w:sz w:val="24"/>
      </w:rPr>
      <w:t>1</w:t>
    </w:r>
    <w:r w:rsidRPr="00BB15E2">
      <w:rPr>
        <w:rStyle w:val="PageNumber"/>
        <w:rFonts w:ascii="Times New Roman" w:hAnsi="Times New Roman"/>
        <w:sz w:val="24"/>
      </w:rPr>
      <w:fldChar w:fldCharType="end"/>
    </w:r>
  </w:p>
  <w:p w:rsidR="007F56E4" w:rsidRPr="00CB152C" w:rsidRDefault="007F56E4" w:rsidP="00140B20">
    <w:pPr>
      <w:pStyle w:val="Footer"/>
      <w:ind w:right="360"/>
      <w:rPr>
        <w:sz w:val="25"/>
        <w:szCs w:val="2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F3" w:rsidRPr="00CB152C" w:rsidRDefault="000360F3">
      <w:pPr>
        <w:rPr>
          <w:sz w:val="23"/>
          <w:szCs w:val="23"/>
        </w:rPr>
      </w:pPr>
      <w:r w:rsidRPr="00CB152C">
        <w:rPr>
          <w:sz w:val="23"/>
          <w:szCs w:val="23"/>
        </w:rPr>
        <w:separator/>
      </w:r>
    </w:p>
  </w:footnote>
  <w:footnote w:type="continuationSeparator" w:id="0">
    <w:p w:rsidR="000360F3" w:rsidRPr="00CB152C" w:rsidRDefault="000360F3">
      <w:pPr>
        <w:rPr>
          <w:sz w:val="23"/>
          <w:szCs w:val="23"/>
        </w:rPr>
      </w:pPr>
      <w:r w:rsidRPr="00CB152C">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48B40"/>
    <w:lvl w:ilvl="0">
      <w:start w:val="1"/>
      <w:numFmt w:val="decimal"/>
      <w:lvlText w:val="%1."/>
      <w:lvlJc w:val="left"/>
      <w:pPr>
        <w:tabs>
          <w:tab w:val="num" w:pos="1492"/>
        </w:tabs>
        <w:ind w:left="1492" w:hanging="360"/>
      </w:pPr>
    </w:lvl>
  </w:abstractNum>
  <w:abstractNum w:abstractNumId="1">
    <w:nsid w:val="FFFFFF7D"/>
    <w:multiLevelType w:val="singleLevel"/>
    <w:tmpl w:val="103C33E2"/>
    <w:lvl w:ilvl="0">
      <w:start w:val="1"/>
      <w:numFmt w:val="decimal"/>
      <w:lvlText w:val="%1."/>
      <w:lvlJc w:val="left"/>
      <w:pPr>
        <w:tabs>
          <w:tab w:val="num" w:pos="1209"/>
        </w:tabs>
        <w:ind w:left="1209" w:hanging="360"/>
      </w:pPr>
    </w:lvl>
  </w:abstractNum>
  <w:abstractNum w:abstractNumId="2">
    <w:nsid w:val="FFFFFF7E"/>
    <w:multiLevelType w:val="singleLevel"/>
    <w:tmpl w:val="46520BBE"/>
    <w:lvl w:ilvl="0">
      <w:start w:val="1"/>
      <w:numFmt w:val="decimal"/>
      <w:lvlText w:val="%1."/>
      <w:lvlJc w:val="left"/>
      <w:pPr>
        <w:tabs>
          <w:tab w:val="num" w:pos="926"/>
        </w:tabs>
        <w:ind w:left="926" w:hanging="360"/>
      </w:pPr>
    </w:lvl>
  </w:abstractNum>
  <w:abstractNum w:abstractNumId="3">
    <w:nsid w:val="FFFFFF7F"/>
    <w:multiLevelType w:val="singleLevel"/>
    <w:tmpl w:val="C6BA8936"/>
    <w:lvl w:ilvl="0">
      <w:start w:val="1"/>
      <w:numFmt w:val="decimal"/>
      <w:lvlText w:val="%1."/>
      <w:lvlJc w:val="left"/>
      <w:pPr>
        <w:tabs>
          <w:tab w:val="num" w:pos="643"/>
        </w:tabs>
        <w:ind w:left="643" w:hanging="360"/>
      </w:pPr>
    </w:lvl>
  </w:abstractNum>
  <w:abstractNum w:abstractNumId="4">
    <w:nsid w:val="FFFFFF80"/>
    <w:multiLevelType w:val="singleLevel"/>
    <w:tmpl w:val="8B98DF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CC8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0009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7C8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5296"/>
    <w:lvl w:ilvl="0">
      <w:start w:val="1"/>
      <w:numFmt w:val="decimal"/>
      <w:lvlText w:val="%1."/>
      <w:lvlJc w:val="left"/>
      <w:pPr>
        <w:tabs>
          <w:tab w:val="num" w:pos="360"/>
        </w:tabs>
        <w:ind w:left="360" w:hanging="360"/>
      </w:pPr>
    </w:lvl>
  </w:abstractNum>
  <w:abstractNum w:abstractNumId="9">
    <w:nsid w:val="FFFFFF89"/>
    <w:multiLevelType w:val="singleLevel"/>
    <w:tmpl w:val="E81029DE"/>
    <w:lvl w:ilvl="0">
      <w:start w:val="1"/>
      <w:numFmt w:val="bullet"/>
      <w:lvlText w:val=""/>
      <w:lvlJc w:val="left"/>
      <w:pPr>
        <w:tabs>
          <w:tab w:val="num" w:pos="360"/>
        </w:tabs>
        <w:ind w:left="360" w:hanging="360"/>
      </w:pPr>
      <w:rPr>
        <w:rFonts w:ascii="Symbol" w:hAnsi="Symbol" w:hint="default"/>
      </w:rPr>
    </w:lvl>
  </w:abstractNum>
  <w:abstractNum w:abstractNumId="10">
    <w:nsid w:val="03A90AE2"/>
    <w:multiLevelType w:val="hybridMultilevel"/>
    <w:tmpl w:val="0EAE6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3BA2B9A"/>
    <w:multiLevelType w:val="hybridMultilevel"/>
    <w:tmpl w:val="D342393C"/>
    <w:lvl w:ilvl="0" w:tplc="8BD052D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618666E"/>
    <w:multiLevelType w:val="hybridMultilevel"/>
    <w:tmpl w:val="8F6A7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785562"/>
    <w:multiLevelType w:val="hybridMultilevel"/>
    <w:tmpl w:val="C1846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4640B0"/>
    <w:multiLevelType w:val="singleLevel"/>
    <w:tmpl w:val="B6E4FDF2"/>
    <w:lvl w:ilvl="0">
      <w:start w:val="1"/>
      <w:numFmt w:val="decimal"/>
      <w:lvlText w:val="%1."/>
      <w:legacy w:legacy="1" w:legacySpace="0" w:legacyIndent="360"/>
      <w:lvlJc w:val="left"/>
      <w:pPr>
        <w:ind w:left="360" w:hanging="360"/>
      </w:pPr>
    </w:lvl>
  </w:abstractNum>
  <w:abstractNum w:abstractNumId="15">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13514620"/>
    <w:multiLevelType w:val="hybridMultilevel"/>
    <w:tmpl w:val="A87C3F1C"/>
    <w:lvl w:ilvl="0" w:tplc="E8E88A10">
      <w:start w:val="1"/>
      <w:numFmt w:val="decimal"/>
      <w:lvlText w:val="%1."/>
      <w:lvlJc w:val="left"/>
      <w:pPr>
        <w:tabs>
          <w:tab w:val="num" w:pos="720"/>
        </w:tabs>
        <w:ind w:left="720" w:hanging="360"/>
      </w:pPr>
      <w:rPr>
        <w:rFonts w:hint="default"/>
        <w:b/>
      </w:rPr>
    </w:lvl>
    <w:lvl w:ilvl="1" w:tplc="A98C062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76000"/>
    <w:multiLevelType w:val="hybridMultilevel"/>
    <w:tmpl w:val="EA9861F4"/>
    <w:lvl w:ilvl="0" w:tplc="52A4E49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3B7289A"/>
    <w:multiLevelType w:val="hybridMultilevel"/>
    <w:tmpl w:val="B44A0978"/>
    <w:lvl w:ilvl="0" w:tplc="7376E0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0A7B1A"/>
    <w:multiLevelType w:val="singleLevel"/>
    <w:tmpl w:val="74BEFA22"/>
    <w:lvl w:ilvl="0">
      <w:start w:val="1"/>
      <w:numFmt w:val="decimal"/>
      <w:lvlText w:val="%1."/>
      <w:lvlJc w:val="left"/>
      <w:pPr>
        <w:tabs>
          <w:tab w:val="num" w:pos="1080"/>
        </w:tabs>
        <w:ind w:left="0" w:firstLine="720"/>
      </w:pPr>
    </w:lvl>
  </w:abstractNum>
  <w:abstractNum w:abstractNumId="20">
    <w:nsid w:val="3BAD25D9"/>
    <w:multiLevelType w:val="singleLevel"/>
    <w:tmpl w:val="5FB04322"/>
    <w:lvl w:ilvl="0">
      <w:numFmt w:val="bullet"/>
      <w:lvlText w:val="-"/>
      <w:lvlJc w:val="left"/>
      <w:pPr>
        <w:tabs>
          <w:tab w:val="num" w:pos="1080"/>
        </w:tabs>
        <w:ind w:left="0" w:firstLine="720"/>
      </w:pPr>
    </w:lvl>
  </w:abstractNum>
  <w:abstractNum w:abstractNumId="21">
    <w:nsid w:val="452F5558"/>
    <w:multiLevelType w:val="hybridMultilevel"/>
    <w:tmpl w:val="2BF256F2"/>
    <w:lvl w:ilvl="0" w:tplc="77CC383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CC55C6"/>
    <w:multiLevelType w:val="multilevel"/>
    <w:tmpl w:val="3F90F3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47AD0CBB"/>
    <w:multiLevelType w:val="singleLevel"/>
    <w:tmpl w:val="0AD27434"/>
    <w:lvl w:ilvl="0">
      <w:start w:val="7"/>
      <w:numFmt w:val="decimal"/>
      <w:lvlText w:val="%1."/>
      <w:lvlJc w:val="left"/>
      <w:pPr>
        <w:tabs>
          <w:tab w:val="num" w:pos="1080"/>
        </w:tabs>
        <w:ind w:left="0" w:firstLine="720"/>
      </w:pPr>
    </w:lvl>
  </w:abstractNum>
  <w:abstractNum w:abstractNumId="24">
    <w:nsid w:val="4F497C28"/>
    <w:multiLevelType w:val="hybridMultilevel"/>
    <w:tmpl w:val="C27A5D84"/>
    <w:lvl w:ilvl="0" w:tplc="E1E49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F4131B"/>
    <w:multiLevelType w:val="hybridMultilevel"/>
    <w:tmpl w:val="0652E218"/>
    <w:lvl w:ilvl="0" w:tplc="B504D670">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EF2ED3"/>
    <w:multiLevelType w:val="singleLevel"/>
    <w:tmpl w:val="B6E4FDF2"/>
    <w:lvl w:ilvl="0">
      <w:start w:val="4"/>
      <w:numFmt w:val="decimal"/>
      <w:lvlText w:val="%1."/>
      <w:legacy w:legacy="1" w:legacySpace="0" w:legacyIndent="360"/>
      <w:lvlJc w:val="left"/>
      <w:pPr>
        <w:ind w:left="360" w:hanging="360"/>
      </w:pPr>
    </w:lvl>
  </w:abstractNum>
  <w:abstractNum w:abstractNumId="27">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8">
    <w:nsid w:val="62534A93"/>
    <w:multiLevelType w:val="multilevel"/>
    <w:tmpl w:val="3F90F3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A6B53DE"/>
    <w:multiLevelType w:val="hybridMultilevel"/>
    <w:tmpl w:val="533EE1E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D4F2538"/>
    <w:multiLevelType w:val="hybridMultilevel"/>
    <w:tmpl w:val="F9C24118"/>
    <w:lvl w:ilvl="0" w:tplc="96EA31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DD11737"/>
    <w:multiLevelType w:val="hybridMultilevel"/>
    <w:tmpl w:val="29D8879E"/>
    <w:lvl w:ilvl="0" w:tplc="A4DAEBB6">
      <w:start w:val="3"/>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14"/>
    <w:lvlOverride w:ilvl="0">
      <w:lvl w:ilvl="0">
        <w:start w:val="4"/>
        <w:numFmt w:val="decimal"/>
        <w:lvlText w:val="%1."/>
        <w:legacy w:legacy="1" w:legacySpace="0" w:legacyIndent="360"/>
        <w:lvlJc w:val="left"/>
        <w:pPr>
          <w:ind w:left="360" w:hanging="360"/>
        </w:pPr>
      </w:lvl>
    </w:lvlOverride>
  </w:num>
  <w:num w:numId="4">
    <w:abstractNumId w:val="26"/>
  </w:num>
  <w:num w:numId="5">
    <w:abstractNumId w:val="26"/>
    <w:lvlOverride w:ilvl="0">
      <w:lvl w:ilvl="0">
        <w:start w:val="7"/>
        <w:numFmt w:val="decimal"/>
        <w:lvlText w:val="%1."/>
        <w:legacy w:legacy="1" w:legacySpace="0" w:legacyIndent="360"/>
        <w:lvlJc w:val="left"/>
        <w:pPr>
          <w:ind w:left="360" w:hanging="360"/>
        </w:pPr>
      </w:lvl>
    </w:lvlOverride>
  </w:num>
  <w:num w:numId="6">
    <w:abstractNumId w:val="19"/>
  </w:num>
  <w:num w:numId="7">
    <w:abstractNumId w:val="23"/>
  </w:num>
  <w:num w:numId="8">
    <w:abstractNumId w:val="29"/>
  </w:num>
  <w:num w:numId="9">
    <w:abstractNumId w:val="28"/>
  </w:num>
  <w:num w:numId="10">
    <w:abstractNumId w:val="22"/>
  </w:num>
  <w:num w:numId="11">
    <w:abstractNumId w:val="15"/>
  </w:num>
  <w:num w:numId="12">
    <w:abstractNumId w:val="27"/>
  </w:num>
  <w:num w:numId="13">
    <w:abstractNumId w:val="30"/>
  </w:num>
  <w:num w:numId="14">
    <w:abstractNumId w:val="31"/>
  </w:num>
  <w:num w:numId="15">
    <w:abstractNumId w:val="17"/>
  </w:num>
  <w:num w:numId="16">
    <w:abstractNumId w:val="18"/>
  </w:num>
  <w:num w:numId="17">
    <w:abstractNumId w:val="21"/>
  </w:num>
  <w:num w:numId="18">
    <w:abstractNumId w:val="25"/>
  </w:num>
  <w:num w:numId="19">
    <w:abstractNumId w:val="13"/>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0"/>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56C1"/>
    <w:rsid w:val="00000802"/>
    <w:rsid w:val="000019DB"/>
    <w:rsid w:val="00012738"/>
    <w:rsid w:val="00012994"/>
    <w:rsid w:val="00020773"/>
    <w:rsid w:val="00020C8F"/>
    <w:rsid w:val="00020E8C"/>
    <w:rsid w:val="000211D4"/>
    <w:rsid w:val="000214F0"/>
    <w:rsid w:val="000217EA"/>
    <w:rsid w:val="00025005"/>
    <w:rsid w:val="00031082"/>
    <w:rsid w:val="000319DB"/>
    <w:rsid w:val="00032B47"/>
    <w:rsid w:val="000360F3"/>
    <w:rsid w:val="000529A7"/>
    <w:rsid w:val="00062B0A"/>
    <w:rsid w:val="0006304A"/>
    <w:rsid w:val="0006699C"/>
    <w:rsid w:val="00072AC8"/>
    <w:rsid w:val="00072EB4"/>
    <w:rsid w:val="000756E6"/>
    <w:rsid w:val="00075727"/>
    <w:rsid w:val="00080747"/>
    <w:rsid w:val="000827B7"/>
    <w:rsid w:val="000836DF"/>
    <w:rsid w:val="00087EC8"/>
    <w:rsid w:val="000910D2"/>
    <w:rsid w:val="00091E50"/>
    <w:rsid w:val="0009333B"/>
    <w:rsid w:val="00096C90"/>
    <w:rsid w:val="00096FC3"/>
    <w:rsid w:val="00097006"/>
    <w:rsid w:val="000A01BE"/>
    <w:rsid w:val="000A0BE3"/>
    <w:rsid w:val="000A1091"/>
    <w:rsid w:val="000A4290"/>
    <w:rsid w:val="000A45E8"/>
    <w:rsid w:val="000A4799"/>
    <w:rsid w:val="000B3DF1"/>
    <w:rsid w:val="000B528E"/>
    <w:rsid w:val="000B7F4F"/>
    <w:rsid w:val="000C4595"/>
    <w:rsid w:val="000C5739"/>
    <w:rsid w:val="000C6EB7"/>
    <w:rsid w:val="000D05E2"/>
    <w:rsid w:val="000D1ED9"/>
    <w:rsid w:val="000D4CB8"/>
    <w:rsid w:val="000D7B38"/>
    <w:rsid w:val="000E0225"/>
    <w:rsid w:val="000E29A9"/>
    <w:rsid w:val="000E6BA0"/>
    <w:rsid w:val="000E7C14"/>
    <w:rsid w:val="000F106D"/>
    <w:rsid w:val="000F20A8"/>
    <w:rsid w:val="000F25DB"/>
    <w:rsid w:val="000F4C2E"/>
    <w:rsid w:val="00101466"/>
    <w:rsid w:val="00102201"/>
    <w:rsid w:val="001041CD"/>
    <w:rsid w:val="00105A77"/>
    <w:rsid w:val="0010751D"/>
    <w:rsid w:val="001120EA"/>
    <w:rsid w:val="0011233C"/>
    <w:rsid w:val="00112BB2"/>
    <w:rsid w:val="00112D14"/>
    <w:rsid w:val="001321EF"/>
    <w:rsid w:val="001324B6"/>
    <w:rsid w:val="001332C0"/>
    <w:rsid w:val="00133DB7"/>
    <w:rsid w:val="00136622"/>
    <w:rsid w:val="00136E38"/>
    <w:rsid w:val="00140611"/>
    <w:rsid w:val="00140B20"/>
    <w:rsid w:val="001439B9"/>
    <w:rsid w:val="00146A23"/>
    <w:rsid w:val="00147537"/>
    <w:rsid w:val="001536C3"/>
    <w:rsid w:val="00153D3C"/>
    <w:rsid w:val="00154A7E"/>
    <w:rsid w:val="001553F3"/>
    <w:rsid w:val="00163574"/>
    <w:rsid w:val="00164B60"/>
    <w:rsid w:val="0017107F"/>
    <w:rsid w:val="00171E09"/>
    <w:rsid w:val="00172BD2"/>
    <w:rsid w:val="0017508D"/>
    <w:rsid w:val="00186AA3"/>
    <w:rsid w:val="001909F9"/>
    <w:rsid w:val="001B537B"/>
    <w:rsid w:val="001B7DBF"/>
    <w:rsid w:val="001C0320"/>
    <w:rsid w:val="001C6A9C"/>
    <w:rsid w:val="001D2817"/>
    <w:rsid w:val="001D28D9"/>
    <w:rsid w:val="001D7053"/>
    <w:rsid w:val="001E0B1A"/>
    <w:rsid w:val="001F0849"/>
    <w:rsid w:val="001F31F5"/>
    <w:rsid w:val="00202600"/>
    <w:rsid w:val="00202897"/>
    <w:rsid w:val="00211C70"/>
    <w:rsid w:val="00212375"/>
    <w:rsid w:val="00220412"/>
    <w:rsid w:val="002216F3"/>
    <w:rsid w:val="0022660E"/>
    <w:rsid w:val="002273DE"/>
    <w:rsid w:val="00231624"/>
    <w:rsid w:val="0023267C"/>
    <w:rsid w:val="00240CE8"/>
    <w:rsid w:val="00240D14"/>
    <w:rsid w:val="00241933"/>
    <w:rsid w:val="00246DB5"/>
    <w:rsid w:val="00251186"/>
    <w:rsid w:val="002565E5"/>
    <w:rsid w:val="00265690"/>
    <w:rsid w:val="002661DE"/>
    <w:rsid w:val="00266965"/>
    <w:rsid w:val="00275DC5"/>
    <w:rsid w:val="00284A7A"/>
    <w:rsid w:val="0028766E"/>
    <w:rsid w:val="00290BE3"/>
    <w:rsid w:val="00292649"/>
    <w:rsid w:val="002928C7"/>
    <w:rsid w:val="00294819"/>
    <w:rsid w:val="00297F3B"/>
    <w:rsid w:val="002A39B5"/>
    <w:rsid w:val="002A5658"/>
    <w:rsid w:val="002B27E3"/>
    <w:rsid w:val="002B79C8"/>
    <w:rsid w:val="002B7A9D"/>
    <w:rsid w:val="002B7E3A"/>
    <w:rsid w:val="002C0436"/>
    <w:rsid w:val="002C27E8"/>
    <w:rsid w:val="002C510F"/>
    <w:rsid w:val="002C585A"/>
    <w:rsid w:val="002C5ADE"/>
    <w:rsid w:val="002D0126"/>
    <w:rsid w:val="002D2432"/>
    <w:rsid w:val="002D525D"/>
    <w:rsid w:val="002D6C26"/>
    <w:rsid w:val="002E3240"/>
    <w:rsid w:val="002E6845"/>
    <w:rsid w:val="002F0D5C"/>
    <w:rsid w:val="002F3CF0"/>
    <w:rsid w:val="00303AAC"/>
    <w:rsid w:val="00307581"/>
    <w:rsid w:val="003117EC"/>
    <w:rsid w:val="00311F6D"/>
    <w:rsid w:val="00312D31"/>
    <w:rsid w:val="003211C3"/>
    <w:rsid w:val="0032422C"/>
    <w:rsid w:val="0032765E"/>
    <w:rsid w:val="00327BB3"/>
    <w:rsid w:val="003361FD"/>
    <w:rsid w:val="003378F6"/>
    <w:rsid w:val="00341726"/>
    <w:rsid w:val="00342597"/>
    <w:rsid w:val="00347657"/>
    <w:rsid w:val="003502FF"/>
    <w:rsid w:val="003526E8"/>
    <w:rsid w:val="003558AA"/>
    <w:rsid w:val="00356306"/>
    <w:rsid w:val="00360003"/>
    <w:rsid w:val="00361650"/>
    <w:rsid w:val="00366634"/>
    <w:rsid w:val="003717E6"/>
    <w:rsid w:val="003761DF"/>
    <w:rsid w:val="00376F35"/>
    <w:rsid w:val="00381EFF"/>
    <w:rsid w:val="00382F23"/>
    <w:rsid w:val="00390F29"/>
    <w:rsid w:val="003910FB"/>
    <w:rsid w:val="00391AF3"/>
    <w:rsid w:val="00392AA0"/>
    <w:rsid w:val="00397AB5"/>
    <w:rsid w:val="003A07BB"/>
    <w:rsid w:val="003A0836"/>
    <w:rsid w:val="003A0E78"/>
    <w:rsid w:val="003A1AF9"/>
    <w:rsid w:val="003B7EB3"/>
    <w:rsid w:val="003C118B"/>
    <w:rsid w:val="003C26F7"/>
    <w:rsid w:val="003C368A"/>
    <w:rsid w:val="003C434E"/>
    <w:rsid w:val="003C45B9"/>
    <w:rsid w:val="003C676A"/>
    <w:rsid w:val="003C6E40"/>
    <w:rsid w:val="003C7B7C"/>
    <w:rsid w:val="003C7C0A"/>
    <w:rsid w:val="003D44F7"/>
    <w:rsid w:val="003E0A0C"/>
    <w:rsid w:val="003E2677"/>
    <w:rsid w:val="003E5B18"/>
    <w:rsid w:val="003E787D"/>
    <w:rsid w:val="003E7BE7"/>
    <w:rsid w:val="003F2891"/>
    <w:rsid w:val="003F2C24"/>
    <w:rsid w:val="003F5C54"/>
    <w:rsid w:val="00400221"/>
    <w:rsid w:val="00400EC0"/>
    <w:rsid w:val="0041108C"/>
    <w:rsid w:val="00413508"/>
    <w:rsid w:val="00415112"/>
    <w:rsid w:val="00422C88"/>
    <w:rsid w:val="004236C3"/>
    <w:rsid w:val="00425C23"/>
    <w:rsid w:val="00425C9E"/>
    <w:rsid w:val="00426100"/>
    <w:rsid w:val="004279D2"/>
    <w:rsid w:val="004306F5"/>
    <w:rsid w:val="00440258"/>
    <w:rsid w:val="004404CE"/>
    <w:rsid w:val="004406D6"/>
    <w:rsid w:val="004422B3"/>
    <w:rsid w:val="004427A5"/>
    <w:rsid w:val="00443CD3"/>
    <w:rsid w:val="00450C60"/>
    <w:rsid w:val="00451531"/>
    <w:rsid w:val="0045191A"/>
    <w:rsid w:val="004540E9"/>
    <w:rsid w:val="00455688"/>
    <w:rsid w:val="00456BFD"/>
    <w:rsid w:val="00460282"/>
    <w:rsid w:val="0046098F"/>
    <w:rsid w:val="00467D54"/>
    <w:rsid w:val="00470111"/>
    <w:rsid w:val="004727C5"/>
    <w:rsid w:val="00475599"/>
    <w:rsid w:val="004756C1"/>
    <w:rsid w:val="00481C9C"/>
    <w:rsid w:val="00487199"/>
    <w:rsid w:val="004875F2"/>
    <w:rsid w:val="0049508D"/>
    <w:rsid w:val="004977DB"/>
    <w:rsid w:val="004A1173"/>
    <w:rsid w:val="004A5B40"/>
    <w:rsid w:val="004B0569"/>
    <w:rsid w:val="004B2150"/>
    <w:rsid w:val="004B781C"/>
    <w:rsid w:val="004C2EC2"/>
    <w:rsid w:val="004C4684"/>
    <w:rsid w:val="004C55EE"/>
    <w:rsid w:val="004D3D9A"/>
    <w:rsid w:val="004D6968"/>
    <w:rsid w:val="004E0332"/>
    <w:rsid w:val="004E15A3"/>
    <w:rsid w:val="004E32C4"/>
    <w:rsid w:val="004E5F63"/>
    <w:rsid w:val="004E6166"/>
    <w:rsid w:val="004F03A8"/>
    <w:rsid w:val="004F111F"/>
    <w:rsid w:val="004F2F1E"/>
    <w:rsid w:val="004F4C40"/>
    <w:rsid w:val="004F653B"/>
    <w:rsid w:val="00502D3D"/>
    <w:rsid w:val="00502DE6"/>
    <w:rsid w:val="00502F52"/>
    <w:rsid w:val="00505551"/>
    <w:rsid w:val="0051529B"/>
    <w:rsid w:val="005156A5"/>
    <w:rsid w:val="00516AA9"/>
    <w:rsid w:val="005206A2"/>
    <w:rsid w:val="0052315D"/>
    <w:rsid w:val="00525914"/>
    <w:rsid w:val="00526D6E"/>
    <w:rsid w:val="00530DFE"/>
    <w:rsid w:val="00535881"/>
    <w:rsid w:val="00537CA9"/>
    <w:rsid w:val="00541F2E"/>
    <w:rsid w:val="00543D36"/>
    <w:rsid w:val="0054437C"/>
    <w:rsid w:val="00544638"/>
    <w:rsid w:val="00555EF7"/>
    <w:rsid w:val="0056394E"/>
    <w:rsid w:val="00565F9F"/>
    <w:rsid w:val="0057118F"/>
    <w:rsid w:val="00573C8E"/>
    <w:rsid w:val="00574069"/>
    <w:rsid w:val="00577209"/>
    <w:rsid w:val="005806F5"/>
    <w:rsid w:val="00580916"/>
    <w:rsid w:val="0058178A"/>
    <w:rsid w:val="00582635"/>
    <w:rsid w:val="00592BF6"/>
    <w:rsid w:val="0059404D"/>
    <w:rsid w:val="005951E9"/>
    <w:rsid w:val="00596895"/>
    <w:rsid w:val="005A086F"/>
    <w:rsid w:val="005A12CA"/>
    <w:rsid w:val="005A2850"/>
    <w:rsid w:val="005A4250"/>
    <w:rsid w:val="005A5206"/>
    <w:rsid w:val="005A5FE7"/>
    <w:rsid w:val="005A7559"/>
    <w:rsid w:val="005B2609"/>
    <w:rsid w:val="005B35AE"/>
    <w:rsid w:val="005B5DAE"/>
    <w:rsid w:val="005C18A4"/>
    <w:rsid w:val="005C2E4E"/>
    <w:rsid w:val="005C4070"/>
    <w:rsid w:val="005C553B"/>
    <w:rsid w:val="005C5972"/>
    <w:rsid w:val="005D2025"/>
    <w:rsid w:val="005D7C61"/>
    <w:rsid w:val="005F0FD9"/>
    <w:rsid w:val="005F2CFC"/>
    <w:rsid w:val="005F4E67"/>
    <w:rsid w:val="005F53FA"/>
    <w:rsid w:val="005F5E12"/>
    <w:rsid w:val="0060138C"/>
    <w:rsid w:val="00601B56"/>
    <w:rsid w:val="006053DD"/>
    <w:rsid w:val="00620FC9"/>
    <w:rsid w:val="00622384"/>
    <w:rsid w:val="00622852"/>
    <w:rsid w:val="00624976"/>
    <w:rsid w:val="00634509"/>
    <w:rsid w:val="00636032"/>
    <w:rsid w:val="00636F9C"/>
    <w:rsid w:val="00637C40"/>
    <w:rsid w:val="006401B2"/>
    <w:rsid w:val="006401D2"/>
    <w:rsid w:val="00640B1B"/>
    <w:rsid w:val="00641DDD"/>
    <w:rsid w:val="006503CA"/>
    <w:rsid w:val="0065302E"/>
    <w:rsid w:val="006577E4"/>
    <w:rsid w:val="00660E07"/>
    <w:rsid w:val="00665041"/>
    <w:rsid w:val="00667AB5"/>
    <w:rsid w:val="00690404"/>
    <w:rsid w:val="00691764"/>
    <w:rsid w:val="006941E1"/>
    <w:rsid w:val="006A00B4"/>
    <w:rsid w:val="006A1468"/>
    <w:rsid w:val="006A7E92"/>
    <w:rsid w:val="006B195C"/>
    <w:rsid w:val="006B2BA2"/>
    <w:rsid w:val="006C230D"/>
    <w:rsid w:val="006C5116"/>
    <w:rsid w:val="006D0AE3"/>
    <w:rsid w:val="006D4B30"/>
    <w:rsid w:val="006D561A"/>
    <w:rsid w:val="006E455B"/>
    <w:rsid w:val="006E4594"/>
    <w:rsid w:val="006E5195"/>
    <w:rsid w:val="006E637B"/>
    <w:rsid w:val="006E6F61"/>
    <w:rsid w:val="006F1608"/>
    <w:rsid w:val="006F39B8"/>
    <w:rsid w:val="006F4251"/>
    <w:rsid w:val="006F5FC2"/>
    <w:rsid w:val="006F7378"/>
    <w:rsid w:val="00701023"/>
    <w:rsid w:val="007063A0"/>
    <w:rsid w:val="00706E47"/>
    <w:rsid w:val="00710796"/>
    <w:rsid w:val="00710B0B"/>
    <w:rsid w:val="007141F8"/>
    <w:rsid w:val="007147B0"/>
    <w:rsid w:val="00724155"/>
    <w:rsid w:val="00734E26"/>
    <w:rsid w:val="00741F54"/>
    <w:rsid w:val="0074265D"/>
    <w:rsid w:val="00742B60"/>
    <w:rsid w:val="00743B81"/>
    <w:rsid w:val="007474C2"/>
    <w:rsid w:val="00747A0A"/>
    <w:rsid w:val="007508F9"/>
    <w:rsid w:val="00752DA8"/>
    <w:rsid w:val="00754BC8"/>
    <w:rsid w:val="007552F8"/>
    <w:rsid w:val="00755D33"/>
    <w:rsid w:val="007569CE"/>
    <w:rsid w:val="00760948"/>
    <w:rsid w:val="007705B5"/>
    <w:rsid w:val="00770F42"/>
    <w:rsid w:val="00771F99"/>
    <w:rsid w:val="007736B5"/>
    <w:rsid w:val="00775F35"/>
    <w:rsid w:val="0077649F"/>
    <w:rsid w:val="00784D5C"/>
    <w:rsid w:val="00786A02"/>
    <w:rsid w:val="0079038E"/>
    <w:rsid w:val="007922AA"/>
    <w:rsid w:val="007A755B"/>
    <w:rsid w:val="007B14CE"/>
    <w:rsid w:val="007B2F03"/>
    <w:rsid w:val="007B71EC"/>
    <w:rsid w:val="007B7974"/>
    <w:rsid w:val="007C20AE"/>
    <w:rsid w:val="007C76B8"/>
    <w:rsid w:val="007D2B38"/>
    <w:rsid w:val="007D4B14"/>
    <w:rsid w:val="007D53E7"/>
    <w:rsid w:val="007D5EAE"/>
    <w:rsid w:val="007D706E"/>
    <w:rsid w:val="007E0CAB"/>
    <w:rsid w:val="007E22AE"/>
    <w:rsid w:val="007E5862"/>
    <w:rsid w:val="007F01B2"/>
    <w:rsid w:val="007F26B2"/>
    <w:rsid w:val="007F48F9"/>
    <w:rsid w:val="007F56E4"/>
    <w:rsid w:val="00801BB8"/>
    <w:rsid w:val="0080544C"/>
    <w:rsid w:val="00805DFC"/>
    <w:rsid w:val="00806A48"/>
    <w:rsid w:val="008070D2"/>
    <w:rsid w:val="00813A03"/>
    <w:rsid w:val="00813B8E"/>
    <w:rsid w:val="008142B8"/>
    <w:rsid w:val="0081650A"/>
    <w:rsid w:val="00817A89"/>
    <w:rsid w:val="00821B99"/>
    <w:rsid w:val="008324ED"/>
    <w:rsid w:val="00843301"/>
    <w:rsid w:val="00844181"/>
    <w:rsid w:val="008444A8"/>
    <w:rsid w:val="00844C91"/>
    <w:rsid w:val="00851494"/>
    <w:rsid w:val="00851CDD"/>
    <w:rsid w:val="008555AE"/>
    <w:rsid w:val="0085784C"/>
    <w:rsid w:val="0086028B"/>
    <w:rsid w:val="008621EE"/>
    <w:rsid w:val="008630D1"/>
    <w:rsid w:val="00872076"/>
    <w:rsid w:val="0087327D"/>
    <w:rsid w:val="00877A2B"/>
    <w:rsid w:val="00891539"/>
    <w:rsid w:val="0089301A"/>
    <w:rsid w:val="0089459A"/>
    <w:rsid w:val="008950D1"/>
    <w:rsid w:val="008960BF"/>
    <w:rsid w:val="008A3FA8"/>
    <w:rsid w:val="008A6A08"/>
    <w:rsid w:val="008B0DF1"/>
    <w:rsid w:val="008B277D"/>
    <w:rsid w:val="008B69DC"/>
    <w:rsid w:val="008C1693"/>
    <w:rsid w:val="008C3DAC"/>
    <w:rsid w:val="008D1109"/>
    <w:rsid w:val="008D1729"/>
    <w:rsid w:val="008D519E"/>
    <w:rsid w:val="008D6F60"/>
    <w:rsid w:val="008E6EBA"/>
    <w:rsid w:val="008F0AA0"/>
    <w:rsid w:val="00901205"/>
    <w:rsid w:val="00902E90"/>
    <w:rsid w:val="00904EE6"/>
    <w:rsid w:val="00905BCF"/>
    <w:rsid w:val="009104D5"/>
    <w:rsid w:val="009121B6"/>
    <w:rsid w:val="00913143"/>
    <w:rsid w:val="009138AC"/>
    <w:rsid w:val="00914FE4"/>
    <w:rsid w:val="009164BB"/>
    <w:rsid w:val="0092165A"/>
    <w:rsid w:val="00924B9A"/>
    <w:rsid w:val="009260A8"/>
    <w:rsid w:val="00927ADC"/>
    <w:rsid w:val="00933B32"/>
    <w:rsid w:val="0093403A"/>
    <w:rsid w:val="00937D4C"/>
    <w:rsid w:val="00940399"/>
    <w:rsid w:val="009435FE"/>
    <w:rsid w:val="00944F26"/>
    <w:rsid w:val="00945C36"/>
    <w:rsid w:val="00945FE0"/>
    <w:rsid w:val="00947109"/>
    <w:rsid w:val="0095073F"/>
    <w:rsid w:val="00953363"/>
    <w:rsid w:val="009533D1"/>
    <w:rsid w:val="0095414A"/>
    <w:rsid w:val="00965133"/>
    <w:rsid w:val="009667EA"/>
    <w:rsid w:val="0096696A"/>
    <w:rsid w:val="00981572"/>
    <w:rsid w:val="009877BE"/>
    <w:rsid w:val="00990483"/>
    <w:rsid w:val="00990AFE"/>
    <w:rsid w:val="00996CD7"/>
    <w:rsid w:val="009A4726"/>
    <w:rsid w:val="009B27CB"/>
    <w:rsid w:val="009C23DF"/>
    <w:rsid w:val="009C24C3"/>
    <w:rsid w:val="009C724D"/>
    <w:rsid w:val="009D0F49"/>
    <w:rsid w:val="009D7F96"/>
    <w:rsid w:val="009E1ADB"/>
    <w:rsid w:val="009E33E0"/>
    <w:rsid w:val="009E34BF"/>
    <w:rsid w:val="009F0986"/>
    <w:rsid w:val="009F4CF7"/>
    <w:rsid w:val="009F5154"/>
    <w:rsid w:val="009F6836"/>
    <w:rsid w:val="00A0647B"/>
    <w:rsid w:val="00A06FE0"/>
    <w:rsid w:val="00A2042E"/>
    <w:rsid w:val="00A27224"/>
    <w:rsid w:val="00A365AC"/>
    <w:rsid w:val="00A428F2"/>
    <w:rsid w:val="00A502FB"/>
    <w:rsid w:val="00A50F38"/>
    <w:rsid w:val="00A51093"/>
    <w:rsid w:val="00A522A6"/>
    <w:rsid w:val="00A52FBB"/>
    <w:rsid w:val="00A565B8"/>
    <w:rsid w:val="00A56D8F"/>
    <w:rsid w:val="00A62D35"/>
    <w:rsid w:val="00A64679"/>
    <w:rsid w:val="00A6684E"/>
    <w:rsid w:val="00A70685"/>
    <w:rsid w:val="00A720CC"/>
    <w:rsid w:val="00A85081"/>
    <w:rsid w:val="00A90A51"/>
    <w:rsid w:val="00A95283"/>
    <w:rsid w:val="00AA4A29"/>
    <w:rsid w:val="00AA7DCA"/>
    <w:rsid w:val="00AB1EFB"/>
    <w:rsid w:val="00AC47D8"/>
    <w:rsid w:val="00AC4EFA"/>
    <w:rsid w:val="00AC79CE"/>
    <w:rsid w:val="00AC7FCA"/>
    <w:rsid w:val="00AD088C"/>
    <w:rsid w:val="00AD5220"/>
    <w:rsid w:val="00AE18CC"/>
    <w:rsid w:val="00AF2E5A"/>
    <w:rsid w:val="00AF541C"/>
    <w:rsid w:val="00AF6707"/>
    <w:rsid w:val="00B0134C"/>
    <w:rsid w:val="00B0344A"/>
    <w:rsid w:val="00B0666E"/>
    <w:rsid w:val="00B070CD"/>
    <w:rsid w:val="00B13AE5"/>
    <w:rsid w:val="00B23777"/>
    <w:rsid w:val="00B24959"/>
    <w:rsid w:val="00B24B21"/>
    <w:rsid w:val="00B25AE4"/>
    <w:rsid w:val="00B27CF3"/>
    <w:rsid w:val="00B30F9C"/>
    <w:rsid w:val="00B35EA2"/>
    <w:rsid w:val="00B5277C"/>
    <w:rsid w:val="00B53794"/>
    <w:rsid w:val="00B55945"/>
    <w:rsid w:val="00B55DE8"/>
    <w:rsid w:val="00B576ED"/>
    <w:rsid w:val="00B617EC"/>
    <w:rsid w:val="00B62F29"/>
    <w:rsid w:val="00B64D9F"/>
    <w:rsid w:val="00B7367B"/>
    <w:rsid w:val="00B751A0"/>
    <w:rsid w:val="00B77C2D"/>
    <w:rsid w:val="00B830F0"/>
    <w:rsid w:val="00B8475E"/>
    <w:rsid w:val="00B84C1E"/>
    <w:rsid w:val="00B8631C"/>
    <w:rsid w:val="00B87C2C"/>
    <w:rsid w:val="00B9276A"/>
    <w:rsid w:val="00B94B92"/>
    <w:rsid w:val="00B95878"/>
    <w:rsid w:val="00B973F2"/>
    <w:rsid w:val="00BA07B0"/>
    <w:rsid w:val="00BA2148"/>
    <w:rsid w:val="00BB15E2"/>
    <w:rsid w:val="00BB1718"/>
    <w:rsid w:val="00BB3865"/>
    <w:rsid w:val="00BB4D9E"/>
    <w:rsid w:val="00BB6EF7"/>
    <w:rsid w:val="00BC2FDB"/>
    <w:rsid w:val="00BC458F"/>
    <w:rsid w:val="00BD1897"/>
    <w:rsid w:val="00BD5D3A"/>
    <w:rsid w:val="00BE3399"/>
    <w:rsid w:val="00BE7D9B"/>
    <w:rsid w:val="00BF2C1D"/>
    <w:rsid w:val="00BF6177"/>
    <w:rsid w:val="00BF676B"/>
    <w:rsid w:val="00C00CD9"/>
    <w:rsid w:val="00C1491D"/>
    <w:rsid w:val="00C15F31"/>
    <w:rsid w:val="00C23DFC"/>
    <w:rsid w:val="00C25992"/>
    <w:rsid w:val="00C25DCF"/>
    <w:rsid w:val="00C261C4"/>
    <w:rsid w:val="00C33137"/>
    <w:rsid w:val="00C33A1B"/>
    <w:rsid w:val="00C33DB0"/>
    <w:rsid w:val="00C50015"/>
    <w:rsid w:val="00C50870"/>
    <w:rsid w:val="00C628A1"/>
    <w:rsid w:val="00C71912"/>
    <w:rsid w:val="00C729F4"/>
    <w:rsid w:val="00C73824"/>
    <w:rsid w:val="00C7451F"/>
    <w:rsid w:val="00C75181"/>
    <w:rsid w:val="00C827E6"/>
    <w:rsid w:val="00C829C1"/>
    <w:rsid w:val="00C83375"/>
    <w:rsid w:val="00C85EF3"/>
    <w:rsid w:val="00C86E7D"/>
    <w:rsid w:val="00C90356"/>
    <w:rsid w:val="00C911A4"/>
    <w:rsid w:val="00C94185"/>
    <w:rsid w:val="00CA00DD"/>
    <w:rsid w:val="00CA2C06"/>
    <w:rsid w:val="00CA392F"/>
    <w:rsid w:val="00CA4682"/>
    <w:rsid w:val="00CB152C"/>
    <w:rsid w:val="00CB467E"/>
    <w:rsid w:val="00CB52EF"/>
    <w:rsid w:val="00CC1753"/>
    <w:rsid w:val="00CC1CB7"/>
    <w:rsid w:val="00CC4672"/>
    <w:rsid w:val="00CC57C6"/>
    <w:rsid w:val="00CC76C3"/>
    <w:rsid w:val="00CC77EF"/>
    <w:rsid w:val="00CD1204"/>
    <w:rsid w:val="00CD1555"/>
    <w:rsid w:val="00CD3116"/>
    <w:rsid w:val="00CD39EF"/>
    <w:rsid w:val="00CD5776"/>
    <w:rsid w:val="00CD7AC7"/>
    <w:rsid w:val="00CE29AD"/>
    <w:rsid w:val="00CE5C7C"/>
    <w:rsid w:val="00CF095C"/>
    <w:rsid w:val="00CF381D"/>
    <w:rsid w:val="00D01A5E"/>
    <w:rsid w:val="00D05225"/>
    <w:rsid w:val="00D10274"/>
    <w:rsid w:val="00D104B4"/>
    <w:rsid w:val="00D107B2"/>
    <w:rsid w:val="00D13E37"/>
    <w:rsid w:val="00D2210C"/>
    <w:rsid w:val="00D25211"/>
    <w:rsid w:val="00D25EDE"/>
    <w:rsid w:val="00D264CB"/>
    <w:rsid w:val="00D3037F"/>
    <w:rsid w:val="00D31E0C"/>
    <w:rsid w:val="00D320F8"/>
    <w:rsid w:val="00D34069"/>
    <w:rsid w:val="00D35FF1"/>
    <w:rsid w:val="00D41125"/>
    <w:rsid w:val="00D4299A"/>
    <w:rsid w:val="00D45D01"/>
    <w:rsid w:val="00D517F3"/>
    <w:rsid w:val="00D5276E"/>
    <w:rsid w:val="00D53515"/>
    <w:rsid w:val="00D535C8"/>
    <w:rsid w:val="00D53AC1"/>
    <w:rsid w:val="00D54AA3"/>
    <w:rsid w:val="00D706EC"/>
    <w:rsid w:val="00D74EA9"/>
    <w:rsid w:val="00D75409"/>
    <w:rsid w:val="00D75938"/>
    <w:rsid w:val="00D80197"/>
    <w:rsid w:val="00D81310"/>
    <w:rsid w:val="00D85AC3"/>
    <w:rsid w:val="00D85F9B"/>
    <w:rsid w:val="00D94055"/>
    <w:rsid w:val="00D95D00"/>
    <w:rsid w:val="00D95DF8"/>
    <w:rsid w:val="00DA35A4"/>
    <w:rsid w:val="00DA47C4"/>
    <w:rsid w:val="00DA6D54"/>
    <w:rsid w:val="00DB08EF"/>
    <w:rsid w:val="00DB111D"/>
    <w:rsid w:val="00DB4433"/>
    <w:rsid w:val="00DB52FB"/>
    <w:rsid w:val="00DC2370"/>
    <w:rsid w:val="00DC2F7B"/>
    <w:rsid w:val="00DC38A9"/>
    <w:rsid w:val="00DC4E92"/>
    <w:rsid w:val="00DC5836"/>
    <w:rsid w:val="00DC7A69"/>
    <w:rsid w:val="00DD2827"/>
    <w:rsid w:val="00DD4604"/>
    <w:rsid w:val="00DD6413"/>
    <w:rsid w:val="00DE05E7"/>
    <w:rsid w:val="00DE0C7A"/>
    <w:rsid w:val="00DE1CAC"/>
    <w:rsid w:val="00DE1F62"/>
    <w:rsid w:val="00DE2417"/>
    <w:rsid w:val="00DE54F4"/>
    <w:rsid w:val="00DF2AF0"/>
    <w:rsid w:val="00E000D2"/>
    <w:rsid w:val="00E0299B"/>
    <w:rsid w:val="00E04274"/>
    <w:rsid w:val="00E1226B"/>
    <w:rsid w:val="00E125D4"/>
    <w:rsid w:val="00E14710"/>
    <w:rsid w:val="00E14EFB"/>
    <w:rsid w:val="00E1610B"/>
    <w:rsid w:val="00E171F2"/>
    <w:rsid w:val="00E24529"/>
    <w:rsid w:val="00E255E0"/>
    <w:rsid w:val="00E30776"/>
    <w:rsid w:val="00E3150F"/>
    <w:rsid w:val="00E31C2E"/>
    <w:rsid w:val="00E352E0"/>
    <w:rsid w:val="00E3586B"/>
    <w:rsid w:val="00E407E4"/>
    <w:rsid w:val="00E412CF"/>
    <w:rsid w:val="00E45EA1"/>
    <w:rsid w:val="00E53490"/>
    <w:rsid w:val="00E53B31"/>
    <w:rsid w:val="00E544A6"/>
    <w:rsid w:val="00E62A9E"/>
    <w:rsid w:val="00E6448E"/>
    <w:rsid w:val="00E7021A"/>
    <w:rsid w:val="00E7247B"/>
    <w:rsid w:val="00E758E5"/>
    <w:rsid w:val="00E759D1"/>
    <w:rsid w:val="00E76159"/>
    <w:rsid w:val="00E82690"/>
    <w:rsid w:val="00E84BE6"/>
    <w:rsid w:val="00E87E23"/>
    <w:rsid w:val="00E93666"/>
    <w:rsid w:val="00E951DC"/>
    <w:rsid w:val="00E95950"/>
    <w:rsid w:val="00EA0908"/>
    <w:rsid w:val="00EA0CD9"/>
    <w:rsid w:val="00EA0EFF"/>
    <w:rsid w:val="00EA2BFD"/>
    <w:rsid w:val="00EA3120"/>
    <w:rsid w:val="00EA3E2D"/>
    <w:rsid w:val="00EA48D8"/>
    <w:rsid w:val="00EA5D2C"/>
    <w:rsid w:val="00EA79B4"/>
    <w:rsid w:val="00EB1FCC"/>
    <w:rsid w:val="00EB56F7"/>
    <w:rsid w:val="00EC1A30"/>
    <w:rsid w:val="00EC47E1"/>
    <w:rsid w:val="00ED066C"/>
    <w:rsid w:val="00ED5B17"/>
    <w:rsid w:val="00EE27CF"/>
    <w:rsid w:val="00EE6811"/>
    <w:rsid w:val="00EF12C2"/>
    <w:rsid w:val="00EF2A11"/>
    <w:rsid w:val="00EF2C73"/>
    <w:rsid w:val="00EF5862"/>
    <w:rsid w:val="00EF7B80"/>
    <w:rsid w:val="00F127AB"/>
    <w:rsid w:val="00F13942"/>
    <w:rsid w:val="00F202A2"/>
    <w:rsid w:val="00F2185C"/>
    <w:rsid w:val="00F22B92"/>
    <w:rsid w:val="00F324FF"/>
    <w:rsid w:val="00F35733"/>
    <w:rsid w:val="00F35FC7"/>
    <w:rsid w:val="00F40B67"/>
    <w:rsid w:val="00F416AD"/>
    <w:rsid w:val="00F609F3"/>
    <w:rsid w:val="00F700D2"/>
    <w:rsid w:val="00F70160"/>
    <w:rsid w:val="00F8058A"/>
    <w:rsid w:val="00F8244E"/>
    <w:rsid w:val="00F84421"/>
    <w:rsid w:val="00F86A0D"/>
    <w:rsid w:val="00F937E0"/>
    <w:rsid w:val="00F95636"/>
    <w:rsid w:val="00F97DDF"/>
    <w:rsid w:val="00FA04E2"/>
    <w:rsid w:val="00FA2665"/>
    <w:rsid w:val="00FA302A"/>
    <w:rsid w:val="00FA4735"/>
    <w:rsid w:val="00FA7A29"/>
    <w:rsid w:val="00FB0334"/>
    <w:rsid w:val="00FB1A2E"/>
    <w:rsid w:val="00FB2ADC"/>
    <w:rsid w:val="00FB53FE"/>
    <w:rsid w:val="00FC25E0"/>
    <w:rsid w:val="00FC25FB"/>
    <w:rsid w:val="00FC4F54"/>
    <w:rsid w:val="00FC51E4"/>
    <w:rsid w:val="00FC5239"/>
    <w:rsid w:val="00FC5496"/>
    <w:rsid w:val="00FD46EF"/>
    <w:rsid w:val="00FD74ED"/>
    <w:rsid w:val="00FE079B"/>
    <w:rsid w:val="00FE7BB7"/>
    <w:rsid w:val="00FF1BA9"/>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933"/>
    <w:rPr>
      <w:sz w:val="24"/>
      <w:szCs w:val="24"/>
    </w:rPr>
  </w:style>
  <w:style w:type="paragraph" w:styleId="Heading1">
    <w:name w:val="heading 1"/>
    <w:basedOn w:val="Normal"/>
    <w:next w:val="Normal"/>
    <w:qFormat/>
    <w:rsid w:val="004756C1"/>
    <w:pPr>
      <w:keepNext/>
      <w:jc w:val="center"/>
      <w:outlineLvl w:val="0"/>
    </w:pPr>
    <w:rPr>
      <w:rFonts w:ascii=".VnRevueH" w:hAnsi=".VnRevueH"/>
      <w:sz w:val="32"/>
    </w:rPr>
  </w:style>
  <w:style w:type="paragraph" w:styleId="Heading2">
    <w:name w:val="heading 2"/>
    <w:basedOn w:val="Normal"/>
    <w:next w:val="Normal"/>
    <w:qFormat/>
    <w:rsid w:val="004756C1"/>
    <w:pPr>
      <w:keepNext/>
      <w:autoSpaceDE w:val="0"/>
      <w:autoSpaceDN w:val="0"/>
      <w:spacing w:line="360" w:lineRule="auto"/>
      <w:ind w:left="5040" w:firstLine="720"/>
      <w:jc w:val="center"/>
      <w:outlineLvl w:val="1"/>
    </w:pPr>
    <w:rPr>
      <w:rFonts w:ascii=".VnTimeH" w:hAnsi=".VnTimeH"/>
      <w:b/>
      <w:bCs/>
      <w:sz w:val="26"/>
      <w:lang w:val="en-GB"/>
    </w:rPr>
  </w:style>
  <w:style w:type="paragraph" w:styleId="Heading3">
    <w:name w:val="heading 3"/>
    <w:basedOn w:val="Normal"/>
    <w:next w:val="Normal"/>
    <w:qFormat/>
    <w:rsid w:val="004756C1"/>
    <w:pPr>
      <w:keepNext/>
      <w:outlineLvl w:val="2"/>
    </w:pPr>
    <w:rPr>
      <w:rFonts w:ascii=".VnTime" w:hAnsi=".VnTime"/>
      <w:i/>
      <w:iCs/>
    </w:rPr>
  </w:style>
  <w:style w:type="paragraph" w:styleId="Heading4">
    <w:name w:val="heading 4"/>
    <w:basedOn w:val="Normal"/>
    <w:next w:val="Normal"/>
    <w:qFormat/>
    <w:rsid w:val="004756C1"/>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C1"/>
    <w:pPr>
      <w:jc w:val="both"/>
    </w:pPr>
    <w:rPr>
      <w:rFonts w:ascii=".VnTime" w:hAnsi=".VnTime"/>
      <w:sz w:val="28"/>
    </w:rPr>
  </w:style>
  <w:style w:type="paragraph" w:styleId="BodyTextIndent">
    <w:name w:val="Body Text Indent"/>
    <w:basedOn w:val="Normal"/>
    <w:link w:val="BodyTextIndentChar"/>
    <w:rsid w:val="004756C1"/>
    <w:pPr>
      <w:tabs>
        <w:tab w:val="num" w:pos="654"/>
      </w:tabs>
      <w:ind w:left="654" w:hanging="327"/>
      <w:jc w:val="both"/>
    </w:pPr>
    <w:rPr>
      <w:rFonts w:ascii=".VnTime" w:hAnsi=".VnTime"/>
      <w:sz w:val="28"/>
    </w:rPr>
  </w:style>
  <w:style w:type="paragraph" w:styleId="BodyTextIndent2">
    <w:name w:val="Body Text Indent 2"/>
    <w:basedOn w:val="Normal"/>
    <w:rsid w:val="004756C1"/>
    <w:pPr>
      <w:ind w:left="545"/>
      <w:jc w:val="both"/>
    </w:pPr>
    <w:rPr>
      <w:rFonts w:ascii=".VnTime" w:hAnsi=".VnTime"/>
      <w:sz w:val="28"/>
    </w:rPr>
  </w:style>
  <w:style w:type="paragraph" w:styleId="Footer">
    <w:name w:val="footer"/>
    <w:basedOn w:val="Normal"/>
    <w:rsid w:val="004756C1"/>
    <w:pPr>
      <w:tabs>
        <w:tab w:val="center" w:pos="4320"/>
        <w:tab w:val="right" w:pos="8640"/>
      </w:tabs>
    </w:pPr>
    <w:rPr>
      <w:rFonts w:ascii=".VnTime" w:hAnsi=".VnTime"/>
      <w:sz w:val="28"/>
    </w:rPr>
  </w:style>
  <w:style w:type="character" w:styleId="PageNumber">
    <w:name w:val="page number"/>
    <w:basedOn w:val="DefaultParagraphFont"/>
    <w:rsid w:val="004756C1"/>
  </w:style>
  <w:style w:type="paragraph" w:styleId="BodyTextIndent3">
    <w:name w:val="Body Text Indent 3"/>
    <w:basedOn w:val="Normal"/>
    <w:link w:val="BodyTextIndent3Char"/>
    <w:rsid w:val="004756C1"/>
    <w:pPr>
      <w:spacing w:line="340" w:lineRule="atLeast"/>
      <w:ind w:firstLine="720"/>
      <w:jc w:val="both"/>
    </w:pPr>
    <w:rPr>
      <w:rFonts w:ascii=".VnTime" w:hAnsi=".VnTime"/>
      <w:sz w:val="28"/>
    </w:rPr>
  </w:style>
  <w:style w:type="paragraph" w:styleId="Header">
    <w:name w:val="header"/>
    <w:basedOn w:val="Normal"/>
    <w:rsid w:val="004756C1"/>
    <w:pPr>
      <w:tabs>
        <w:tab w:val="center" w:pos="4153"/>
        <w:tab w:val="right" w:pos="8306"/>
      </w:tabs>
    </w:pPr>
    <w:rPr>
      <w:rFonts w:ascii=".VnTime" w:hAnsi=".VnTime"/>
      <w:sz w:val="28"/>
    </w:rPr>
  </w:style>
  <w:style w:type="paragraph" w:styleId="BodyText2">
    <w:name w:val="Body Text 2"/>
    <w:basedOn w:val="Normal"/>
    <w:rsid w:val="004756C1"/>
    <w:pPr>
      <w:ind w:left="720" w:firstLine="720"/>
      <w:jc w:val="both"/>
    </w:pPr>
    <w:rPr>
      <w:rFonts w:ascii=".VnTime" w:hAnsi=".VnTime"/>
      <w:sz w:val="28"/>
      <w:szCs w:val="20"/>
    </w:rPr>
  </w:style>
  <w:style w:type="paragraph" w:styleId="Title">
    <w:name w:val="Title"/>
    <w:basedOn w:val="Normal"/>
    <w:qFormat/>
    <w:rsid w:val="004756C1"/>
    <w:pPr>
      <w:jc w:val="center"/>
    </w:pPr>
    <w:rPr>
      <w:rFonts w:ascii=".VnTimeH" w:hAnsi=".VnTimeH"/>
      <w:b/>
      <w:szCs w:val="20"/>
    </w:rPr>
  </w:style>
  <w:style w:type="paragraph" w:styleId="Subtitle">
    <w:name w:val="Subtitle"/>
    <w:basedOn w:val="Normal"/>
    <w:qFormat/>
    <w:rsid w:val="004756C1"/>
    <w:rPr>
      <w:rFonts w:ascii=".VnTimeH" w:hAnsi=".VnTimeH"/>
      <w:b/>
      <w:szCs w:val="20"/>
    </w:rPr>
  </w:style>
  <w:style w:type="character" w:styleId="Hyperlink">
    <w:name w:val="Hyperlink"/>
    <w:basedOn w:val="DefaultParagraphFont"/>
    <w:rsid w:val="004756C1"/>
    <w:rPr>
      <w:color w:val="0000FF"/>
      <w:u w:val="single"/>
    </w:rPr>
  </w:style>
  <w:style w:type="paragraph" w:styleId="NormalWeb">
    <w:name w:val="Normal (Web)"/>
    <w:basedOn w:val="Normal"/>
    <w:rsid w:val="004756C1"/>
    <w:pPr>
      <w:spacing w:before="100" w:beforeAutospacing="1" w:after="100" w:afterAutospacing="1"/>
    </w:pPr>
    <w:rPr>
      <w:rFonts w:ascii="Arial" w:hAnsi="Arial" w:cs="Arial"/>
    </w:rPr>
  </w:style>
  <w:style w:type="paragraph" w:customStyle="1" w:styleId="n-dieund">
    <w:name w:val="n-dieund"/>
    <w:basedOn w:val="Normal"/>
    <w:rsid w:val="004756C1"/>
    <w:pPr>
      <w:spacing w:after="120"/>
      <w:ind w:firstLine="709"/>
      <w:jc w:val="both"/>
    </w:pPr>
    <w:rPr>
      <w:rFonts w:ascii=".VnTime" w:hAnsi=".VnTime" w:cs=".VnTime"/>
      <w:sz w:val="28"/>
      <w:szCs w:val="28"/>
    </w:rPr>
  </w:style>
  <w:style w:type="paragraph" w:styleId="BalloonText">
    <w:name w:val="Balloon Text"/>
    <w:basedOn w:val="Normal"/>
    <w:semiHidden/>
    <w:rsid w:val="00311F6D"/>
    <w:rPr>
      <w:rFonts w:ascii="Tahoma" w:hAnsi="Tahoma" w:cs="Tahoma"/>
      <w:sz w:val="16"/>
      <w:szCs w:val="16"/>
    </w:rPr>
  </w:style>
  <w:style w:type="character" w:styleId="CommentReference">
    <w:name w:val="annotation reference"/>
    <w:basedOn w:val="DefaultParagraphFont"/>
    <w:semiHidden/>
    <w:rsid w:val="006C230D"/>
    <w:rPr>
      <w:sz w:val="16"/>
      <w:szCs w:val="16"/>
    </w:rPr>
  </w:style>
  <w:style w:type="paragraph" w:styleId="CommentText">
    <w:name w:val="annotation text"/>
    <w:basedOn w:val="Normal"/>
    <w:semiHidden/>
    <w:rsid w:val="006C230D"/>
    <w:rPr>
      <w:sz w:val="20"/>
      <w:szCs w:val="20"/>
    </w:rPr>
  </w:style>
  <w:style w:type="paragraph" w:styleId="CommentSubject">
    <w:name w:val="annotation subject"/>
    <w:basedOn w:val="CommentText"/>
    <w:next w:val="CommentText"/>
    <w:semiHidden/>
    <w:rsid w:val="006C230D"/>
    <w:rPr>
      <w:b/>
      <w:bCs/>
    </w:rPr>
  </w:style>
  <w:style w:type="table" w:styleId="TableGrid">
    <w:name w:val="Table Grid"/>
    <w:basedOn w:val="TableNormal"/>
    <w:rsid w:val="00667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64B60"/>
    <w:pPr>
      <w:ind w:left="720"/>
      <w:contextualSpacing/>
    </w:pPr>
  </w:style>
  <w:style w:type="character" w:styleId="PlaceholderText">
    <w:name w:val="Placeholder Text"/>
    <w:basedOn w:val="DefaultParagraphFont"/>
    <w:uiPriority w:val="99"/>
    <w:semiHidden/>
    <w:rsid w:val="00AC47D8"/>
    <w:rPr>
      <w:color w:val="808080"/>
    </w:rPr>
  </w:style>
  <w:style w:type="paragraph" w:styleId="DocumentMap">
    <w:name w:val="Document Map"/>
    <w:basedOn w:val="Normal"/>
    <w:link w:val="DocumentMapChar"/>
    <w:rsid w:val="0032422C"/>
    <w:rPr>
      <w:rFonts w:ascii="Tahoma" w:hAnsi="Tahoma" w:cs="Tahoma"/>
      <w:sz w:val="16"/>
      <w:szCs w:val="16"/>
    </w:rPr>
  </w:style>
  <w:style w:type="character" w:customStyle="1" w:styleId="DocumentMapChar">
    <w:name w:val="Document Map Char"/>
    <w:basedOn w:val="DefaultParagraphFont"/>
    <w:link w:val="DocumentMap"/>
    <w:rsid w:val="0032422C"/>
    <w:rPr>
      <w:rFonts w:ascii="Tahoma" w:hAnsi="Tahoma" w:cs="Tahoma"/>
      <w:sz w:val="16"/>
      <w:szCs w:val="16"/>
    </w:rPr>
  </w:style>
  <w:style w:type="character" w:customStyle="1" w:styleId="BodyTextChar">
    <w:name w:val="Body Text Char"/>
    <w:basedOn w:val="DefaultParagraphFont"/>
    <w:link w:val="BodyText"/>
    <w:rsid w:val="00C23DFC"/>
    <w:rPr>
      <w:rFonts w:ascii=".VnTime" w:hAnsi=".VnTime"/>
      <w:sz w:val="28"/>
      <w:szCs w:val="24"/>
    </w:rPr>
  </w:style>
  <w:style w:type="character" w:customStyle="1" w:styleId="BodyTextIndentChar">
    <w:name w:val="Body Text Indent Char"/>
    <w:basedOn w:val="DefaultParagraphFont"/>
    <w:link w:val="BodyTextIndent"/>
    <w:rsid w:val="00C23DFC"/>
    <w:rPr>
      <w:rFonts w:ascii=".VnTime" w:hAnsi=".VnTime"/>
      <w:sz w:val="28"/>
      <w:szCs w:val="24"/>
    </w:rPr>
  </w:style>
  <w:style w:type="character" w:customStyle="1" w:styleId="BodyTextIndent3Char">
    <w:name w:val="Body Text Indent 3 Char"/>
    <w:link w:val="BodyTextIndent3"/>
    <w:rsid w:val="00ED066C"/>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tit.edu.vn/sdh" TargetMode="External"/><Relationship Id="rId4" Type="http://schemas.microsoft.com/office/2007/relationships/stylesWithEffects" Target="stylesWithEffects.xml"/><Relationship Id="rId9" Type="http://schemas.openxmlformats.org/officeDocument/2006/relationships/hyperlink" Target="http://www.pti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6F75-EFCB-4B67-880D-9C7A2DD1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43</Pages>
  <Words>15042</Words>
  <Characters>85742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 Corporation</Company>
  <LinksUpToDate>false</LinksUpToDate>
  <CharactersWithSpaces>100583</CharactersWithSpaces>
  <SharedDoc>false</SharedDoc>
  <HLinks>
    <vt:vector size="6" baseType="variant">
      <vt:variant>
        <vt:i4>3670070</vt:i4>
      </vt:variant>
      <vt:variant>
        <vt:i4>0</vt:i4>
      </vt:variant>
      <vt:variant>
        <vt:i4>0</vt:i4>
      </vt:variant>
      <vt:variant>
        <vt:i4>5</vt:i4>
      </vt:variant>
      <vt:variant>
        <vt:lpwstr>http://www.ptit.edu.vn/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Nguyen Thi Le Huong</dc:creator>
  <cp:lastModifiedBy>ADMIN</cp:lastModifiedBy>
  <cp:revision>63</cp:revision>
  <cp:lastPrinted>2012-06-08T07:36:00Z</cp:lastPrinted>
  <dcterms:created xsi:type="dcterms:W3CDTF">2010-10-04T08:16:00Z</dcterms:created>
  <dcterms:modified xsi:type="dcterms:W3CDTF">2016-06-21T08:27:00Z</dcterms:modified>
</cp:coreProperties>
</file>